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2C" w:rsidRDefault="00212F16" w:rsidP="00CC232C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-285115</wp:posOffset>
            </wp:positionV>
            <wp:extent cx="1112520" cy="1109980"/>
            <wp:effectExtent l="19050" t="0" r="0" b="0"/>
            <wp:wrapNone/>
            <wp:docPr id="21" name="Рисунок 1" descr="http://www.sch2000.ru/vospitateljam/vazhnoe-programme-mir-otkrytij/04.08.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2000.ru/vospitateljam/vazhnoe-programme-mir-otkrytij/04.08.201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09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232C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bookmarkStart w:id="0" w:name="_GoBack"/>
      <w:bookmarkEnd w:id="0"/>
    </w:p>
    <w:p w:rsidR="00212F16" w:rsidRDefault="00212F16" w:rsidP="00212F16">
      <w:pPr>
        <w:jc w:val="center"/>
        <w:rPr>
          <w:rFonts w:ascii="Comic Sans MS" w:eastAsia="+mj-ea" w:hAnsi="Comic Sans MS"/>
          <w:b/>
          <w:bCs/>
          <w:color w:val="C00000"/>
          <w:kern w:val="24"/>
          <w:sz w:val="36"/>
          <w:szCs w:val="36"/>
        </w:rPr>
      </w:pPr>
    </w:p>
    <w:p w:rsidR="00212F16" w:rsidRDefault="00212F16" w:rsidP="00212F16">
      <w:pPr>
        <w:jc w:val="center"/>
        <w:rPr>
          <w:rFonts w:ascii="Comic Sans MS" w:eastAsia="+mj-ea" w:hAnsi="Comic Sans MS"/>
          <w:b/>
          <w:bCs/>
          <w:color w:val="C00000"/>
          <w:kern w:val="24"/>
          <w:sz w:val="36"/>
          <w:szCs w:val="36"/>
        </w:rPr>
      </w:pPr>
      <w:r w:rsidRPr="00CC232C">
        <w:rPr>
          <w:rFonts w:ascii="Comic Sans MS" w:eastAsia="+mj-ea" w:hAnsi="Comic Sans MS"/>
          <w:b/>
          <w:bCs/>
          <w:color w:val="C00000"/>
          <w:kern w:val="24"/>
          <w:sz w:val="36"/>
          <w:szCs w:val="36"/>
        </w:rPr>
        <w:t>«П</w:t>
      </w:r>
      <w:r>
        <w:rPr>
          <w:rFonts w:ascii="Comic Sans MS" w:eastAsia="+mj-ea" w:hAnsi="Comic Sans MS"/>
          <w:b/>
          <w:bCs/>
          <w:color w:val="C00000"/>
          <w:kern w:val="24"/>
          <w:sz w:val="36"/>
          <w:szCs w:val="36"/>
        </w:rPr>
        <w:t>едагогические достижения за 2013 – 2014</w:t>
      </w:r>
      <w:r w:rsidRPr="00CC232C">
        <w:rPr>
          <w:rFonts w:ascii="Comic Sans MS" w:eastAsia="+mj-ea" w:hAnsi="Comic Sans MS"/>
          <w:b/>
          <w:bCs/>
          <w:color w:val="C00000"/>
          <w:kern w:val="24"/>
          <w:sz w:val="36"/>
          <w:szCs w:val="36"/>
        </w:rPr>
        <w:t xml:space="preserve"> учебный год</w:t>
      </w:r>
      <w:r>
        <w:rPr>
          <w:rFonts w:ascii="Comic Sans MS" w:eastAsia="+mj-ea" w:hAnsi="Comic Sans MS"/>
          <w:b/>
          <w:bCs/>
          <w:color w:val="C00000"/>
          <w:kern w:val="24"/>
          <w:sz w:val="36"/>
          <w:szCs w:val="36"/>
        </w:rPr>
        <w:t xml:space="preserve"> младшей</w:t>
      </w:r>
      <w:r w:rsidRPr="00CC232C">
        <w:rPr>
          <w:rFonts w:ascii="Comic Sans MS" w:eastAsia="+mj-ea" w:hAnsi="Comic Sans MS"/>
          <w:b/>
          <w:bCs/>
          <w:color w:val="C00000"/>
          <w:kern w:val="24"/>
          <w:sz w:val="36"/>
          <w:szCs w:val="36"/>
        </w:rPr>
        <w:t xml:space="preserve"> группы «Улыбка»</w:t>
      </w:r>
    </w:p>
    <w:p w:rsidR="00212F16" w:rsidRPr="00212F16" w:rsidRDefault="00212F16" w:rsidP="00212F16">
      <w:pPr>
        <w:jc w:val="center"/>
        <w:rPr>
          <w:rFonts w:ascii="Comic Sans MS" w:eastAsia="+mj-ea" w:hAnsi="Comic Sans MS"/>
          <w:b/>
          <w:bCs/>
          <w:color w:val="1F497D" w:themeColor="text2"/>
          <w:kern w:val="24"/>
          <w:sz w:val="36"/>
          <w:szCs w:val="36"/>
        </w:rPr>
      </w:pPr>
      <w:r w:rsidRPr="00212F16">
        <w:rPr>
          <w:rFonts w:ascii="Comic Sans MS" w:eastAsia="+mj-ea" w:hAnsi="Comic Sans MS"/>
          <w:b/>
          <w:bCs/>
          <w:color w:val="1F497D" w:themeColor="text2"/>
          <w:kern w:val="24"/>
          <w:sz w:val="36"/>
          <w:szCs w:val="36"/>
        </w:rPr>
        <w:t>Динамика  интегративных качеств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1"/>
        <w:gridCol w:w="1134"/>
        <w:gridCol w:w="1276"/>
      </w:tblGrid>
      <w:tr w:rsidR="00212F16" w:rsidRPr="00212F16" w:rsidTr="00212F16">
        <w:trPr>
          <w:trHeight w:val="780"/>
        </w:trPr>
        <w:tc>
          <w:tcPr>
            <w:tcW w:w="7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0E45" w:rsidRPr="00212F16" w:rsidRDefault="00212F16" w:rsidP="00212F16">
            <w:pPr>
              <w:spacing w:after="0" w:line="240" w:lineRule="auto"/>
              <w:rPr>
                <w:rFonts w:ascii="Comic Sans MS" w:eastAsia="+mj-ea" w:hAnsi="Comic Sans MS"/>
                <w:bCs/>
                <w:color w:val="1F497D" w:themeColor="text2"/>
                <w:kern w:val="24"/>
                <w:sz w:val="28"/>
                <w:szCs w:val="28"/>
              </w:rPr>
            </w:pPr>
            <w:r w:rsidRPr="00212F16">
              <w:rPr>
                <w:rFonts w:ascii="Comic Sans MS" w:eastAsia="+mj-ea" w:hAnsi="Comic Sans MS"/>
                <w:bCs/>
                <w:color w:val="1F497D" w:themeColor="text2"/>
                <w:kern w:val="24"/>
                <w:sz w:val="28"/>
                <w:szCs w:val="28"/>
              </w:rPr>
              <w:t xml:space="preserve">Физически </w:t>
            </w:r>
            <w:proofErr w:type="gramStart"/>
            <w:r w:rsidRPr="00212F16">
              <w:rPr>
                <w:rFonts w:ascii="Comic Sans MS" w:eastAsia="+mj-ea" w:hAnsi="Comic Sans MS"/>
                <w:bCs/>
                <w:color w:val="1F497D" w:themeColor="text2"/>
                <w:kern w:val="24"/>
                <w:sz w:val="28"/>
                <w:szCs w:val="28"/>
              </w:rPr>
              <w:t>развитый</w:t>
            </w:r>
            <w:proofErr w:type="gramEnd"/>
            <w:r w:rsidRPr="00212F16">
              <w:rPr>
                <w:rFonts w:ascii="Comic Sans MS" w:eastAsia="+mj-ea" w:hAnsi="Comic Sans MS"/>
                <w:bCs/>
                <w:color w:val="1F497D" w:themeColor="text2"/>
                <w:kern w:val="24"/>
                <w:sz w:val="28"/>
                <w:szCs w:val="28"/>
              </w:rPr>
              <w:t>, овладевший основными культурно-гигиеническими навыками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0E45" w:rsidRPr="00212F16" w:rsidRDefault="00212F16" w:rsidP="00212F16">
            <w:pPr>
              <w:spacing w:after="0" w:line="240" w:lineRule="auto"/>
              <w:jc w:val="center"/>
              <w:rPr>
                <w:rFonts w:ascii="Comic Sans MS" w:eastAsia="+mj-ea" w:hAnsi="Comic Sans MS"/>
                <w:b/>
                <w:bCs/>
                <w:color w:val="C00000"/>
                <w:kern w:val="24"/>
                <w:sz w:val="28"/>
                <w:szCs w:val="28"/>
              </w:rPr>
            </w:pPr>
            <w:r w:rsidRPr="00212F16">
              <w:rPr>
                <w:rFonts w:ascii="Comic Sans MS" w:eastAsia="+mj-ea" w:hAnsi="Comic Sans MS"/>
                <w:b/>
                <w:bCs/>
                <w:color w:val="C00000"/>
                <w:kern w:val="24"/>
                <w:sz w:val="28"/>
                <w:szCs w:val="28"/>
              </w:rPr>
              <w:t>84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0E45" w:rsidRPr="00212F16" w:rsidRDefault="00212F16" w:rsidP="00212F16">
            <w:pPr>
              <w:spacing w:after="0" w:line="240" w:lineRule="auto"/>
              <w:jc w:val="center"/>
              <w:rPr>
                <w:rFonts w:ascii="Comic Sans MS" w:eastAsia="+mj-ea" w:hAnsi="Comic Sans MS"/>
                <w:b/>
                <w:bCs/>
                <w:color w:val="C00000"/>
                <w:kern w:val="24"/>
                <w:sz w:val="28"/>
                <w:szCs w:val="28"/>
              </w:rPr>
            </w:pPr>
            <w:r w:rsidRPr="00212F16">
              <w:rPr>
                <w:rFonts w:ascii="Comic Sans MS" w:eastAsia="+mj-ea" w:hAnsi="Comic Sans MS"/>
                <w:b/>
                <w:bCs/>
                <w:color w:val="C00000"/>
                <w:kern w:val="24"/>
                <w:sz w:val="28"/>
                <w:szCs w:val="28"/>
              </w:rPr>
              <w:t>96</w:t>
            </w:r>
          </w:p>
        </w:tc>
      </w:tr>
      <w:tr w:rsidR="00212F16" w:rsidRPr="00212F16" w:rsidTr="00212F16">
        <w:trPr>
          <w:trHeight w:val="539"/>
        </w:trPr>
        <w:tc>
          <w:tcPr>
            <w:tcW w:w="7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0E45" w:rsidRPr="00212F16" w:rsidRDefault="00212F16" w:rsidP="00212F16">
            <w:pPr>
              <w:spacing w:after="0" w:line="240" w:lineRule="auto"/>
              <w:rPr>
                <w:rFonts w:ascii="Comic Sans MS" w:eastAsia="+mj-ea" w:hAnsi="Comic Sans MS"/>
                <w:bCs/>
                <w:color w:val="1F497D" w:themeColor="text2"/>
                <w:kern w:val="24"/>
                <w:sz w:val="28"/>
                <w:szCs w:val="28"/>
              </w:rPr>
            </w:pPr>
            <w:r>
              <w:rPr>
                <w:rFonts w:ascii="Comic Sans MS" w:eastAsia="+mj-ea" w:hAnsi="Comic Sans MS"/>
                <w:bCs/>
                <w:color w:val="1F497D" w:themeColor="text2"/>
                <w:kern w:val="24"/>
                <w:sz w:val="28"/>
                <w:szCs w:val="28"/>
              </w:rPr>
              <w:t xml:space="preserve">Любознательный, </w:t>
            </w:r>
            <w:r w:rsidRPr="00212F16">
              <w:rPr>
                <w:rFonts w:ascii="Comic Sans MS" w:eastAsia="+mj-ea" w:hAnsi="Comic Sans MS"/>
                <w:bCs/>
                <w:color w:val="1F497D" w:themeColor="text2"/>
                <w:kern w:val="24"/>
                <w:sz w:val="28"/>
                <w:szCs w:val="28"/>
              </w:rPr>
              <w:t>активный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0E45" w:rsidRPr="00212F16" w:rsidRDefault="00212F16" w:rsidP="00212F16">
            <w:pPr>
              <w:spacing w:after="0" w:line="240" w:lineRule="auto"/>
              <w:jc w:val="center"/>
              <w:rPr>
                <w:rFonts w:ascii="Comic Sans MS" w:eastAsia="+mj-ea" w:hAnsi="Comic Sans MS"/>
                <w:b/>
                <w:bCs/>
                <w:color w:val="C00000"/>
                <w:kern w:val="24"/>
                <w:sz w:val="28"/>
                <w:szCs w:val="28"/>
              </w:rPr>
            </w:pPr>
            <w:r w:rsidRPr="00212F16">
              <w:rPr>
                <w:rFonts w:ascii="Comic Sans MS" w:eastAsia="+mj-ea" w:hAnsi="Comic Sans MS"/>
                <w:b/>
                <w:bCs/>
                <w:color w:val="C00000"/>
                <w:kern w:val="24"/>
                <w:sz w:val="28"/>
                <w:szCs w:val="28"/>
              </w:rPr>
              <w:t>70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0E45" w:rsidRPr="00212F16" w:rsidRDefault="00212F16" w:rsidP="00212F16">
            <w:pPr>
              <w:spacing w:after="0" w:line="240" w:lineRule="auto"/>
              <w:jc w:val="center"/>
              <w:rPr>
                <w:rFonts w:ascii="Comic Sans MS" w:eastAsia="+mj-ea" w:hAnsi="Comic Sans MS"/>
                <w:b/>
                <w:bCs/>
                <w:color w:val="C00000"/>
                <w:kern w:val="24"/>
                <w:sz w:val="28"/>
                <w:szCs w:val="28"/>
              </w:rPr>
            </w:pPr>
            <w:r w:rsidRPr="00212F16">
              <w:rPr>
                <w:rFonts w:ascii="Comic Sans MS" w:eastAsia="+mj-ea" w:hAnsi="Comic Sans MS"/>
                <w:b/>
                <w:bCs/>
                <w:color w:val="C00000"/>
                <w:kern w:val="24"/>
                <w:sz w:val="28"/>
                <w:szCs w:val="28"/>
              </w:rPr>
              <w:t>89</w:t>
            </w:r>
          </w:p>
        </w:tc>
      </w:tr>
      <w:tr w:rsidR="00212F16" w:rsidRPr="00212F16" w:rsidTr="00212F16">
        <w:trPr>
          <w:trHeight w:val="407"/>
        </w:trPr>
        <w:tc>
          <w:tcPr>
            <w:tcW w:w="7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0E45" w:rsidRPr="00212F16" w:rsidRDefault="00212F16" w:rsidP="00212F16">
            <w:pPr>
              <w:spacing w:after="0" w:line="240" w:lineRule="auto"/>
              <w:rPr>
                <w:rFonts w:ascii="Comic Sans MS" w:eastAsia="+mj-ea" w:hAnsi="Comic Sans MS"/>
                <w:bCs/>
                <w:color w:val="1F497D" w:themeColor="text2"/>
                <w:kern w:val="24"/>
                <w:sz w:val="28"/>
                <w:szCs w:val="28"/>
              </w:rPr>
            </w:pPr>
            <w:r w:rsidRPr="00212F16">
              <w:rPr>
                <w:rFonts w:ascii="Comic Sans MS" w:eastAsia="+mj-ea" w:hAnsi="Comic Sans MS"/>
                <w:bCs/>
                <w:color w:val="1F497D" w:themeColor="text2"/>
                <w:kern w:val="24"/>
                <w:sz w:val="28"/>
                <w:szCs w:val="28"/>
              </w:rPr>
              <w:t>Эмоционально отзывчивый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0E45" w:rsidRPr="00212F16" w:rsidRDefault="00212F16" w:rsidP="00212F16">
            <w:pPr>
              <w:spacing w:after="0" w:line="240" w:lineRule="auto"/>
              <w:jc w:val="center"/>
              <w:rPr>
                <w:rFonts w:ascii="Comic Sans MS" w:eastAsia="+mj-ea" w:hAnsi="Comic Sans MS"/>
                <w:b/>
                <w:bCs/>
                <w:color w:val="C00000"/>
                <w:kern w:val="24"/>
                <w:sz w:val="28"/>
                <w:szCs w:val="28"/>
              </w:rPr>
            </w:pPr>
            <w:r w:rsidRPr="00212F16">
              <w:rPr>
                <w:rFonts w:ascii="Comic Sans MS" w:eastAsia="+mj-ea" w:hAnsi="Comic Sans MS"/>
                <w:b/>
                <w:bCs/>
                <w:color w:val="C00000"/>
                <w:kern w:val="24"/>
                <w:sz w:val="28"/>
                <w:szCs w:val="28"/>
              </w:rPr>
              <w:t>83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0E45" w:rsidRPr="00212F16" w:rsidRDefault="00212F16" w:rsidP="00212F16">
            <w:pPr>
              <w:spacing w:after="0" w:line="240" w:lineRule="auto"/>
              <w:jc w:val="center"/>
              <w:rPr>
                <w:rFonts w:ascii="Comic Sans MS" w:eastAsia="+mj-ea" w:hAnsi="Comic Sans MS"/>
                <w:b/>
                <w:bCs/>
                <w:color w:val="C00000"/>
                <w:kern w:val="24"/>
                <w:sz w:val="28"/>
                <w:szCs w:val="28"/>
              </w:rPr>
            </w:pPr>
            <w:r w:rsidRPr="00212F16">
              <w:rPr>
                <w:rFonts w:ascii="Comic Sans MS" w:eastAsia="+mj-ea" w:hAnsi="Comic Sans MS"/>
                <w:b/>
                <w:bCs/>
                <w:color w:val="C00000"/>
                <w:kern w:val="24"/>
                <w:sz w:val="28"/>
                <w:szCs w:val="28"/>
              </w:rPr>
              <w:t>94</w:t>
            </w:r>
          </w:p>
        </w:tc>
      </w:tr>
      <w:tr w:rsidR="00212F16" w:rsidRPr="00212F16" w:rsidTr="00212F16">
        <w:trPr>
          <w:trHeight w:val="797"/>
        </w:trPr>
        <w:tc>
          <w:tcPr>
            <w:tcW w:w="7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0E45" w:rsidRPr="00212F16" w:rsidRDefault="00212F16" w:rsidP="00212F16">
            <w:pPr>
              <w:spacing w:after="0" w:line="240" w:lineRule="auto"/>
              <w:rPr>
                <w:rFonts w:ascii="Comic Sans MS" w:eastAsia="+mj-ea" w:hAnsi="Comic Sans MS"/>
                <w:bCs/>
                <w:color w:val="1F497D" w:themeColor="text2"/>
                <w:kern w:val="24"/>
                <w:sz w:val="28"/>
                <w:szCs w:val="28"/>
              </w:rPr>
            </w:pPr>
            <w:r w:rsidRPr="00212F16">
              <w:rPr>
                <w:rFonts w:ascii="Comic Sans MS" w:eastAsia="+mj-ea" w:hAnsi="Comic Sans MS"/>
                <w:bCs/>
                <w:color w:val="1F497D" w:themeColor="text2"/>
                <w:kern w:val="24"/>
                <w:sz w:val="28"/>
                <w:szCs w:val="28"/>
              </w:rPr>
              <w:t xml:space="preserve">Овладевший средствами общения и способами взаимодействия </w:t>
            </w:r>
            <w:proofErr w:type="gramStart"/>
            <w:r w:rsidRPr="00212F16">
              <w:rPr>
                <w:rFonts w:ascii="Comic Sans MS" w:eastAsia="+mj-ea" w:hAnsi="Comic Sans MS"/>
                <w:bCs/>
                <w:color w:val="1F497D" w:themeColor="text2"/>
                <w:kern w:val="24"/>
                <w:sz w:val="28"/>
                <w:szCs w:val="28"/>
              </w:rPr>
              <w:t>со</w:t>
            </w:r>
            <w:proofErr w:type="gramEnd"/>
            <w:r w:rsidRPr="00212F16">
              <w:rPr>
                <w:rFonts w:ascii="Comic Sans MS" w:eastAsia="+mj-ea" w:hAnsi="Comic Sans MS"/>
                <w:bCs/>
                <w:color w:val="1F497D" w:themeColor="text2"/>
                <w:kern w:val="24"/>
                <w:sz w:val="28"/>
                <w:szCs w:val="28"/>
              </w:rPr>
              <w:t xml:space="preserve"> взрослыми и сверстниками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0E45" w:rsidRPr="00212F16" w:rsidRDefault="00212F16" w:rsidP="00212F16">
            <w:pPr>
              <w:spacing w:after="0" w:line="240" w:lineRule="auto"/>
              <w:jc w:val="center"/>
              <w:rPr>
                <w:rFonts w:ascii="Comic Sans MS" w:eastAsia="+mj-ea" w:hAnsi="Comic Sans MS"/>
                <w:b/>
                <w:bCs/>
                <w:color w:val="C00000"/>
                <w:kern w:val="24"/>
                <w:sz w:val="28"/>
                <w:szCs w:val="28"/>
              </w:rPr>
            </w:pPr>
            <w:r w:rsidRPr="00212F16">
              <w:rPr>
                <w:rFonts w:ascii="Comic Sans MS" w:eastAsia="+mj-ea" w:hAnsi="Comic Sans MS"/>
                <w:b/>
                <w:bCs/>
                <w:color w:val="C00000"/>
                <w:kern w:val="24"/>
                <w:sz w:val="28"/>
                <w:szCs w:val="28"/>
              </w:rPr>
              <w:t>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0E45" w:rsidRPr="00212F16" w:rsidRDefault="00212F16" w:rsidP="00212F16">
            <w:pPr>
              <w:spacing w:after="0" w:line="240" w:lineRule="auto"/>
              <w:jc w:val="center"/>
              <w:rPr>
                <w:rFonts w:ascii="Comic Sans MS" w:eastAsia="+mj-ea" w:hAnsi="Comic Sans MS"/>
                <w:b/>
                <w:bCs/>
                <w:color w:val="C00000"/>
                <w:kern w:val="24"/>
                <w:sz w:val="28"/>
                <w:szCs w:val="28"/>
              </w:rPr>
            </w:pPr>
            <w:r w:rsidRPr="00212F16">
              <w:rPr>
                <w:rFonts w:ascii="Comic Sans MS" w:eastAsia="+mj-ea" w:hAnsi="Comic Sans MS"/>
                <w:b/>
                <w:bCs/>
                <w:color w:val="C00000"/>
                <w:kern w:val="24"/>
                <w:sz w:val="28"/>
                <w:szCs w:val="28"/>
              </w:rPr>
              <w:t>92</w:t>
            </w:r>
          </w:p>
        </w:tc>
      </w:tr>
      <w:tr w:rsidR="00212F16" w:rsidRPr="00212F16" w:rsidTr="00212F16">
        <w:trPr>
          <w:trHeight w:val="801"/>
        </w:trPr>
        <w:tc>
          <w:tcPr>
            <w:tcW w:w="7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0E45" w:rsidRPr="00212F16" w:rsidRDefault="00212F16" w:rsidP="00212F16">
            <w:pPr>
              <w:spacing w:after="0" w:line="240" w:lineRule="auto"/>
              <w:rPr>
                <w:rFonts w:ascii="Comic Sans MS" w:eastAsia="+mj-ea" w:hAnsi="Comic Sans MS"/>
                <w:bCs/>
                <w:color w:val="1F497D" w:themeColor="text2"/>
                <w:kern w:val="24"/>
                <w:sz w:val="28"/>
                <w:szCs w:val="28"/>
              </w:rPr>
            </w:pPr>
            <w:proofErr w:type="spellStart"/>
            <w:r w:rsidRPr="00212F16">
              <w:rPr>
                <w:rFonts w:ascii="Comic Sans MS" w:eastAsia="+mj-ea" w:hAnsi="Comic Sans MS"/>
                <w:bCs/>
                <w:color w:val="1F497D" w:themeColor="text2"/>
                <w:kern w:val="24"/>
                <w:sz w:val="28"/>
                <w:szCs w:val="28"/>
              </w:rPr>
              <w:t>Способн</w:t>
            </w:r>
            <w:proofErr w:type="gramStart"/>
            <w:r w:rsidRPr="00212F16">
              <w:rPr>
                <w:rFonts w:ascii="Comic Sans MS" w:eastAsia="+mj-ea" w:hAnsi="Comic Sans MS"/>
                <w:bCs/>
                <w:color w:val="1F497D" w:themeColor="text2"/>
                <w:kern w:val="24"/>
                <w:sz w:val="28"/>
                <w:szCs w:val="28"/>
              </w:rPr>
              <w:t>.у</w:t>
            </w:r>
            <w:proofErr w:type="gramEnd"/>
            <w:r w:rsidRPr="00212F16">
              <w:rPr>
                <w:rFonts w:ascii="Comic Sans MS" w:eastAsia="+mj-ea" w:hAnsi="Comic Sans MS"/>
                <w:bCs/>
                <w:color w:val="1F497D" w:themeColor="text2"/>
                <w:kern w:val="24"/>
                <w:sz w:val="28"/>
                <w:szCs w:val="28"/>
              </w:rPr>
              <w:t>правлять</w:t>
            </w:r>
            <w:proofErr w:type="spellEnd"/>
            <w:r w:rsidRPr="00212F16">
              <w:rPr>
                <w:rFonts w:ascii="Comic Sans MS" w:eastAsia="+mj-ea" w:hAnsi="Comic Sans MS"/>
                <w:bCs/>
                <w:color w:val="1F497D" w:themeColor="text2"/>
                <w:kern w:val="24"/>
                <w:sz w:val="28"/>
                <w:szCs w:val="28"/>
              </w:rPr>
              <w:t xml:space="preserve"> своим поведением и планировать свои действия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0E45" w:rsidRPr="00212F16" w:rsidRDefault="00212F16" w:rsidP="00212F16">
            <w:pPr>
              <w:spacing w:after="0" w:line="240" w:lineRule="auto"/>
              <w:jc w:val="center"/>
              <w:rPr>
                <w:rFonts w:ascii="Comic Sans MS" w:eastAsia="+mj-ea" w:hAnsi="Comic Sans MS"/>
                <w:b/>
                <w:bCs/>
                <w:color w:val="C00000"/>
                <w:kern w:val="24"/>
                <w:sz w:val="28"/>
                <w:szCs w:val="28"/>
              </w:rPr>
            </w:pPr>
            <w:r w:rsidRPr="00212F16">
              <w:rPr>
                <w:rFonts w:ascii="Comic Sans MS" w:eastAsia="+mj-ea" w:hAnsi="Comic Sans MS"/>
                <w:b/>
                <w:bCs/>
                <w:color w:val="C00000"/>
                <w:kern w:val="24"/>
                <w:sz w:val="28"/>
                <w:szCs w:val="28"/>
              </w:rPr>
              <w:t>71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0E45" w:rsidRPr="00212F16" w:rsidRDefault="00212F16" w:rsidP="00212F16">
            <w:pPr>
              <w:spacing w:after="0" w:line="240" w:lineRule="auto"/>
              <w:jc w:val="center"/>
              <w:rPr>
                <w:rFonts w:ascii="Comic Sans MS" w:eastAsia="+mj-ea" w:hAnsi="Comic Sans MS"/>
                <w:b/>
                <w:bCs/>
                <w:color w:val="C00000"/>
                <w:kern w:val="24"/>
                <w:sz w:val="28"/>
                <w:szCs w:val="28"/>
              </w:rPr>
            </w:pPr>
            <w:r w:rsidRPr="00212F16">
              <w:rPr>
                <w:rFonts w:ascii="Comic Sans MS" w:eastAsia="+mj-ea" w:hAnsi="Comic Sans MS"/>
                <w:b/>
                <w:bCs/>
                <w:color w:val="C00000"/>
                <w:kern w:val="24"/>
                <w:sz w:val="28"/>
                <w:szCs w:val="28"/>
              </w:rPr>
              <w:t>85</w:t>
            </w:r>
          </w:p>
        </w:tc>
      </w:tr>
      <w:tr w:rsidR="00212F16" w:rsidRPr="00212F16" w:rsidTr="00212F16">
        <w:trPr>
          <w:trHeight w:val="832"/>
        </w:trPr>
        <w:tc>
          <w:tcPr>
            <w:tcW w:w="7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0E45" w:rsidRPr="00212F16" w:rsidRDefault="00212F16" w:rsidP="00212F16">
            <w:pPr>
              <w:spacing w:after="0" w:line="240" w:lineRule="auto"/>
              <w:rPr>
                <w:rFonts w:ascii="Comic Sans MS" w:eastAsia="+mj-ea" w:hAnsi="Comic Sans MS"/>
                <w:bCs/>
                <w:color w:val="1F497D" w:themeColor="text2"/>
                <w:kern w:val="24"/>
                <w:sz w:val="28"/>
                <w:szCs w:val="28"/>
              </w:rPr>
            </w:pPr>
            <w:proofErr w:type="gramStart"/>
            <w:r w:rsidRPr="00212F16">
              <w:rPr>
                <w:rFonts w:ascii="Comic Sans MS" w:eastAsia="+mj-ea" w:hAnsi="Comic Sans MS"/>
                <w:bCs/>
                <w:color w:val="1F497D" w:themeColor="text2"/>
                <w:kern w:val="24"/>
                <w:sz w:val="28"/>
                <w:szCs w:val="28"/>
              </w:rPr>
              <w:t>Способный</w:t>
            </w:r>
            <w:proofErr w:type="gramEnd"/>
            <w:r w:rsidRPr="00212F16">
              <w:rPr>
                <w:rFonts w:ascii="Comic Sans MS" w:eastAsia="+mj-ea" w:hAnsi="Comic Sans MS"/>
                <w:bCs/>
                <w:color w:val="1F497D" w:themeColor="text2"/>
                <w:kern w:val="24"/>
                <w:sz w:val="28"/>
                <w:szCs w:val="28"/>
              </w:rPr>
              <w:t xml:space="preserve"> решать интеллектуальные и личностные задачи (проблемы), адекватные возрасту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0E45" w:rsidRPr="00212F16" w:rsidRDefault="00212F16" w:rsidP="00212F16">
            <w:pPr>
              <w:spacing w:after="0" w:line="240" w:lineRule="auto"/>
              <w:jc w:val="center"/>
              <w:rPr>
                <w:rFonts w:ascii="Comic Sans MS" w:eastAsia="+mj-ea" w:hAnsi="Comic Sans MS"/>
                <w:b/>
                <w:bCs/>
                <w:color w:val="C00000"/>
                <w:kern w:val="24"/>
                <w:sz w:val="28"/>
                <w:szCs w:val="28"/>
              </w:rPr>
            </w:pPr>
            <w:r w:rsidRPr="00212F16">
              <w:rPr>
                <w:rFonts w:ascii="Comic Sans MS" w:eastAsia="+mj-ea" w:hAnsi="Comic Sans MS"/>
                <w:b/>
                <w:bCs/>
                <w:color w:val="C00000"/>
                <w:kern w:val="24"/>
                <w:sz w:val="28"/>
                <w:szCs w:val="28"/>
              </w:rPr>
              <w:t>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0E45" w:rsidRPr="00212F16" w:rsidRDefault="00212F16" w:rsidP="00212F16">
            <w:pPr>
              <w:spacing w:after="0" w:line="240" w:lineRule="auto"/>
              <w:jc w:val="center"/>
              <w:rPr>
                <w:rFonts w:ascii="Comic Sans MS" w:eastAsia="+mj-ea" w:hAnsi="Comic Sans MS"/>
                <w:b/>
                <w:bCs/>
                <w:color w:val="C00000"/>
                <w:kern w:val="24"/>
                <w:sz w:val="28"/>
                <w:szCs w:val="28"/>
              </w:rPr>
            </w:pPr>
            <w:r w:rsidRPr="00212F16">
              <w:rPr>
                <w:rFonts w:ascii="Comic Sans MS" w:eastAsia="+mj-ea" w:hAnsi="Comic Sans MS"/>
                <w:b/>
                <w:bCs/>
                <w:color w:val="C00000"/>
                <w:kern w:val="24"/>
                <w:sz w:val="28"/>
                <w:szCs w:val="28"/>
              </w:rPr>
              <w:t>88</w:t>
            </w:r>
          </w:p>
        </w:tc>
      </w:tr>
      <w:tr w:rsidR="00212F16" w:rsidRPr="00212F16" w:rsidTr="00212F16">
        <w:trPr>
          <w:trHeight w:val="694"/>
        </w:trPr>
        <w:tc>
          <w:tcPr>
            <w:tcW w:w="7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0E45" w:rsidRPr="00212F16" w:rsidRDefault="00212F16" w:rsidP="00212F16">
            <w:pPr>
              <w:spacing w:after="0" w:line="240" w:lineRule="auto"/>
              <w:rPr>
                <w:rFonts w:ascii="Comic Sans MS" w:eastAsia="+mj-ea" w:hAnsi="Comic Sans MS"/>
                <w:bCs/>
                <w:color w:val="1F497D" w:themeColor="text2"/>
                <w:kern w:val="24"/>
                <w:sz w:val="28"/>
                <w:szCs w:val="28"/>
              </w:rPr>
            </w:pPr>
            <w:proofErr w:type="gramStart"/>
            <w:r w:rsidRPr="00212F16">
              <w:rPr>
                <w:rFonts w:ascii="Comic Sans MS" w:eastAsia="+mj-ea" w:hAnsi="Comic Sans MS"/>
                <w:bCs/>
                <w:color w:val="1F497D" w:themeColor="text2"/>
                <w:kern w:val="24"/>
                <w:sz w:val="28"/>
                <w:szCs w:val="28"/>
              </w:rPr>
              <w:t>Имеющий</w:t>
            </w:r>
            <w:proofErr w:type="gramEnd"/>
            <w:r w:rsidRPr="00212F16">
              <w:rPr>
                <w:rFonts w:ascii="Comic Sans MS" w:eastAsia="+mj-ea" w:hAnsi="Comic Sans MS"/>
                <w:bCs/>
                <w:color w:val="1F497D" w:themeColor="text2"/>
                <w:kern w:val="24"/>
                <w:sz w:val="28"/>
                <w:szCs w:val="28"/>
              </w:rPr>
              <w:t xml:space="preserve"> представления о себе, семье, обществе, государстве, мире и природе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0E45" w:rsidRPr="00212F16" w:rsidRDefault="00212F16" w:rsidP="00212F16">
            <w:pPr>
              <w:spacing w:after="0" w:line="240" w:lineRule="auto"/>
              <w:jc w:val="center"/>
              <w:rPr>
                <w:rFonts w:ascii="Comic Sans MS" w:eastAsia="+mj-ea" w:hAnsi="Comic Sans MS"/>
                <w:b/>
                <w:bCs/>
                <w:color w:val="C00000"/>
                <w:kern w:val="24"/>
                <w:sz w:val="28"/>
                <w:szCs w:val="28"/>
              </w:rPr>
            </w:pPr>
            <w:r w:rsidRPr="00212F16">
              <w:rPr>
                <w:rFonts w:ascii="Comic Sans MS" w:eastAsia="+mj-ea" w:hAnsi="Comic Sans MS"/>
                <w:b/>
                <w:bCs/>
                <w:color w:val="C00000"/>
                <w:kern w:val="24"/>
                <w:sz w:val="28"/>
                <w:szCs w:val="28"/>
              </w:rPr>
              <w:t>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0E45" w:rsidRPr="00212F16" w:rsidRDefault="00212F16" w:rsidP="00212F16">
            <w:pPr>
              <w:spacing w:after="0" w:line="240" w:lineRule="auto"/>
              <w:jc w:val="center"/>
              <w:rPr>
                <w:rFonts w:ascii="Comic Sans MS" w:eastAsia="+mj-ea" w:hAnsi="Comic Sans MS"/>
                <w:b/>
                <w:bCs/>
                <w:color w:val="C00000"/>
                <w:kern w:val="24"/>
                <w:sz w:val="28"/>
                <w:szCs w:val="28"/>
              </w:rPr>
            </w:pPr>
            <w:r w:rsidRPr="00212F16">
              <w:rPr>
                <w:rFonts w:ascii="Comic Sans MS" w:eastAsia="+mj-ea" w:hAnsi="Comic Sans MS"/>
                <w:b/>
                <w:bCs/>
                <w:color w:val="C00000"/>
                <w:kern w:val="24"/>
                <w:sz w:val="28"/>
                <w:szCs w:val="28"/>
              </w:rPr>
              <w:t>92</w:t>
            </w:r>
          </w:p>
        </w:tc>
      </w:tr>
    </w:tbl>
    <w:p w:rsidR="00212F16" w:rsidRDefault="00212F16" w:rsidP="00212F16">
      <w:pPr>
        <w:jc w:val="center"/>
        <w:rPr>
          <w:rFonts w:ascii="Comic Sans MS" w:eastAsia="+mj-ea" w:hAnsi="Comic Sans MS"/>
          <w:b/>
          <w:bCs/>
          <w:color w:val="C00000"/>
          <w:kern w:val="24"/>
          <w:sz w:val="36"/>
          <w:szCs w:val="36"/>
        </w:rPr>
      </w:pPr>
      <w:r w:rsidRPr="00212F16">
        <w:rPr>
          <w:rFonts w:ascii="Comic Sans MS" w:eastAsia="+mj-ea" w:hAnsi="Comic Sans MS"/>
          <w:b/>
          <w:bCs/>
          <w:noProof/>
          <w:color w:val="C00000"/>
          <w:kern w:val="24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-10069</wp:posOffset>
            </wp:positionH>
            <wp:positionV relativeFrom="paragraph">
              <wp:posOffset>196941</wp:posOffset>
            </wp:positionV>
            <wp:extent cx="6433638" cy="3570514"/>
            <wp:effectExtent l="19050" t="0" r="24312" b="0"/>
            <wp:wrapNone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212F16" w:rsidRDefault="00212F16" w:rsidP="00212F16">
      <w:pPr>
        <w:jc w:val="center"/>
        <w:rPr>
          <w:rFonts w:ascii="Comic Sans MS" w:eastAsia="+mj-ea" w:hAnsi="Comic Sans MS"/>
          <w:b/>
          <w:bCs/>
          <w:color w:val="C00000"/>
          <w:kern w:val="24"/>
          <w:sz w:val="36"/>
          <w:szCs w:val="36"/>
        </w:rPr>
      </w:pPr>
    </w:p>
    <w:p w:rsidR="00212F16" w:rsidRDefault="00212F16" w:rsidP="00212F16">
      <w:pPr>
        <w:jc w:val="center"/>
        <w:rPr>
          <w:rFonts w:ascii="Comic Sans MS" w:eastAsia="+mj-ea" w:hAnsi="Comic Sans MS"/>
          <w:b/>
          <w:bCs/>
          <w:color w:val="C00000"/>
          <w:kern w:val="24"/>
          <w:sz w:val="36"/>
          <w:szCs w:val="36"/>
        </w:rPr>
      </w:pPr>
    </w:p>
    <w:p w:rsidR="00212F16" w:rsidRDefault="00212F16" w:rsidP="00212F16">
      <w:pPr>
        <w:jc w:val="center"/>
        <w:rPr>
          <w:rFonts w:ascii="Comic Sans MS" w:eastAsia="+mj-ea" w:hAnsi="Comic Sans MS"/>
          <w:b/>
          <w:bCs/>
          <w:color w:val="C00000"/>
          <w:kern w:val="24"/>
          <w:sz w:val="36"/>
          <w:szCs w:val="36"/>
        </w:rPr>
      </w:pPr>
    </w:p>
    <w:p w:rsidR="00212F16" w:rsidRDefault="00212F16" w:rsidP="00212F16">
      <w:pPr>
        <w:jc w:val="center"/>
        <w:rPr>
          <w:rFonts w:ascii="Comic Sans MS" w:eastAsia="+mj-ea" w:hAnsi="Comic Sans MS"/>
          <w:b/>
          <w:bCs/>
          <w:color w:val="C00000"/>
          <w:kern w:val="24"/>
          <w:sz w:val="36"/>
          <w:szCs w:val="36"/>
        </w:rPr>
      </w:pPr>
    </w:p>
    <w:p w:rsidR="00212F16" w:rsidRDefault="00212F16" w:rsidP="00212F16">
      <w:pPr>
        <w:jc w:val="center"/>
        <w:rPr>
          <w:rFonts w:ascii="Comic Sans MS" w:eastAsia="+mj-ea" w:hAnsi="Comic Sans MS"/>
          <w:b/>
          <w:bCs/>
          <w:color w:val="C00000"/>
          <w:kern w:val="24"/>
          <w:sz w:val="36"/>
          <w:szCs w:val="36"/>
        </w:rPr>
      </w:pPr>
    </w:p>
    <w:p w:rsidR="00212F16" w:rsidRPr="00CC232C" w:rsidRDefault="00212F16" w:rsidP="00212F16">
      <w:pPr>
        <w:jc w:val="center"/>
        <w:rPr>
          <w:rFonts w:ascii="Comic Sans MS" w:eastAsia="+mj-ea" w:hAnsi="Comic Sans MS"/>
          <w:b/>
          <w:bCs/>
          <w:color w:val="C00000"/>
          <w:kern w:val="24"/>
          <w:sz w:val="36"/>
          <w:szCs w:val="36"/>
        </w:rPr>
      </w:pPr>
    </w:p>
    <w:p w:rsidR="00212F16" w:rsidRDefault="00212F16" w:rsidP="00217692">
      <w:pPr>
        <w:jc w:val="center"/>
        <w:rPr>
          <w:rFonts w:ascii="Comic Sans MS" w:eastAsia="+mj-ea" w:hAnsi="Comic Sans MS"/>
          <w:b/>
          <w:bCs/>
          <w:color w:val="1F497D" w:themeColor="text2"/>
          <w:kern w:val="24"/>
          <w:sz w:val="36"/>
          <w:szCs w:val="36"/>
        </w:rPr>
      </w:pPr>
      <w:r w:rsidRPr="00212F16">
        <w:rPr>
          <w:rFonts w:ascii="Comic Sans MS" w:eastAsia="+mj-ea" w:hAnsi="Comic Sans MS"/>
          <w:b/>
          <w:bCs/>
          <w:color w:val="1F497D" w:themeColor="text2"/>
          <w:kern w:val="24"/>
          <w:sz w:val="36"/>
          <w:szCs w:val="36"/>
        </w:rPr>
        <w:lastRenderedPageBreak/>
        <w:t>Перспективы на следующий год:</w:t>
      </w:r>
    </w:p>
    <w:p w:rsidR="00F60E45" w:rsidRPr="00212F16" w:rsidRDefault="00212F16" w:rsidP="00212F16">
      <w:pPr>
        <w:numPr>
          <w:ilvl w:val="0"/>
          <w:numId w:val="1"/>
        </w:numPr>
        <w:jc w:val="both"/>
        <w:rPr>
          <w:rFonts w:ascii="Comic Sans MS" w:eastAsia="+mj-ea" w:hAnsi="Comic Sans MS"/>
          <w:bCs/>
          <w:color w:val="1F497D" w:themeColor="text2"/>
          <w:kern w:val="24"/>
          <w:sz w:val="28"/>
          <w:szCs w:val="28"/>
        </w:rPr>
      </w:pPr>
      <w:r w:rsidRPr="00212F16">
        <w:rPr>
          <w:rFonts w:ascii="Comic Sans MS" w:eastAsia="+mj-ea" w:hAnsi="Comic Sans MS"/>
          <w:bCs/>
          <w:color w:val="1F497D" w:themeColor="text2"/>
          <w:kern w:val="24"/>
          <w:sz w:val="28"/>
          <w:szCs w:val="28"/>
        </w:rPr>
        <w:t>Планируем более широкое включение детей и их родителей в жизнь детского сада;</w:t>
      </w:r>
    </w:p>
    <w:p w:rsidR="00F60E45" w:rsidRPr="00212F16" w:rsidRDefault="00212F16" w:rsidP="00212F16">
      <w:pPr>
        <w:numPr>
          <w:ilvl w:val="0"/>
          <w:numId w:val="1"/>
        </w:numPr>
        <w:jc w:val="both"/>
        <w:rPr>
          <w:rFonts w:ascii="Comic Sans MS" w:eastAsia="+mj-ea" w:hAnsi="Comic Sans MS"/>
          <w:bCs/>
          <w:color w:val="1F497D" w:themeColor="text2"/>
          <w:kern w:val="24"/>
          <w:sz w:val="28"/>
          <w:szCs w:val="28"/>
        </w:rPr>
      </w:pPr>
      <w:r w:rsidRPr="00212F16">
        <w:rPr>
          <w:rFonts w:ascii="Comic Sans MS" w:eastAsia="+mj-ea" w:hAnsi="Comic Sans MS"/>
          <w:bCs/>
          <w:color w:val="1F497D" w:themeColor="text2"/>
          <w:kern w:val="24"/>
          <w:sz w:val="28"/>
          <w:szCs w:val="28"/>
        </w:rPr>
        <w:t xml:space="preserve">   Планируем развивать у детей доброе отношение ко всему окружающему; учить анализировать свои поступки, поступки сверстников и взрослых, делать правильные выводы; пробуждать эмоциональную отзывчивость к родителям, родной природе, Родине.</w:t>
      </w:r>
    </w:p>
    <w:p w:rsidR="00F60E45" w:rsidRPr="00212F16" w:rsidRDefault="00212F16" w:rsidP="00212F16">
      <w:pPr>
        <w:numPr>
          <w:ilvl w:val="0"/>
          <w:numId w:val="1"/>
        </w:numPr>
        <w:jc w:val="both"/>
        <w:rPr>
          <w:rFonts w:ascii="Comic Sans MS" w:eastAsia="+mj-ea" w:hAnsi="Comic Sans MS"/>
          <w:bCs/>
          <w:color w:val="1F497D" w:themeColor="text2"/>
          <w:kern w:val="24"/>
          <w:sz w:val="28"/>
          <w:szCs w:val="28"/>
        </w:rPr>
      </w:pPr>
      <w:r w:rsidRPr="00212F16">
        <w:rPr>
          <w:rFonts w:ascii="Comic Sans MS" w:eastAsia="+mj-ea" w:hAnsi="Comic Sans MS"/>
          <w:bCs/>
          <w:color w:val="1F497D" w:themeColor="text2"/>
          <w:kern w:val="24"/>
          <w:sz w:val="28"/>
          <w:szCs w:val="28"/>
        </w:rPr>
        <w:t xml:space="preserve">   В работе с родителями планируем включить беседы-посиделки с папами и мамами, оформление выставок и уголков в группе и т.д. </w:t>
      </w:r>
    </w:p>
    <w:p w:rsidR="00CC232C" w:rsidRPr="00CC232C" w:rsidRDefault="00CC232C" w:rsidP="00217692">
      <w:pPr>
        <w:jc w:val="center"/>
        <w:rPr>
          <w:rFonts w:ascii="Comic Sans MS" w:eastAsia="+mj-ea" w:hAnsi="Comic Sans MS"/>
          <w:b/>
          <w:bCs/>
          <w:color w:val="C00000"/>
          <w:kern w:val="24"/>
          <w:sz w:val="36"/>
          <w:szCs w:val="36"/>
        </w:rPr>
      </w:pPr>
      <w:r w:rsidRPr="00CC232C">
        <w:rPr>
          <w:rFonts w:ascii="Comic Sans MS" w:eastAsia="+mj-ea" w:hAnsi="Comic Sans MS"/>
          <w:b/>
          <w:bCs/>
          <w:color w:val="C00000"/>
          <w:kern w:val="24"/>
          <w:sz w:val="36"/>
          <w:szCs w:val="36"/>
        </w:rPr>
        <w:t xml:space="preserve"> «Педагогические достижения за 2014 – 2015 учебный год</w:t>
      </w:r>
      <w:r>
        <w:rPr>
          <w:rFonts w:ascii="Comic Sans MS" w:eastAsia="+mj-ea" w:hAnsi="Comic Sans MS"/>
          <w:b/>
          <w:bCs/>
          <w:color w:val="C00000"/>
          <w:kern w:val="24"/>
          <w:sz w:val="36"/>
          <w:szCs w:val="36"/>
        </w:rPr>
        <w:t xml:space="preserve"> </w:t>
      </w:r>
      <w:r w:rsidRPr="00CC232C">
        <w:rPr>
          <w:rFonts w:ascii="Comic Sans MS" w:eastAsia="+mj-ea" w:hAnsi="Comic Sans MS"/>
          <w:b/>
          <w:bCs/>
          <w:color w:val="C00000"/>
          <w:kern w:val="24"/>
          <w:sz w:val="36"/>
          <w:szCs w:val="36"/>
        </w:rPr>
        <w:t>средней группы «Улыбка»</w:t>
      </w:r>
    </w:p>
    <w:p w:rsidR="00CC232C" w:rsidRPr="00CC232C" w:rsidRDefault="00CC232C" w:rsidP="00CC232C">
      <w:pPr>
        <w:jc w:val="both"/>
        <w:rPr>
          <w:rFonts w:ascii="Comic Sans MS" w:eastAsia="+mj-ea" w:hAnsi="Comic Sans MS"/>
          <w:b/>
          <w:color w:val="002060"/>
          <w:kern w:val="24"/>
          <w:sz w:val="28"/>
          <w:szCs w:val="28"/>
        </w:rPr>
      </w:pPr>
      <w:r w:rsidRPr="00CC232C">
        <w:rPr>
          <w:rFonts w:ascii="Comic Sans MS" w:eastAsia="+mj-ea" w:hAnsi="Comic Sans MS"/>
          <w:b/>
          <w:color w:val="002060"/>
          <w:kern w:val="24"/>
          <w:sz w:val="28"/>
          <w:szCs w:val="28"/>
        </w:rPr>
        <w:t xml:space="preserve">Средняя  группа «Улыбка» вот уже два года работает по программе «Мир открытий» под редакцией </w:t>
      </w:r>
      <w:proofErr w:type="spellStart"/>
      <w:r w:rsidRPr="00CC232C">
        <w:rPr>
          <w:rFonts w:ascii="Comic Sans MS" w:eastAsia="+mj-ea" w:hAnsi="Comic Sans MS"/>
          <w:b/>
          <w:color w:val="002060"/>
          <w:kern w:val="24"/>
          <w:sz w:val="28"/>
          <w:szCs w:val="28"/>
        </w:rPr>
        <w:t>Л.Г.Петерсон</w:t>
      </w:r>
      <w:proofErr w:type="spellEnd"/>
    </w:p>
    <w:p w:rsidR="00CC232C" w:rsidRPr="00CC232C" w:rsidRDefault="00CC232C" w:rsidP="00CC232C">
      <w:pPr>
        <w:spacing w:after="0" w:line="240" w:lineRule="auto"/>
        <w:jc w:val="both"/>
        <w:rPr>
          <w:rFonts w:ascii="Comic Sans MS" w:eastAsia="+mj-ea" w:hAnsi="Comic Sans MS"/>
          <w:color w:val="002060"/>
          <w:kern w:val="24"/>
          <w:sz w:val="28"/>
          <w:szCs w:val="28"/>
        </w:rPr>
      </w:pPr>
      <w:r w:rsidRPr="00CC232C">
        <w:rPr>
          <w:rFonts w:ascii="Comic Sans MS" w:eastAsia="+mj-ea" w:hAnsi="Comic Sans MS"/>
          <w:bCs/>
          <w:color w:val="002060"/>
          <w:kern w:val="24"/>
          <w:sz w:val="28"/>
          <w:szCs w:val="28"/>
        </w:rPr>
        <w:t>Миссия Программы –</w:t>
      </w:r>
    </w:p>
    <w:p w:rsidR="00CC232C" w:rsidRPr="00CC232C" w:rsidRDefault="00CC232C" w:rsidP="00CC232C">
      <w:pPr>
        <w:spacing w:after="0" w:line="240" w:lineRule="auto"/>
        <w:jc w:val="both"/>
        <w:rPr>
          <w:rFonts w:ascii="Comic Sans MS" w:eastAsia="+mj-ea" w:hAnsi="Comic Sans MS"/>
          <w:color w:val="002060"/>
          <w:kern w:val="24"/>
          <w:sz w:val="28"/>
          <w:szCs w:val="28"/>
        </w:rPr>
      </w:pPr>
      <w:r w:rsidRPr="00CC232C">
        <w:rPr>
          <w:rFonts w:ascii="Comic Sans MS" w:eastAsia="+mj-ea" w:hAnsi="Comic Sans MS"/>
          <w:bCs/>
          <w:i/>
          <w:iCs/>
          <w:color w:val="002060"/>
          <w:kern w:val="24"/>
          <w:sz w:val="28"/>
          <w:szCs w:val="28"/>
        </w:rPr>
        <w:t>ОТКРЫТИЕ РЕБЕНКОМ</w:t>
      </w:r>
      <w:r w:rsidRPr="00CC232C">
        <w:rPr>
          <w:rFonts w:ascii="Comic Sans MS" w:eastAsia="+mj-ea" w:hAnsi="Comic Sans MS"/>
          <w:i/>
          <w:iCs/>
          <w:color w:val="002060"/>
          <w:kern w:val="24"/>
          <w:sz w:val="28"/>
          <w:szCs w:val="28"/>
        </w:rPr>
        <w:t>:</w:t>
      </w:r>
      <w:r w:rsidRPr="00CC232C">
        <w:rPr>
          <w:rFonts w:ascii="Comic Sans MS" w:eastAsia="+mj-ea" w:hAnsi="Comic Sans MS"/>
          <w:color w:val="002060"/>
          <w:kern w:val="24"/>
          <w:sz w:val="28"/>
          <w:szCs w:val="28"/>
        </w:rPr>
        <w:t xml:space="preserve"> </w:t>
      </w:r>
    </w:p>
    <w:p w:rsidR="00CC232C" w:rsidRPr="00CC232C" w:rsidRDefault="00CC232C" w:rsidP="00CC232C">
      <w:pPr>
        <w:spacing w:after="0" w:line="240" w:lineRule="auto"/>
        <w:jc w:val="both"/>
        <w:rPr>
          <w:rFonts w:ascii="Comic Sans MS" w:eastAsia="+mj-ea" w:hAnsi="Comic Sans MS"/>
          <w:color w:val="002060"/>
          <w:kern w:val="24"/>
          <w:sz w:val="28"/>
          <w:szCs w:val="28"/>
        </w:rPr>
      </w:pPr>
      <w:r w:rsidRPr="00CC232C">
        <w:rPr>
          <w:rFonts w:ascii="Comic Sans MS" w:eastAsia="+mj-ea" w:hAnsi="Comic Sans MS"/>
          <w:color w:val="002060"/>
          <w:kern w:val="24"/>
          <w:sz w:val="28"/>
          <w:szCs w:val="28"/>
        </w:rPr>
        <w:t xml:space="preserve">• окружающего мира, самого себя и других людей в этом мире </w:t>
      </w:r>
      <w:proofErr w:type="gramStart"/>
      <w:r w:rsidRPr="00CC232C">
        <w:rPr>
          <w:rFonts w:ascii="Comic Sans MS" w:eastAsia="+mj-ea" w:hAnsi="Comic Sans MS"/>
          <w:color w:val="002060"/>
          <w:kern w:val="24"/>
          <w:sz w:val="28"/>
          <w:szCs w:val="28"/>
        </w:rPr>
        <w:t>в</w:t>
      </w:r>
      <w:proofErr w:type="gramEnd"/>
    </w:p>
    <w:p w:rsidR="00CC232C" w:rsidRPr="00CC232C" w:rsidRDefault="00CC232C" w:rsidP="00CC232C">
      <w:pPr>
        <w:spacing w:after="0" w:line="240" w:lineRule="auto"/>
        <w:jc w:val="both"/>
        <w:rPr>
          <w:rFonts w:ascii="Comic Sans MS" w:eastAsia="+mj-ea" w:hAnsi="Comic Sans MS"/>
          <w:color w:val="002060"/>
          <w:kern w:val="24"/>
          <w:sz w:val="28"/>
          <w:szCs w:val="28"/>
        </w:rPr>
      </w:pPr>
      <w:r w:rsidRPr="00CC232C">
        <w:rPr>
          <w:rFonts w:ascii="Comic Sans MS" w:eastAsia="+mj-ea" w:hAnsi="Comic Sans MS"/>
          <w:color w:val="002060"/>
          <w:kern w:val="24"/>
          <w:sz w:val="28"/>
          <w:szCs w:val="28"/>
        </w:rPr>
        <w:t xml:space="preserve">      </w:t>
      </w:r>
      <w:proofErr w:type="gramStart"/>
      <w:r w:rsidRPr="00CC232C">
        <w:rPr>
          <w:rFonts w:ascii="Comic Sans MS" w:eastAsia="+mj-ea" w:hAnsi="Comic Sans MS"/>
          <w:color w:val="002060"/>
          <w:kern w:val="24"/>
          <w:sz w:val="28"/>
          <w:szCs w:val="28"/>
        </w:rPr>
        <w:t>процессе</w:t>
      </w:r>
      <w:proofErr w:type="gramEnd"/>
      <w:r w:rsidRPr="00CC232C">
        <w:rPr>
          <w:rFonts w:ascii="Comic Sans MS" w:eastAsia="+mj-ea" w:hAnsi="Comic Sans MS"/>
          <w:color w:val="002060"/>
          <w:kern w:val="24"/>
          <w:sz w:val="28"/>
          <w:szCs w:val="28"/>
        </w:rPr>
        <w:t xml:space="preserve"> совместной с взрослыми и самостоятельной деятельности            (игровой, коммуникативной, познавательно-исследовательской и др.);</w:t>
      </w:r>
    </w:p>
    <w:p w:rsidR="00CC232C" w:rsidRPr="00CC232C" w:rsidRDefault="00CC232C" w:rsidP="00CC232C">
      <w:pPr>
        <w:spacing w:after="0" w:line="240" w:lineRule="auto"/>
        <w:jc w:val="both"/>
        <w:rPr>
          <w:rFonts w:ascii="Comic Sans MS" w:eastAsia="+mj-ea" w:hAnsi="Comic Sans MS"/>
          <w:color w:val="002060"/>
          <w:kern w:val="24"/>
          <w:sz w:val="28"/>
          <w:szCs w:val="28"/>
        </w:rPr>
      </w:pPr>
      <w:r w:rsidRPr="00CC232C">
        <w:rPr>
          <w:rFonts w:ascii="Comic Sans MS" w:eastAsia="+mj-ea" w:hAnsi="Comic Sans MS"/>
          <w:color w:val="002060"/>
          <w:kern w:val="24"/>
          <w:sz w:val="28"/>
          <w:szCs w:val="28"/>
        </w:rPr>
        <w:t>• способов преодоления затруднений в собственной деятельности, путей решения задач и проблем (в соответствии с возрастом);</w:t>
      </w:r>
    </w:p>
    <w:p w:rsidR="00CC232C" w:rsidRPr="00CC232C" w:rsidRDefault="00CC232C" w:rsidP="00CC232C">
      <w:pPr>
        <w:spacing w:after="0" w:line="240" w:lineRule="auto"/>
        <w:jc w:val="both"/>
        <w:rPr>
          <w:rFonts w:ascii="Comic Sans MS" w:eastAsia="+mj-ea" w:hAnsi="Comic Sans MS"/>
          <w:color w:val="002060"/>
          <w:kern w:val="24"/>
          <w:sz w:val="28"/>
          <w:szCs w:val="28"/>
        </w:rPr>
      </w:pPr>
      <w:r w:rsidRPr="00CC232C">
        <w:rPr>
          <w:rFonts w:ascii="Comic Sans MS" w:eastAsia="+mj-ea" w:hAnsi="Comic Sans MS"/>
          <w:bCs/>
          <w:i/>
          <w:iCs/>
          <w:color w:val="002060"/>
          <w:kern w:val="24"/>
          <w:sz w:val="28"/>
          <w:szCs w:val="28"/>
        </w:rPr>
        <w:t>ОТКРЫТИЕ ПЕДАГОГАМИ:</w:t>
      </w:r>
      <w:r w:rsidRPr="00CC232C">
        <w:rPr>
          <w:rFonts w:ascii="Comic Sans MS" w:eastAsia="+mj-ea" w:hAnsi="Comic Sans MS"/>
          <w:bCs/>
          <w:color w:val="002060"/>
          <w:kern w:val="24"/>
          <w:sz w:val="28"/>
          <w:szCs w:val="28"/>
        </w:rPr>
        <w:t xml:space="preserve"> </w:t>
      </w:r>
    </w:p>
    <w:p w:rsidR="00CC232C" w:rsidRPr="00CC232C" w:rsidRDefault="00CC232C" w:rsidP="00CC232C">
      <w:pPr>
        <w:spacing w:after="0" w:line="240" w:lineRule="auto"/>
        <w:jc w:val="both"/>
        <w:rPr>
          <w:rFonts w:ascii="Comic Sans MS" w:eastAsia="+mj-ea" w:hAnsi="Comic Sans MS"/>
          <w:color w:val="002060"/>
          <w:kern w:val="24"/>
          <w:sz w:val="28"/>
          <w:szCs w:val="28"/>
        </w:rPr>
      </w:pPr>
      <w:r w:rsidRPr="00CC232C">
        <w:rPr>
          <w:rFonts w:ascii="Comic Sans MS" w:eastAsia="+mj-ea" w:hAnsi="Comic Sans MS"/>
          <w:color w:val="002060"/>
          <w:kern w:val="24"/>
          <w:sz w:val="28"/>
          <w:szCs w:val="28"/>
        </w:rPr>
        <w:t>• эффективных инструментов развития ребенка, обеспечивающих</w:t>
      </w:r>
    </w:p>
    <w:p w:rsidR="00CC232C" w:rsidRPr="00CC232C" w:rsidRDefault="00CC232C" w:rsidP="00CC232C">
      <w:pPr>
        <w:spacing w:after="0" w:line="240" w:lineRule="auto"/>
        <w:jc w:val="both"/>
        <w:rPr>
          <w:rFonts w:ascii="Comic Sans MS" w:eastAsia="+mj-ea" w:hAnsi="Comic Sans MS"/>
          <w:color w:val="002060"/>
          <w:kern w:val="24"/>
          <w:sz w:val="28"/>
          <w:szCs w:val="28"/>
        </w:rPr>
      </w:pPr>
      <w:r w:rsidRPr="00CC232C">
        <w:rPr>
          <w:rFonts w:ascii="Comic Sans MS" w:eastAsia="+mj-ea" w:hAnsi="Comic Sans MS"/>
          <w:color w:val="002060"/>
          <w:kern w:val="24"/>
          <w:sz w:val="28"/>
          <w:szCs w:val="28"/>
        </w:rPr>
        <w:t>условия для его саморазвития и успешной самореализации;</w:t>
      </w:r>
    </w:p>
    <w:p w:rsidR="00CC232C" w:rsidRPr="00CC232C" w:rsidRDefault="00CC232C" w:rsidP="00CC232C">
      <w:pPr>
        <w:spacing w:after="0" w:line="240" w:lineRule="auto"/>
        <w:jc w:val="both"/>
        <w:rPr>
          <w:rFonts w:ascii="Comic Sans MS" w:eastAsia="+mj-ea" w:hAnsi="Comic Sans MS"/>
          <w:color w:val="002060"/>
          <w:kern w:val="24"/>
          <w:sz w:val="28"/>
          <w:szCs w:val="28"/>
        </w:rPr>
      </w:pPr>
      <w:r w:rsidRPr="00CC232C">
        <w:rPr>
          <w:rFonts w:ascii="Comic Sans MS" w:eastAsia="+mj-ea" w:hAnsi="Comic Sans MS"/>
          <w:color w:val="002060"/>
          <w:kern w:val="24"/>
          <w:sz w:val="28"/>
          <w:szCs w:val="28"/>
        </w:rPr>
        <w:t>• новых векторов и горизонтов личностного и профессионального роста;</w:t>
      </w:r>
    </w:p>
    <w:p w:rsidR="00CC232C" w:rsidRPr="00CC232C" w:rsidRDefault="00CC232C" w:rsidP="00CC232C">
      <w:pPr>
        <w:spacing w:after="0" w:line="240" w:lineRule="auto"/>
        <w:jc w:val="both"/>
        <w:rPr>
          <w:rFonts w:ascii="Comic Sans MS" w:eastAsia="+mj-ea" w:hAnsi="Comic Sans MS"/>
          <w:color w:val="002060"/>
          <w:kern w:val="24"/>
          <w:sz w:val="28"/>
          <w:szCs w:val="28"/>
        </w:rPr>
      </w:pPr>
      <w:r w:rsidRPr="00CC232C">
        <w:rPr>
          <w:rFonts w:ascii="Comic Sans MS" w:eastAsia="+mj-ea" w:hAnsi="Comic Sans MS"/>
          <w:bCs/>
          <w:i/>
          <w:iCs/>
          <w:color w:val="002060"/>
          <w:kern w:val="24"/>
          <w:sz w:val="28"/>
          <w:szCs w:val="28"/>
        </w:rPr>
        <w:t>ОТКРЫТИЕ РОДИТЕЛЯМИ:</w:t>
      </w:r>
      <w:r w:rsidRPr="00CC232C">
        <w:rPr>
          <w:rFonts w:ascii="Comic Sans MS" w:eastAsia="+mj-ea" w:hAnsi="Comic Sans MS"/>
          <w:bCs/>
          <w:color w:val="002060"/>
          <w:kern w:val="24"/>
          <w:sz w:val="28"/>
          <w:szCs w:val="28"/>
        </w:rPr>
        <w:t xml:space="preserve"> </w:t>
      </w:r>
    </w:p>
    <w:p w:rsidR="00CC232C" w:rsidRPr="00CC232C" w:rsidRDefault="00CC232C" w:rsidP="00CC232C">
      <w:pPr>
        <w:spacing w:after="0" w:line="240" w:lineRule="auto"/>
        <w:jc w:val="both"/>
        <w:rPr>
          <w:rFonts w:ascii="Comic Sans MS" w:eastAsia="+mj-ea" w:hAnsi="Comic Sans MS"/>
          <w:color w:val="002060"/>
          <w:kern w:val="24"/>
          <w:sz w:val="28"/>
          <w:szCs w:val="28"/>
        </w:rPr>
      </w:pPr>
      <w:r w:rsidRPr="00CC232C">
        <w:rPr>
          <w:rFonts w:ascii="Comic Sans MS" w:eastAsia="+mj-ea" w:hAnsi="Comic Sans MS"/>
          <w:color w:val="002060"/>
          <w:kern w:val="24"/>
          <w:sz w:val="28"/>
          <w:szCs w:val="28"/>
        </w:rPr>
        <w:t>• возможностей более глубокого понимания своих детей, осознанного</w:t>
      </w:r>
    </w:p>
    <w:p w:rsidR="00CC232C" w:rsidRPr="00CC232C" w:rsidRDefault="00CC232C" w:rsidP="00CC232C">
      <w:pPr>
        <w:spacing w:after="0" w:line="240" w:lineRule="auto"/>
        <w:jc w:val="both"/>
        <w:rPr>
          <w:rFonts w:ascii="Comic Sans MS" w:eastAsia="+mj-ea" w:hAnsi="Comic Sans MS"/>
          <w:color w:val="002060"/>
          <w:kern w:val="24"/>
          <w:sz w:val="28"/>
          <w:szCs w:val="28"/>
        </w:rPr>
      </w:pPr>
      <w:r w:rsidRPr="00CC232C">
        <w:rPr>
          <w:rFonts w:ascii="Comic Sans MS" w:eastAsia="+mj-ea" w:hAnsi="Comic Sans MS"/>
          <w:color w:val="002060"/>
          <w:kern w:val="24"/>
          <w:sz w:val="28"/>
          <w:szCs w:val="28"/>
        </w:rPr>
        <w:t>участия в их образовании;</w:t>
      </w:r>
    </w:p>
    <w:p w:rsidR="00212F16" w:rsidRDefault="00212F16" w:rsidP="00217692">
      <w:pPr>
        <w:jc w:val="center"/>
        <w:rPr>
          <w:rFonts w:ascii="Comic Sans MS" w:eastAsia="+mj-ea" w:hAnsi="Comic Sans MS"/>
          <w:b/>
          <w:color w:val="C00000"/>
          <w:kern w:val="24"/>
          <w:sz w:val="36"/>
          <w:szCs w:val="36"/>
        </w:rPr>
      </w:pPr>
    </w:p>
    <w:p w:rsidR="00212F16" w:rsidRDefault="00212F16" w:rsidP="00217692">
      <w:pPr>
        <w:jc w:val="center"/>
        <w:rPr>
          <w:rFonts w:ascii="Comic Sans MS" w:eastAsia="+mj-ea" w:hAnsi="Comic Sans MS"/>
          <w:b/>
          <w:color w:val="C00000"/>
          <w:kern w:val="24"/>
          <w:sz w:val="36"/>
          <w:szCs w:val="36"/>
        </w:rPr>
      </w:pPr>
    </w:p>
    <w:p w:rsidR="00081925" w:rsidRPr="00CC232C" w:rsidRDefault="00217692" w:rsidP="00217692">
      <w:pPr>
        <w:jc w:val="center"/>
        <w:rPr>
          <w:rFonts w:ascii="Comic Sans MS" w:eastAsia="+mj-ea" w:hAnsi="Comic Sans MS"/>
          <w:b/>
          <w:color w:val="C00000"/>
          <w:kern w:val="24"/>
          <w:sz w:val="36"/>
          <w:szCs w:val="36"/>
        </w:rPr>
      </w:pPr>
      <w:r w:rsidRPr="00CC232C">
        <w:rPr>
          <w:rFonts w:ascii="Comic Sans MS" w:eastAsia="+mj-ea" w:hAnsi="Comic Sans MS"/>
          <w:b/>
          <w:color w:val="C00000"/>
          <w:kern w:val="24"/>
          <w:sz w:val="36"/>
          <w:szCs w:val="36"/>
        </w:rPr>
        <w:lastRenderedPageBreak/>
        <w:t>Динамика интегративных качеств.</w:t>
      </w:r>
    </w:p>
    <w:tbl>
      <w:tblPr>
        <w:tblW w:w="0" w:type="auto"/>
        <w:jc w:val="center"/>
        <w:tblInd w:w="-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8311"/>
        <w:gridCol w:w="654"/>
        <w:gridCol w:w="920"/>
      </w:tblGrid>
      <w:tr w:rsidR="00217692" w:rsidRPr="00217692" w:rsidTr="00212F16">
        <w:trPr>
          <w:trHeight w:val="996"/>
          <w:jc w:val="center"/>
        </w:trPr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8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sz w:val="24"/>
                <w:szCs w:val="24"/>
              </w:rPr>
              <w:t xml:space="preserve">Физически </w:t>
            </w:r>
            <w:proofErr w:type="gramStart"/>
            <w:r w:rsidRPr="00217692">
              <w:rPr>
                <w:rFonts w:ascii="Comic Sans MS" w:hAnsi="Comic Sans MS"/>
                <w:b/>
                <w:sz w:val="24"/>
                <w:szCs w:val="24"/>
              </w:rPr>
              <w:t>развитый</w:t>
            </w:r>
            <w:proofErr w:type="gramEnd"/>
            <w:r w:rsidRPr="00217692">
              <w:rPr>
                <w:rFonts w:ascii="Comic Sans MS" w:hAnsi="Comic Sans MS"/>
                <w:b/>
                <w:sz w:val="24"/>
                <w:szCs w:val="24"/>
              </w:rPr>
              <w:t xml:space="preserve">, овладевший основными культурно-гигиеническими навыками 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2F16" w:rsidRDefault="00217692" w:rsidP="00212F16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2F16">
              <w:rPr>
                <w:rFonts w:ascii="Comic Sans MS" w:hAnsi="Comic Sans MS"/>
                <w:b/>
                <w:color w:val="C00000"/>
                <w:sz w:val="24"/>
                <w:szCs w:val="24"/>
              </w:rPr>
              <w:t>67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2F16" w:rsidRDefault="00217692" w:rsidP="00212F16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2F16">
              <w:rPr>
                <w:rFonts w:ascii="Comic Sans MS" w:hAnsi="Comic Sans MS"/>
                <w:b/>
                <w:color w:val="C00000"/>
                <w:sz w:val="24"/>
                <w:szCs w:val="24"/>
              </w:rPr>
              <w:t>100</w:t>
            </w:r>
          </w:p>
        </w:tc>
      </w:tr>
      <w:tr w:rsidR="00217692" w:rsidRPr="00217692" w:rsidTr="00212F16">
        <w:trPr>
          <w:trHeight w:val="498"/>
          <w:jc w:val="center"/>
        </w:trPr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8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sz w:val="24"/>
                <w:szCs w:val="24"/>
              </w:rPr>
              <w:t xml:space="preserve">Любознательный, активный 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2F16" w:rsidRDefault="00217692" w:rsidP="00212F16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2F16">
              <w:rPr>
                <w:rFonts w:ascii="Comic Sans MS" w:hAnsi="Comic Sans MS"/>
                <w:b/>
                <w:color w:val="C00000"/>
                <w:sz w:val="24"/>
                <w:szCs w:val="24"/>
              </w:rPr>
              <w:t>59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2F16" w:rsidRDefault="00217692" w:rsidP="00212F16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2F16">
              <w:rPr>
                <w:rFonts w:ascii="Comic Sans MS" w:hAnsi="Comic Sans MS"/>
                <w:b/>
                <w:color w:val="C00000"/>
                <w:sz w:val="24"/>
                <w:szCs w:val="24"/>
              </w:rPr>
              <w:t>95</w:t>
            </w:r>
          </w:p>
        </w:tc>
      </w:tr>
      <w:tr w:rsidR="00217692" w:rsidRPr="00217692" w:rsidTr="00212F16">
        <w:trPr>
          <w:trHeight w:val="498"/>
          <w:jc w:val="center"/>
        </w:trPr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8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sz w:val="24"/>
                <w:szCs w:val="24"/>
              </w:rPr>
              <w:t xml:space="preserve">Эмоционально отзывчивый 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2F16" w:rsidRDefault="00217692" w:rsidP="00212F16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2F16">
              <w:rPr>
                <w:rFonts w:ascii="Comic Sans MS" w:hAnsi="Comic Sans MS"/>
                <w:b/>
                <w:color w:val="C00000"/>
                <w:sz w:val="24"/>
                <w:szCs w:val="24"/>
              </w:rPr>
              <w:t>54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2F16" w:rsidRDefault="00217692" w:rsidP="00212F16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2F16">
              <w:rPr>
                <w:rFonts w:ascii="Comic Sans MS" w:hAnsi="Comic Sans MS"/>
                <w:b/>
                <w:color w:val="C00000"/>
                <w:sz w:val="24"/>
                <w:szCs w:val="24"/>
              </w:rPr>
              <w:t>95</w:t>
            </w:r>
          </w:p>
        </w:tc>
      </w:tr>
      <w:tr w:rsidR="00217692" w:rsidRPr="00217692" w:rsidTr="00212F16">
        <w:trPr>
          <w:trHeight w:val="996"/>
          <w:jc w:val="center"/>
        </w:trPr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8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sz w:val="24"/>
                <w:szCs w:val="24"/>
              </w:rPr>
              <w:t xml:space="preserve">Овладевший средствами общения и взаимодействия </w:t>
            </w:r>
            <w:proofErr w:type="gramStart"/>
            <w:r w:rsidRPr="00217692">
              <w:rPr>
                <w:rFonts w:ascii="Comic Sans MS" w:hAnsi="Comic Sans MS"/>
                <w:b/>
                <w:sz w:val="24"/>
                <w:szCs w:val="24"/>
              </w:rPr>
              <w:t>со</w:t>
            </w:r>
            <w:proofErr w:type="gramEnd"/>
            <w:r w:rsidRPr="00217692">
              <w:rPr>
                <w:rFonts w:ascii="Comic Sans MS" w:hAnsi="Comic Sans MS"/>
                <w:b/>
                <w:sz w:val="24"/>
                <w:szCs w:val="24"/>
              </w:rPr>
              <w:t xml:space="preserve"> взрослыми и сверстниками 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2F16" w:rsidRDefault="00217692" w:rsidP="00212F16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2F16">
              <w:rPr>
                <w:rFonts w:ascii="Comic Sans MS" w:hAnsi="Comic Sans MS"/>
                <w:b/>
                <w:color w:val="C00000"/>
                <w:sz w:val="24"/>
                <w:szCs w:val="24"/>
              </w:rPr>
              <w:t>61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2F16" w:rsidRDefault="00217692" w:rsidP="00212F16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2F16">
              <w:rPr>
                <w:rFonts w:ascii="Comic Sans MS" w:hAnsi="Comic Sans MS"/>
                <w:b/>
                <w:color w:val="C00000"/>
                <w:sz w:val="24"/>
                <w:szCs w:val="24"/>
              </w:rPr>
              <w:t>95</w:t>
            </w:r>
          </w:p>
        </w:tc>
      </w:tr>
      <w:tr w:rsidR="00217692" w:rsidRPr="00217692" w:rsidTr="00212F16">
        <w:trPr>
          <w:trHeight w:val="996"/>
          <w:jc w:val="center"/>
        </w:trPr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8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rPr>
                <w:rFonts w:ascii="Comic Sans MS" w:hAnsi="Comic Sans MS"/>
                <w:b/>
                <w:sz w:val="24"/>
                <w:szCs w:val="24"/>
              </w:rPr>
            </w:pPr>
            <w:proofErr w:type="gramStart"/>
            <w:r w:rsidRPr="00217692">
              <w:rPr>
                <w:rFonts w:ascii="Comic Sans MS" w:hAnsi="Comic Sans MS"/>
                <w:b/>
                <w:sz w:val="24"/>
                <w:szCs w:val="24"/>
              </w:rPr>
              <w:t>Способный</w:t>
            </w:r>
            <w:proofErr w:type="gramEnd"/>
            <w:r w:rsidRPr="00217692">
              <w:rPr>
                <w:rFonts w:ascii="Comic Sans MS" w:hAnsi="Comic Sans MS"/>
                <w:b/>
                <w:sz w:val="24"/>
                <w:szCs w:val="24"/>
              </w:rPr>
              <w:t xml:space="preserve"> управлять своим поведением, планировать свои действия 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2F16" w:rsidRDefault="00217692" w:rsidP="00212F16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2F16">
              <w:rPr>
                <w:rFonts w:ascii="Comic Sans MS" w:hAnsi="Comic Sans MS"/>
                <w:b/>
                <w:color w:val="C00000"/>
                <w:sz w:val="24"/>
                <w:szCs w:val="24"/>
              </w:rPr>
              <w:t>61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2F16" w:rsidRDefault="00217692" w:rsidP="00212F16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2F16">
              <w:rPr>
                <w:rFonts w:ascii="Comic Sans MS" w:hAnsi="Comic Sans MS"/>
                <w:b/>
                <w:color w:val="C00000"/>
                <w:sz w:val="24"/>
                <w:szCs w:val="24"/>
              </w:rPr>
              <w:t>95</w:t>
            </w:r>
          </w:p>
        </w:tc>
      </w:tr>
      <w:tr w:rsidR="00217692" w:rsidRPr="00217692" w:rsidTr="00212F16">
        <w:trPr>
          <w:trHeight w:val="996"/>
          <w:jc w:val="center"/>
        </w:trPr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8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rPr>
                <w:rFonts w:ascii="Comic Sans MS" w:hAnsi="Comic Sans MS"/>
                <w:b/>
                <w:sz w:val="24"/>
                <w:szCs w:val="24"/>
              </w:rPr>
            </w:pPr>
            <w:proofErr w:type="gramStart"/>
            <w:r w:rsidRPr="00217692">
              <w:rPr>
                <w:rFonts w:ascii="Comic Sans MS" w:hAnsi="Comic Sans MS"/>
                <w:b/>
                <w:sz w:val="24"/>
                <w:szCs w:val="24"/>
              </w:rPr>
              <w:t>Способный</w:t>
            </w:r>
            <w:proofErr w:type="gramEnd"/>
            <w:r w:rsidRPr="00217692">
              <w:rPr>
                <w:rFonts w:ascii="Comic Sans MS" w:hAnsi="Comic Sans MS"/>
                <w:b/>
                <w:sz w:val="24"/>
                <w:szCs w:val="24"/>
              </w:rPr>
              <w:t xml:space="preserve"> решать интеллектуальные задачи, адекватные возрасту 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2F16" w:rsidRDefault="00217692" w:rsidP="00212F16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2F16">
              <w:rPr>
                <w:rFonts w:ascii="Comic Sans MS" w:hAnsi="Comic Sans MS"/>
                <w:b/>
                <w:color w:val="C00000"/>
                <w:sz w:val="24"/>
                <w:szCs w:val="24"/>
              </w:rPr>
              <w:t>61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2F16" w:rsidRDefault="00217692" w:rsidP="00212F16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2F16">
              <w:rPr>
                <w:rFonts w:ascii="Comic Sans MS" w:hAnsi="Comic Sans MS"/>
                <w:b/>
                <w:color w:val="C00000"/>
                <w:sz w:val="24"/>
                <w:szCs w:val="24"/>
              </w:rPr>
              <w:t>98</w:t>
            </w:r>
          </w:p>
        </w:tc>
      </w:tr>
      <w:tr w:rsidR="00217692" w:rsidRPr="00217692" w:rsidTr="00212F16">
        <w:trPr>
          <w:trHeight w:val="996"/>
          <w:jc w:val="center"/>
        </w:trPr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8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rPr>
                <w:rFonts w:ascii="Comic Sans MS" w:hAnsi="Comic Sans MS"/>
                <w:b/>
                <w:sz w:val="24"/>
                <w:szCs w:val="24"/>
              </w:rPr>
            </w:pPr>
            <w:proofErr w:type="gramStart"/>
            <w:r w:rsidRPr="00217692">
              <w:rPr>
                <w:rFonts w:ascii="Comic Sans MS" w:hAnsi="Comic Sans MS"/>
                <w:b/>
                <w:sz w:val="24"/>
                <w:szCs w:val="24"/>
              </w:rPr>
              <w:t>Имеющий</w:t>
            </w:r>
            <w:proofErr w:type="gramEnd"/>
            <w:r w:rsidRPr="00217692">
              <w:rPr>
                <w:rFonts w:ascii="Comic Sans MS" w:hAnsi="Comic Sans MS"/>
                <w:b/>
                <w:sz w:val="24"/>
                <w:szCs w:val="24"/>
              </w:rPr>
              <w:t xml:space="preserve"> первичные представления о себе, семье, государстве, мире 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2F16" w:rsidRDefault="00217692" w:rsidP="00212F16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2F16">
              <w:rPr>
                <w:rFonts w:ascii="Comic Sans MS" w:hAnsi="Comic Sans MS"/>
                <w:b/>
                <w:color w:val="C00000"/>
                <w:sz w:val="24"/>
                <w:szCs w:val="24"/>
              </w:rPr>
              <w:t>60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2F16" w:rsidRDefault="00217692" w:rsidP="00212F16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2F16">
              <w:rPr>
                <w:rFonts w:ascii="Comic Sans MS" w:hAnsi="Comic Sans MS"/>
                <w:b/>
                <w:color w:val="C00000"/>
                <w:sz w:val="24"/>
                <w:szCs w:val="24"/>
              </w:rPr>
              <w:t>94</w:t>
            </w:r>
          </w:p>
        </w:tc>
      </w:tr>
      <w:tr w:rsidR="00217692" w:rsidRPr="00217692" w:rsidTr="00212F16">
        <w:trPr>
          <w:trHeight w:val="996"/>
          <w:jc w:val="center"/>
        </w:trPr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8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rPr>
                <w:rFonts w:ascii="Comic Sans MS" w:hAnsi="Comic Sans MS"/>
                <w:b/>
                <w:sz w:val="24"/>
                <w:szCs w:val="24"/>
              </w:rPr>
            </w:pPr>
            <w:proofErr w:type="gramStart"/>
            <w:r w:rsidRPr="00217692">
              <w:rPr>
                <w:rFonts w:ascii="Comic Sans MS" w:hAnsi="Comic Sans MS"/>
                <w:b/>
                <w:sz w:val="24"/>
                <w:szCs w:val="24"/>
              </w:rPr>
              <w:t>Овладевший</w:t>
            </w:r>
            <w:proofErr w:type="gramEnd"/>
            <w:r w:rsidRPr="00217692">
              <w:rPr>
                <w:rFonts w:ascii="Comic Sans MS" w:hAnsi="Comic Sans MS"/>
                <w:b/>
                <w:sz w:val="24"/>
                <w:szCs w:val="24"/>
              </w:rPr>
              <w:t xml:space="preserve"> универсальными предпосылками учебной деятельности 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2F16" w:rsidRDefault="00217692" w:rsidP="00212F16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2F16">
              <w:rPr>
                <w:rFonts w:ascii="Comic Sans MS" w:hAnsi="Comic Sans MS"/>
                <w:b/>
                <w:color w:val="C00000"/>
                <w:sz w:val="24"/>
                <w:szCs w:val="24"/>
              </w:rPr>
              <w:t>49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2F16" w:rsidRDefault="00217692" w:rsidP="00212F16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2F16">
              <w:rPr>
                <w:rFonts w:ascii="Comic Sans MS" w:hAnsi="Comic Sans MS"/>
                <w:b/>
                <w:color w:val="C00000"/>
                <w:sz w:val="24"/>
                <w:szCs w:val="24"/>
              </w:rPr>
              <w:t>94</w:t>
            </w:r>
          </w:p>
        </w:tc>
      </w:tr>
    </w:tbl>
    <w:p w:rsidR="00217692" w:rsidRDefault="00217692" w:rsidP="00217692">
      <w:pPr>
        <w:jc w:val="center"/>
        <w:rPr>
          <w:rFonts w:ascii="Comic Sans MS" w:hAnsi="Comic Sans MS"/>
          <w:b/>
          <w:color w:val="C00000"/>
          <w:sz w:val="36"/>
          <w:szCs w:val="36"/>
        </w:rPr>
      </w:pPr>
      <w:r w:rsidRPr="00217692">
        <w:rPr>
          <w:rFonts w:ascii="Comic Sans MS" w:hAnsi="Comic Sans MS"/>
          <w:b/>
          <w:color w:val="C00000"/>
          <w:sz w:val="36"/>
          <w:szCs w:val="36"/>
        </w:rPr>
        <w:t>Динамика интегративных качеств.</w:t>
      </w:r>
    </w:p>
    <w:p w:rsidR="00217692" w:rsidRDefault="00217692" w:rsidP="00217692">
      <w:pPr>
        <w:jc w:val="center"/>
        <w:rPr>
          <w:rFonts w:ascii="Comic Sans MS" w:hAnsi="Comic Sans MS"/>
          <w:b/>
          <w:color w:val="C00000"/>
          <w:sz w:val="36"/>
          <w:szCs w:val="36"/>
        </w:rPr>
      </w:pPr>
      <w:r w:rsidRPr="00217692">
        <w:rPr>
          <w:rFonts w:ascii="Comic Sans MS" w:hAnsi="Comic Sans MS"/>
          <w:b/>
          <w:noProof/>
          <w:color w:val="C00000"/>
          <w:sz w:val="36"/>
          <w:szCs w:val="36"/>
          <w:lang w:eastAsia="ru-RU"/>
        </w:rPr>
        <w:drawing>
          <wp:inline distT="0" distB="0" distL="0" distR="0">
            <wp:extent cx="5300890" cy="2953929"/>
            <wp:effectExtent l="19050" t="0" r="1406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17692" w:rsidRDefault="00217692" w:rsidP="00217692">
      <w:pPr>
        <w:jc w:val="center"/>
        <w:rPr>
          <w:rFonts w:ascii="Comic Sans MS" w:hAnsi="Comic Sans MS"/>
          <w:b/>
          <w:color w:val="C00000"/>
          <w:sz w:val="36"/>
          <w:szCs w:val="36"/>
        </w:rPr>
      </w:pPr>
    </w:p>
    <w:p w:rsidR="00217692" w:rsidRDefault="00217692" w:rsidP="00217692">
      <w:pPr>
        <w:jc w:val="center"/>
        <w:rPr>
          <w:rFonts w:ascii="Comic Sans MS" w:hAnsi="Comic Sans MS"/>
          <w:b/>
          <w:color w:val="C00000"/>
          <w:sz w:val="36"/>
          <w:szCs w:val="36"/>
        </w:rPr>
      </w:pPr>
      <w:r w:rsidRPr="00217692">
        <w:rPr>
          <w:rFonts w:ascii="Comic Sans MS" w:hAnsi="Comic Sans MS"/>
          <w:b/>
          <w:color w:val="C00000"/>
          <w:sz w:val="36"/>
          <w:szCs w:val="36"/>
        </w:rPr>
        <w:lastRenderedPageBreak/>
        <w:t>Мониторинг навыков и умений по образовательным областям.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6616"/>
        <w:gridCol w:w="798"/>
        <w:gridCol w:w="1070"/>
      </w:tblGrid>
      <w:tr w:rsidR="00217692" w:rsidRPr="00217692" w:rsidTr="00217692">
        <w:trPr>
          <w:trHeight w:val="448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C00000"/>
                <w:sz w:val="24"/>
                <w:szCs w:val="24"/>
              </w:rPr>
              <w:t xml:space="preserve">1. </w:t>
            </w: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rPr>
                <w:rFonts w:ascii="Comic Sans MS" w:hAnsi="Comic Sans MS"/>
                <w:b/>
                <w:color w:val="1F497D" w:themeColor="text2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1F497D" w:themeColor="text2"/>
                <w:sz w:val="24"/>
                <w:szCs w:val="24"/>
              </w:rPr>
              <w:t xml:space="preserve">Здоровье 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C00000"/>
                <w:sz w:val="24"/>
                <w:szCs w:val="24"/>
              </w:rPr>
              <w:t xml:space="preserve">64 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C00000"/>
                <w:sz w:val="24"/>
                <w:szCs w:val="24"/>
              </w:rPr>
              <w:t xml:space="preserve">100 </w:t>
            </w:r>
          </w:p>
        </w:tc>
      </w:tr>
      <w:tr w:rsidR="00217692" w:rsidRPr="00217692" w:rsidTr="00217692">
        <w:trPr>
          <w:trHeight w:val="40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C00000"/>
                <w:sz w:val="24"/>
                <w:szCs w:val="24"/>
              </w:rPr>
              <w:t xml:space="preserve">2. </w:t>
            </w: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rPr>
                <w:rFonts w:ascii="Comic Sans MS" w:hAnsi="Comic Sans MS"/>
                <w:b/>
                <w:color w:val="1F497D" w:themeColor="text2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1F497D" w:themeColor="text2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C00000"/>
                <w:sz w:val="24"/>
                <w:szCs w:val="24"/>
              </w:rPr>
              <w:t xml:space="preserve">67 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C00000"/>
                <w:sz w:val="24"/>
                <w:szCs w:val="24"/>
              </w:rPr>
              <w:t xml:space="preserve">95 </w:t>
            </w:r>
          </w:p>
        </w:tc>
      </w:tr>
      <w:tr w:rsidR="00217692" w:rsidRPr="00217692" w:rsidTr="00217692">
        <w:trPr>
          <w:trHeight w:val="48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C00000"/>
                <w:sz w:val="24"/>
                <w:szCs w:val="24"/>
              </w:rPr>
              <w:t xml:space="preserve">3. </w:t>
            </w: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rPr>
                <w:rFonts w:ascii="Comic Sans MS" w:hAnsi="Comic Sans MS"/>
                <w:b/>
                <w:color w:val="1F497D" w:themeColor="text2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1F497D" w:themeColor="text2"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C00000"/>
                <w:sz w:val="24"/>
                <w:szCs w:val="24"/>
              </w:rPr>
              <w:t xml:space="preserve">70 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C00000"/>
                <w:sz w:val="24"/>
                <w:szCs w:val="24"/>
              </w:rPr>
              <w:t xml:space="preserve">96 </w:t>
            </w:r>
          </w:p>
        </w:tc>
      </w:tr>
      <w:tr w:rsidR="00217692" w:rsidRPr="00217692" w:rsidTr="00217692">
        <w:trPr>
          <w:trHeight w:val="432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C00000"/>
                <w:sz w:val="24"/>
                <w:szCs w:val="24"/>
              </w:rPr>
              <w:t xml:space="preserve">4. </w:t>
            </w: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rPr>
                <w:rFonts w:ascii="Comic Sans MS" w:hAnsi="Comic Sans MS"/>
                <w:b/>
                <w:color w:val="1F497D" w:themeColor="text2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1F497D" w:themeColor="text2"/>
                <w:sz w:val="24"/>
                <w:szCs w:val="24"/>
              </w:rPr>
              <w:t xml:space="preserve">Труд 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C00000"/>
                <w:sz w:val="24"/>
                <w:szCs w:val="24"/>
              </w:rPr>
              <w:t xml:space="preserve">76 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C00000"/>
                <w:sz w:val="24"/>
                <w:szCs w:val="24"/>
              </w:rPr>
              <w:t xml:space="preserve">90 </w:t>
            </w:r>
          </w:p>
        </w:tc>
      </w:tr>
      <w:tr w:rsidR="00217692" w:rsidRPr="00217692" w:rsidTr="00217692">
        <w:trPr>
          <w:trHeight w:val="384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C00000"/>
                <w:sz w:val="24"/>
                <w:szCs w:val="24"/>
              </w:rPr>
              <w:t xml:space="preserve">5. </w:t>
            </w: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rPr>
                <w:rFonts w:ascii="Comic Sans MS" w:hAnsi="Comic Sans MS"/>
                <w:b/>
                <w:color w:val="1F497D" w:themeColor="text2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1F497D" w:themeColor="text2"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C00000"/>
                <w:sz w:val="24"/>
                <w:szCs w:val="24"/>
              </w:rPr>
              <w:t xml:space="preserve">62 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C00000"/>
                <w:sz w:val="24"/>
                <w:szCs w:val="24"/>
              </w:rPr>
              <w:t xml:space="preserve">96 </w:t>
            </w:r>
          </w:p>
        </w:tc>
      </w:tr>
      <w:tr w:rsidR="00217692" w:rsidRPr="00217692" w:rsidTr="00217692">
        <w:trPr>
          <w:trHeight w:val="322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C00000"/>
                <w:sz w:val="24"/>
                <w:szCs w:val="24"/>
              </w:rPr>
              <w:t xml:space="preserve">6. </w:t>
            </w: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rPr>
                <w:rFonts w:ascii="Comic Sans MS" w:hAnsi="Comic Sans MS"/>
                <w:b/>
                <w:color w:val="1F497D" w:themeColor="text2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1F497D" w:themeColor="text2"/>
                <w:sz w:val="24"/>
                <w:szCs w:val="24"/>
              </w:rPr>
              <w:t xml:space="preserve">Познание 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C00000"/>
                <w:sz w:val="24"/>
                <w:szCs w:val="24"/>
              </w:rPr>
              <w:t xml:space="preserve">67 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C00000"/>
                <w:sz w:val="24"/>
                <w:szCs w:val="24"/>
              </w:rPr>
              <w:t xml:space="preserve">86 </w:t>
            </w:r>
          </w:p>
        </w:tc>
      </w:tr>
      <w:tr w:rsidR="00217692" w:rsidRPr="00217692" w:rsidTr="00217692">
        <w:trPr>
          <w:trHeight w:val="402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C00000"/>
                <w:sz w:val="24"/>
                <w:szCs w:val="24"/>
              </w:rPr>
              <w:t xml:space="preserve">7. </w:t>
            </w: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rPr>
                <w:rFonts w:ascii="Comic Sans MS" w:hAnsi="Comic Sans MS"/>
                <w:b/>
                <w:color w:val="1F497D" w:themeColor="text2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1F497D" w:themeColor="text2"/>
                <w:sz w:val="24"/>
                <w:szCs w:val="24"/>
              </w:rPr>
              <w:t xml:space="preserve">Коммуникация 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C00000"/>
                <w:sz w:val="24"/>
                <w:szCs w:val="24"/>
              </w:rPr>
              <w:t xml:space="preserve">73 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C00000"/>
                <w:sz w:val="24"/>
                <w:szCs w:val="24"/>
              </w:rPr>
              <w:t>90</w:t>
            </w:r>
          </w:p>
        </w:tc>
      </w:tr>
      <w:tr w:rsidR="00217692" w:rsidRPr="00217692" w:rsidTr="00217692">
        <w:trPr>
          <w:trHeight w:val="497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C00000"/>
                <w:sz w:val="24"/>
                <w:szCs w:val="24"/>
              </w:rPr>
              <w:t xml:space="preserve">8. </w:t>
            </w: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rPr>
                <w:rFonts w:ascii="Comic Sans MS" w:hAnsi="Comic Sans MS"/>
                <w:b/>
                <w:color w:val="1F497D" w:themeColor="text2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1F497D" w:themeColor="text2"/>
                <w:sz w:val="24"/>
                <w:szCs w:val="24"/>
              </w:rPr>
              <w:t xml:space="preserve">Чтение художественной литературы 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C00000"/>
                <w:sz w:val="24"/>
                <w:szCs w:val="24"/>
              </w:rPr>
              <w:t xml:space="preserve">75 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C00000"/>
                <w:sz w:val="24"/>
                <w:szCs w:val="24"/>
              </w:rPr>
              <w:t xml:space="preserve">90 </w:t>
            </w:r>
          </w:p>
        </w:tc>
      </w:tr>
      <w:tr w:rsidR="00217692" w:rsidRPr="00217692" w:rsidTr="00217692">
        <w:trPr>
          <w:trHeight w:val="448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C00000"/>
                <w:sz w:val="24"/>
                <w:szCs w:val="24"/>
              </w:rPr>
              <w:t xml:space="preserve">9. </w:t>
            </w: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rPr>
                <w:rFonts w:ascii="Comic Sans MS" w:hAnsi="Comic Sans MS"/>
                <w:b/>
                <w:color w:val="1F497D" w:themeColor="text2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1F497D" w:themeColor="text2"/>
                <w:sz w:val="24"/>
                <w:szCs w:val="24"/>
              </w:rPr>
              <w:t xml:space="preserve">Художественное творчество 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C00000"/>
                <w:sz w:val="24"/>
                <w:szCs w:val="24"/>
              </w:rPr>
              <w:t xml:space="preserve">67 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C00000"/>
                <w:sz w:val="24"/>
                <w:szCs w:val="24"/>
              </w:rPr>
              <w:t xml:space="preserve">87 </w:t>
            </w:r>
          </w:p>
        </w:tc>
      </w:tr>
      <w:tr w:rsidR="00217692" w:rsidRPr="00217692" w:rsidTr="00217692">
        <w:trPr>
          <w:trHeight w:val="400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C00000"/>
                <w:sz w:val="24"/>
                <w:szCs w:val="24"/>
              </w:rPr>
              <w:t xml:space="preserve">10. </w:t>
            </w: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rPr>
                <w:rFonts w:ascii="Comic Sans MS" w:hAnsi="Comic Sans MS"/>
                <w:b/>
                <w:color w:val="1F497D" w:themeColor="text2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1F497D" w:themeColor="text2"/>
                <w:sz w:val="24"/>
                <w:szCs w:val="24"/>
              </w:rPr>
              <w:t xml:space="preserve">Музыка 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C00000"/>
                <w:sz w:val="24"/>
                <w:szCs w:val="24"/>
              </w:rPr>
              <w:t xml:space="preserve">85 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D12BA7" w:rsidRPr="00217692" w:rsidRDefault="00217692" w:rsidP="00217692">
            <w:pPr>
              <w:jc w:val="center"/>
              <w:rPr>
                <w:rFonts w:ascii="Comic Sans MS" w:hAnsi="Comic Sans MS"/>
                <w:b/>
                <w:color w:val="C00000"/>
                <w:sz w:val="24"/>
                <w:szCs w:val="24"/>
              </w:rPr>
            </w:pPr>
            <w:r w:rsidRPr="00217692">
              <w:rPr>
                <w:rFonts w:ascii="Comic Sans MS" w:hAnsi="Comic Sans MS"/>
                <w:b/>
                <w:color w:val="C00000"/>
                <w:sz w:val="24"/>
                <w:szCs w:val="24"/>
              </w:rPr>
              <w:t xml:space="preserve">95 </w:t>
            </w:r>
          </w:p>
        </w:tc>
      </w:tr>
    </w:tbl>
    <w:p w:rsidR="00217692" w:rsidRDefault="00217692" w:rsidP="00217692">
      <w:pPr>
        <w:spacing w:after="0" w:line="240" w:lineRule="auto"/>
        <w:jc w:val="center"/>
        <w:rPr>
          <w:rFonts w:ascii="Comic Sans MS" w:hAnsi="Comic Sans MS"/>
          <w:b/>
          <w:color w:val="C00000"/>
          <w:sz w:val="32"/>
          <w:szCs w:val="32"/>
        </w:rPr>
      </w:pPr>
      <w:r w:rsidRPr="00217692">
        <w:rPr>
          <w:rFonts w:ascii="Comic Sans MS" w:hAnsi="Comic Sans MS"/>
          <w:b/>
          <w:color w:val="C00000"/>
          <w:sz w:val="32"/>
          <w:szCs w:val="32"/>
        </w:rPr>
        <w:t>Мониторинг навыков и умений по образовательным областям.</w:t>
      </w:r>
    </w:p>
    <w:p w:rsidR="00217692" w:rsidRDefault="00217692" w:rsidP="00217692">
      <w:pPr>
        <w:spacing w:after="0" w:line="240" w:lineRule="auto"/>
        <w:jc w:val="center"/>
        <w:rPr>
          <w:rFonts w:ascii="Comic Sans MS" w:hAnsi="Comic Sans MS"/>
          <w:b/>
          <w:color w:val="C00000"/>
          <w:sz w:val="32"/>
          <w:szCs w:val="32"/>
        </w:rPr>
      </w:pPr>
      <w:r w:rsidRPr="00217692">
        <w:rPr>
          <w:rFonts w:ascii="Comic Sans MS" w:hAnsi="Comic Sans MS"/>
          <w:b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5940425" cy="3539485"/>
            <wp:effectExtent l="19050" t="0" r="22225" b="381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C232C" w:rsidRDefault="00CC232C" w:rsidP="00217692">
      <w:pPr>
        <w:spacing w:after="0" w:line="240" w:lineRule="auto"/>
        <w:jc w:val="center"/>
        <w:rPr>
          <w:rFonts w:ascii="Comic Sans MS" w:hAnsi="Comic Sans MS"/>
          <w:b/>
          <w:color w:val="C00000"/>
          <w:sz w:val="32"/>
          <w:szCs w:val="32"/>
        </w:rPr>
      </w:pPr>
    </w:p>
    <w:p w:rsidR="00CC232C" w:rsidRPr="00CC232C" w:rsidRDefault="00CC232C" w:rsidP="00CC232C">
      <w:pPr>
        <w:spacing w:after="0" w:line="240" w:lineRule="auto"/>
        <w:jc w:val="center"/>
        <w:rPr>
          <w:rFonts w:ascii="Comic Sans MS" w:hAnsi="Comic Sans MS"/>
          <w:b/>
          <w:color w:val="C00000"/>
          <w:sz w:val="32"/>
          <w:szCs w:val="32"/>
        </w:rPr>
      </w:pPr>
      <w:r w:rsidRPr="00CC232C">
        <w:rPr>
          <w:rFonts w:ascii="Comic Sans MS" w:hAnsi="Comic Sans MS"/>
          <w:b/>
          <w:color w:val="C00000"/>
          <w:sz w:val="32"/>
          <w:szCs w:val="32"/>
        </w:rPr>
        <w:lastRenderedPageBreak/>
        <w:t xml:space="preserve">Подведение итогов </w:t>
      </w:r>
    </w:p>
    <w:p w:rsidR="00CC232C" w:rsidRPr="00CC232C" w:rsidRDefault="00CC232C" w:rsidP="00CC232C">
      <w:pPr>
        <w:spacing w:after="0" w:line="240" w:lineRule="auto"/>
        <w:jc w:val="both"/>
        <w:rPr>
          <w:rFonts w:ascii="Comic Sans MS" w:hAnsi="Comic Sans MS"/>
          <w:color w:val="1F497D" w:themeColor="text2"/>
          <w:sz w:val="28"/>
          <w:szCs w:val="28"/>
        </w:rPr>
      </w:pPr>
      <w:r w:rsidRPr="00CC232C">
        <w:rPr>
          <w:rFonts w:ascii="Comic Sans MS" w:hAnsi="Comic Sans MS"/>
          <w:bCs/>
          <w:color w:val="1F497D" w:themeColor="text2"/>
          <w:sz w:val="28"/>
          <w:szCs w:val="28"/>
        </w:rPr>
        <w:t>Следуя из результатов мониторинга и перечисленных мероприятий можно сказать, что работа в течени</w:t>
      </w:r>
      <w:proofErr w:type="gramStart"/>
      <w:r w:rsidRPr="00CC232C">
        <w:rPr>
          <w:rFonts w:ascii="Comic Sans MS" w:hAnsi="Comic Sans MS"/>
          <w:bCs/>
          <w:color w:val="1F497D" w:themeColor="text2"/>
          <w:sz w:val="28"/>
          <w:szCs w:val="28"/>
        </w:rPr>
        <w:t>и</w:t>
      </w:r>
      <w:proofErr w:type="gramEnd"/>
      <w:r w:rsidRPr="00CC232C">
        <w:rPr>
          <w:rFonts w:ascii="Comic Sans MS" w:hAnsi="Comic Sans MS"/>
          <w:bCs/>
          <w:color w:val="1F497D" w:themeColor="text2"/>
          <w:sz w:val="28"/>
          <w:szCs w:val="28"/>
        </w:rPr>
        <w:t xml:space="preserve"> года была насыщенной и продуктивной. </w:t>
      </w:r>
      <w:proofErr w:type="spellStart"/>
      <w:r w:rsidRPr="00CC232C">
        <w:rPr>
          <w:rFonts w:ascii="Comic Sans MS" w:hAnsi="Comic Sans MS"/>
          <w:bCs/>
          <w:color w:val="1F497D" w:themeColor="text2"/>
          <w:sz w:val="28"/>
          <w:szCs w:val="28"/>
        </w:rPr>
        <w:t>Лешкевич</w:t>
      </w:r>
      <w:proofErr w:type="spellEnd"/>
      <w:r w:rsidRPr="00CC232C">
        <w:rPr>
          <w:rFonts w:ascii="Comic Sans MS" w:hAnsi="Comic Sans MS"/>
          <w:bCs/>
          <w:color w:val="1F497D" w:themeColor="text2"/>
          <w:sz w:val="28"/>
          <w:szCs w:val="28"/>
        </w:rPr>
        <w:t xml:space="preserve"> Л.Б. и Зубкова В.А. выполнили поставленные перед собой цели и задачи, однако результаты мониторинга показали, что дети под порядковыми номерами 1 и 19 имеют слабую динамику развити</w:t>
      </w:r>
      <w:proofErr w:type="gramStart"/>
      <w:r w:rsidRPr="00CC232C">
        <w:rPr>
          <w:rFonts w:ascii="Comic Sans MS" w:hAnsi="Comic Sans MS"/>
          <w:bCs/>
          <w:color w:val="1F497D" w:themeColor="text2"/>
          <w:sz w:val="28"/>
          <w:szCs w:val="28"/>
        </w:rPr>
        <w:t>я(</w:t>
      </w:r>
      <w:proofErr w:type="gramEnd"/>
      <w:r w:rsidRPr="00CC232C">
        <w:rPr>
          <w:rFonts w:ascii="Comic Sans MS" w:hAnsi="Comic Sans MS"/>
          <w:bCs/>
          <w:color w:val="1F497D" w:themeColor="text2"/>
          <w:sz w:val="28"/>
          <w:szCs w:val="28"/>
        </w:rPr>
        <w:t>осень, зима). У ребёнка под порядковым номером 1 это объясняется национальным фактором</w:t>
      </w:r>
    </w:p>
    <w:p w:rsidR="00CC232C" w:rsidRPr="00CC232C" w:rsidRDefault="00CC232C" w:rsidP="00CC232C">
      <w:pPr>
        <w:spacing w:after="0" w:line="240" w:lineRule="auto"/>
        <w:jc w:val="both"/>
        <w:rPr>
          <w:rFonts w:ascii="Comic Sans MS" w:hAnsi="Comic Sans MS"/>
          <w:color w:val="1F497D" w:themeColor="text2"/>
          <w:sz w:val="28"/>
          <w:szCs w:val="28"/>
        </w:rPr>
      </w:pPr>
      <w:r w:rsidRPr="00CC232C">
        <w:rPr>
          <w:rFonts w:ascii="Comic Sans MS" w:hAnsi="Comic Sans MS"/>
          <w:bCs/>
          <w:color w:val="1F497D" w:themeColor="text2"/>
          <w:sz w:val="28"/>
          <w:szCs w:val="28"/>
        </w:rPr>
        <w:t xml:space="preserve">      (ребёнок не разговаривает по-русски), у ребёнка под порядковым номером 19 тем, что ребёнок относительно недавно ходит в группу и имеет нарушения в произношении большого ряда звуков, что влечёт за собой трудности в общении со сверстниками и взрослыми. Оба ребёнка направлены на психолог</w:t>
      </w:r>
      <w:proofErr w:type="gramStart"/>
      <w:r w:rsidRPr="00CC232C">
        <w:rPr>
          <w:rFonts w:ascii="Comic Sans MS" w:hAnsi="Comic Sans MS"/>
          <w:bCs/>
          <w:color w:val="1F497D" w:themeColor="text2"/>
          <w:sz w:val="28"/>
          <w:szCs w:val="28"/>
        </w:rPr>
        <w:t>о-</w:t>
      </w:r>
      <w:proofErr w:type="gramEnd"/>
      <w:r w:rsidRPr="00CC232C">
        <w:rPr>
          <w:rFonts w:ascii="Comic Sans MS" w:hAnsi="Comic Sans MS"/>
          <w:bCs/>
          <w:color w:val="1F497D" w:themeColor="text2"/>
          <w:sz w:val="28"/>
          <w:szCs w:val="28"/>
        </w:rPr>
        <w:t xml:space="preserve"> медико-педагогическую комиссию. А также с этими детьми будет проводиться индивидуальная работа в летний период. </w:t>
      </w:r>
    </w:p>
    <w:p w:rsidR="00CC232C" w:rsidRDefault="00CC232C" w:rsidP="00CC232C">
      <w:pPr>
        <w:spacing w:after="0" w:line="240" w:lineRule="auto"/>
        <w:jc w:val="both"/>
        <w:rPr>
          <w:rFonts w:ascii="Comic Sans MS" w:hAnsi="Comic Sans MS"/>
          <w:color w:val="1F497D" w:themeColor="text2"/>
          <w:sz w:val="28"/>
          <w:szCs w:val="28"/>
        </w:rPr>
      </w:pPr>
    </w:p>
    <w:p w:rsidR="00CC232C" w:rsidRDefault="00CC232C" w:rsidP="00CC232C">
      <w:pPr>
        <w:spacing w:after="0" w:line="240" w:lineRule="auto"/>
        <w:jc w:val="both"/>
        <w:rPr>
          <w:rFonts w:ascii="Comic Sans MS" w:hAnsi="Comic Sans MS"/>
          <w:color w:val="1F497D" w:themeColor="text2"/>
          <w:sz w:val="28"/>
          <w:szCs w:val="28"/>
        </w:rPr>
      </w:pPr>
    </w:p>
    <w:p w:rsidR="00CC232C" w:rsidRPr="00CC232C" w:rsidRDefault="00CC232C" w:rsidP="00CC232C">
      <w:pPr>
        <w:spacing w:after="0" w:line="240" w:lineRule="auto"/>
        <w:jc w:val="both"/>
        <w:rPr>
          <w:rFonts w:ascii="Comic Sans MS" w:hAnsi="Comic Sans MS"/>
          <w:color w:val="1F497D" w:themeColor="text2"/>
          <w:sz w:val="28"/>
          <w:szCs w:val="28"/>
        </w:rPr>
      </w:pPr>
      <w:r>
        <w:rPr>
          <w:rFonts w:ascii="Comic Sans MS" w:hAnsi="Comic Sans MS"/>
          <w:color w:val="1F497D" w:themeColor="text2"/>
          <w:sz w:val="28"/>
          <w:szCs w:val="28"/>
        </w:rPr>
        <w:t xml:space="preserve">Составил: ст. воспитатель Л.А. Савченко </w:t>
      </w:r>
    </w:p>
    <w:sectPr w:rsidR="00CC232C" w:rsidRPr="00CC232C" w:rsidSect="00212F16">
      <w:pgSz w:w="11906" w:h="16838"/>
      <w:pgMar w:top="1134" w:right="850" w:bottom="851" w:left="993" w:header="708" w:footer="708" w:gutter="0"/>
      <w:pgBorders w:offsetFrom="page">
        <w:top w:val="handmade2" w:sz="22" w:space="24" w:color="00B050"/>
        <w:left w:val="handmade2" w:sz="22" w:space="24" w:color="00B050"/>
        <w:bottom w:val="handmade2" w:sz="22" w:space="24" w:color="00B050"/>
        <w:right w:val="handmade2" w:sz="22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11758"/>
    <w:multiLevelType w:val="hybridMultilevel"/>
    <w:tmpl w:val="9C5CE59E"/>
    <w:lvl w:ilvl="0" w:tplc="98B0FE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C297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C898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CA54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4C29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346C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265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DE73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DAB7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7692"/>
    <w:rsid w:val="00081925"/>
    <w:rsid w:val="000C5B7A"/>
    <w:rsid w:val="00212F16"/>
    <w:rsid w:val="00217692"/>
    <w:rsid w:val="00CC232C"/>
    <w:rsid w:val="00D02C13"/>
    <w:rsid w:val="00D12BA7"/>
    <w:rsid w:val="00F6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6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16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9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7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Нач.года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84</c:v>
                </c:pt>
                <c:pt idx="1">
                  <c:v>70</c:v>
                </c:pt>
                <c:pt idx="2">
                  <c:v>83</c:v>
                </c:pt>
                <c:pt idx="3">
                  <c:v>80</c:v>
                </c:pt>
                <c:pt idx="4">
                  <c:v>71</c:v>
                </c:pt>
                <c:pt idx="5">
                  <c:v>80</c:v>
                </c:pt>
                <c:pt idx="6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Конец года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96</c:v>
                </c:pt>
                <c:pt idx="1">
                  <c:v>89</c:v>
                </c:pt>
                <c:pt idx="2">
                  <c:v>94</c:v>
                </c:pt>
                <c:pt idx="3">
                  <c:v>92</c:v>
                </c:pt>
                <c:pt idx="4">
                  <c:v>85</c:v>
                </c:pt>
                <c:pt idx="5">
                  <c:v>88</c:v>
                </c:pt>
                <c:pt idx="6">
                  <c:v>92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numRef>
              <c:f>Лист1!$A$2:$A$8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Лист1!$D$2:$D$8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193408"/>
        <c:axId val="34194944"/>
        <c:axId val="0"/>
      </c:bar3DChart>
      <c:catAx>
        <c:axId val="34193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4194944"/>
        <c:crosses val="autoZero"/>
        <c:auto val="1"/>
        <c:lblAlgn val="ctr"/>
        <c:lblOffset val="100"/>
        <c:noMultiLvlLbl val="0"/>
      </c:catAx>
      <c:valAx>
        <c:axId val="341949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419340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numRef>
              <c:f>Лист1!$A$2:$A$9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67</c:v>
                </c:pt>
                <c:pt idx="1">
                  <c:v>59</c:v>
                </c:pt>
                <c:pt idx="2">
                  <c:v>54</c:v>
                </c:pt>
                <c:pt idx="3">
                  <c:v>61</c:v>
                </c:pt>
                <c:pt idx="4">
                  <c:v>61</c:v>
                </c:pt>
                <c:pt idx="5">
                  <c:v>61</c:v>
                </c:pt>
                <c:pt idx="6">
                  <c:v>60</c:v>
                </c:pt>
                <c:pt idx="7">
                  <c:v>49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 w="9525" cap="flat" cmpd="sng" algn="ctr">
              <a:solidFill>
                <a:schemeClr val="accent2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numRef>
              <c:f>Лист1!$A$2:$A$9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100</c:v>
                </c:pt>
                <c:pt idx="1">
                  <c:v>95</c:v>
                </c:pt>
                <c:pt idx="2">
                  <c:v>95</c:v>
                </c:pt>
                <c:pt idx="3">
                  <c:v>95</c:v>
                </c:pt>
                <c:pt idx="4">
                  <c:v>95</c:v>
                </c:pt>
                <c:pt idx="5">
                  <c:v>98</c:v>
                </c:pt>
                <c:pt idx="6">
                  <c:v>94</c:v>
                </c:pt>
                <c:pt idx="7">
                  <c:v>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944576"/>
        <c:axId val="81946112"/>
      </c:barChart>
      <c:catAx>
        <c:axId val="81944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1946112"/>
        <c:crosses val="autoZero"/>
        <c:auto val="1"/>
        <c:lblAlgn val="ctr"/>
        <c:lblOffset val="100"/>
        <c:noMultiLvlLbl val="0"/>
      </c:catAx>
      <c:valAx>
        <c:axId val="81946112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1944576"/>
        <c:crosses val="autoZero"/>
        <c:crossBetween val="between"/>
        <c:majorUnit val="10"/>
      </c:valAx>
    </c:plotArea>
    <c:legend>
      <c:legendPos val="r"/>
      <c:overlay val="0"/>
      <c:txPr>
        <a:bodyPr/>
        <a:lstStyle/>
        <a:p>
          <a:pPr>
            <a:defRPr>
              <a:solidFill>
                <a:srgbClr val="0F0FB9"/>
              </a:solidFill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Лист1!$A$2:$A$11</c:f>
              <c:strCache>
                <c:ptCount val="10"/>
                <c:pt idx="0">
                  <c:v>Здоровье</c:v>
                </c:pt>
                <c:pt idx="1">
                  <c:v>Физ.культура</c:v>
                </c:pt>
                <c:pt idx="2">
                  <c:v>Социализация</c:v>
                </c:pt>
                <c:pt idx="3">
                  <c:v>Труд</c:v>
                </c:pt>
                <c:pt idx="4">
                  <c:v>Безопасность</c:v>
                </c:pt>
                <c:pt idx="5">
                  <c:v>Познание</c:v>
                </c:pt>
                <c:pt idx="6">
                  <c:v>Коммуникация</c:v>
                </c:pt>
                <c:pt idx="7">
                  <c:v>Чтение худ.лит.</c:v>
                </c:pt>
                <c:pt idx="8">
                  <c:v>Худ.творчество</c:v>
                </c:pt>
                <c:pt idx="9">
                  <c:v>Музыка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64</c:v>
                </c:pt>
                <c:pt idx="1">
                  <c:v>67</c:v>
                </c:pt>
                <c:pt idx="2">
                  <c:v>70</c:v>
                </c:pt>
                <c:pt idx="3">
                  <c:v>76</c:v>
                </c:pt>
                <c:pt idx="4">
                  <c:v>62</c:v>
                </c:pt>
                <c:pt idx="5">
                  <c:v>67</c:v>
                </c:pt>
                <c:pt idx="6">
                  <c:v>73</c:v>
                </c:pt>
                <c:pt idx="7">
                  <c:v>75</c:v>
                </c:pt>
                <c:pt idx="8">
                  <c:v>67</c:v>
                </c:pt>
                <c:pt idx="9">
                  <c:v>85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 w="9525" cap="flat" cmpd="sng" algn="ctr">
              <a:solidFill>
                <a:schemeClr val="accent2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Лист1!$A$2:$A$11</c:f>
              <c:strCache>
                <c:ptCount val="10"/>
                <c:pt idx="0">
                  <c:v>Здоровье</c:v>
                </c:pt>
                <c:pt idx="1">
                  <c:v>Физ.культура</c:v>
                </c:pt>
                <c:pt idx="2">
                  <c:v>Социализация</c:v>
                </c:pt>
                <c:pt idx="3">
                  <c:v>Труд</c:v>
                </c:pt>
                <c:pt idx="4">
                  <c:v>Безопасность</c:v>
                </c:pt>
                <c:pt idx="5">
                  <c:v>Познание</c:v>
                </c:pt>
                <c:pt idx="6">
                  <c:v>Коммуникация</c:v>
                </c:pt>
                <c:pt idx="7">
                  <c:v>Чтение худ.лит.</c:v>
                </c:pt>
                <c:pt idx="8">
                  <c:v>Худ.творчество</c:v>
                </c:pt>
                <c:pt idx="9">
                  <c:v>Музыка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100</c:v>
                </c:pt>
                <c:pt idx="1">
                  <c:v>95</c:v>
                </c:pt>
                <c:pt idx="2">
                  <c:v>96</c:v>
                </c:pt>
                <c:pt idx="3">
                  <c:v>90</c:v>
                </c:pt>
                <c:pt idx="4">
                  <c:v>96</c:v>
                </c:pt>
                <c:pt idx="5">
                  <c:v>86</c:v>
                </c:pt>
                <c:pt idx="6">
                  <c:v>90</c:v>
                </c:pt>
                <c:pt idx="7">
                  <c:v>90</c:v>
                </c:pt>
                <c:pt idx="8">
                  <c:v>87</c:v>
                </c:pt>
                <c:pt idx="9">
                  <c:v>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971072"/>
        <c:axId val="81972608"/>
      </c:barChart>
      <c:catAx>
        <c:axId val="81971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1972608"/>
        <c:crosses val="autoZero"/>
        <c:auto val="1"/>
        <c:lblAlgn val="ctr"/>
        <c:lblOffset val="100"/>
        <c:noMultiLvlLbl val="0"/>
      </c:catAx>
      <c:valAx>
        <c:axId val="81972608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1971072"/>
        <c:crosses val="autoZero"/>
        <c:crossBetween val="between"/>
        <c:majorUnit val="10"/>
      </c:valAx>
    </c:plotArea>
    <c:legend>
      <c:legendPos val="r"/>
      <c:overlay val="0"/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accent6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597</Words>
  <Characters>3404</Characters>
  <Application>Microsoft Office Word</Application>
  <DocSecurity>0</DocSecurity>
  <Lines>28</Lines>
  <Paragraphs>7</Paragraphs>
  <ScaleCrop>false</ScaleCrop>
  <Company>Microsoft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Лариса Ивановна</cp:lastModifiedBy>
  <cp:revision>3</cp:revision>
  <dcterms:created xsi:type="dcterms:W3CDTF">2015-10-01T07:23:00Z</dcterms:created>
  <dcterms:modified xsi:type="dcterms:W3CDTF">2015-10-12T08:59:00Z</dcterms:modified>
</cp:coreProperties>
</file>