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60" w:rsidRPr="00186D3B" w:rsidRDefault="008904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86D3B">
        <w:rPr>
          <w:lang w:val="ru-RU"/>
        </w:rPr>
        <w:br/>
      </w:r>
      <w:r w:rsidR="00186D3B">
        <w:rPr>
          <w:rFonts w:hAnsi="Times New Roman" w:cs="Times New Roman"/>
          <w:color w:val="000000"/>
          <w:sz w:val="24"/>
          <w:szCs w:val="24"/>
          <w:lang w:val="ru-RU"/>
        </w:rPr>
        <w:t>детский сад «Росинка» п. Саркела Цимлянского района</w:t>
      </w:r>
      <w:r w:rsidRPr="00186D3B">
        <w:rPr>
          <w:lang w:val="ru-RU"/>
        </w:rPr>
        <w:br/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186D3B">
        <w:rPr>
          <w:rFonts w:hAnsi="Times New Roman" w:cs="Times New Roman"/>
          <w:color w:val="000000"/>
          <w:sz w:val="24"/>
          <w:szCs w:val="24"/>
          <w:lang w:val="ru-RU"/>
        </w:rPr>
        <w:t>д/с «Росинка» п. Саркела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F73660" w:rsidRPr="00186D3B" w:rsidRDefault="00F736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D3B" w:rsidRDefault="00890452">
      <w:pPr>
        <w:jc w:val="center"/>
        <w:rPr>
          <w:rFonts w:hAnsi="Times New Roman" w:cs="Times New Roman"/>
          <w:b/>
          <w:color w:val="000000"/>
          <w:sz w:val="72"/>
          <w:szCs w:val="72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АНАЛИЗ РАБОТЫ</w:t>
      </w:r>
      <w:r w:rsidRPr="00186D3B">
        <w:rPr>
          <w:sz w:val="72"/>
          <w:szCs w:val="72"/>
          <w:lang w:val="ru-RU"/>
        </w:rPr>
        <w:br/>
      </w:r>
      <w:r w:rsidR="00186D3B" w:rsidRPr="00186D3B">
        <w:rPr>
          <w:rFonts w:hAnsi="Times New Roman" w:cs="Times New Roman"/>
          <w:b/>
          <w:color w:val="000000"/>
          <w:sz w:val="72"/>
          <w:szCs w:val="72"/>
          <w:lang w:val="ru-RU"/>
        </w:rPr>
        <w:t>МБДОУ д/с «Росинка»</w:t>
      </w:r>
    </w:p>
    <w:p w:rsidR="00186D3B" w:rsidRDefault="00186D3B">
      <w:pPr>
        <w:jc w:val="center"/>
        <w:rPr>
          <w:rFonts w:hAnsi="Times New Roman" w:cs="Times New Roman"/>
          <w:b/>
          <w:color w:val="000000"/>
          <w:sz w:val="72"/>
          <w:szCs w:val="72"/>
          <w:lang w:val="ru-RU"/>
        </w:rPr>
      </w:pPr>
      <w:r w:rsidRPr="00186D3B">
        <w:rPr>
          <w:rFonts w:hAnsi="Times New Roman" w:cs="Times New Roman"/>
          <w:b/>
          <w:color w:val="000000"/>
          <w:sz w:val="72"/>
          <w:szCs w:val="72"/>
          <w:lang w:val="ru-RU"/>
        </w:rPr>
        <w:t xml:space="preserve"> п. Саркела</w:t>
      </w:r>
    </w:p>
    <w:p w:rsidR="00F73660" w:rsidRPr="00186D3B" w:rsidRDefault="00186D3B">
      <w:pPr>
        <w:jc w:val="center"/>
        <w:rPr>
          <w:rFonts w:hAnsi="Times New Roman" w:cs="Times New Roman"/>
          <w:color w:val="000000"/>
          <w:sz w:val="72"/>
          <w:szCs w:val="72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</w:t>
      </w:r>
      <w:r w:rsidR="00890452" w:rsidRPr="00186D3B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по итогам</w:t>
      </w:r>
      <w:r w:rsidR="006A060C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 xml:space="preserve"> 2024/25</w:t>
      </w:r>
      <w:r w:rsidR="00890452" w:rsidRPr="00186D3B">
        <w:rPr>
          <w:rFonts w:hAnsi="Times New Roman" w:cs="Times New Roman"/>
          <w:b/>
          <w:bCs/>
          <w:color w:val="000000"/>
          <w:sz w:val="72"/>
          <w:szCs w:val="72"/>
        </w:rPr>
        <w:t> </w:t>
      </w:r>
      <w:r w:rsidR="00890452" w:rsidRPr="00186D3B">
        <w:rPr>
          <w:rFonts w:hAnsi="Times New Roman" w:cs="Times New Roman"/>
          <w:b/>
          <w:bCs/>
          <w:color w:val="000000"/>
          <w:sz w:val="72"/>
          <w:szCs w:val="72"/>
          <w:lang w:val="ru-RU"/>
        </w:rPr>
        <w:t>учебного года</w:t>
      </w:r>
    </w:p>
    <w:p w:rsidR="00186D3B" w:rsidRDefault="00186D3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86D3B" w:rsidRDefault="00186D3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86D3B" w:rsidRDefault="00186D3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86D3B" w:rsidRDefault="00186D3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86D3B" w:rsidRDefault="00186D3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86D3B" w:rsidRDefault="00186D3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86D3B" w:rsidRDefault="00186D3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86D3B" w:rsidRDefault="006A060C" w:rsidP="00186D3B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2025</w:t>
      </w:r>
      <w:r w:rsidR="00186D3B">
        <w:rPr>
          <w:b/>
          <w:bCs/>
          <w:color w:val="252525"/>
          <w:spacing w:val="-2"/>
          <w:sz w:val="28"/>
          <w:szCs w:val="28"/>
          <w:lang w:val="ru-RU"/>
        </w:rPr>
        <w:t>г.</w:t>
      </w:r>
    </w:p>
    <w:p w:rsidR="00AE22AB" w:rsidRPr="00186D3B" w:rsidRDefault="00AE22AB" w:rsidP="007F54F5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F73660" w:rsidRPr="007F54F5" w:rsidRDefault="00890452" w:rsidP="00186D3B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7F54F5">
        <w:rPr>
          <w:b/>
          <w:bCs/>
          <w:color w:val="252525"/>
          <w:spacing w:val="-2"/>
          <w:sz w:val="40"/>
          <w:szCs w:val="40"/>
          <w:lang w:val="ru-RU"/>
        </w:rPr>
        <w:lastRenderedPageBreak/>
        <w:t>ОБЩИЕ ПОЛОЖЕНИЯ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Анализ работы за</w:t>
      </w:r>
      <w:r w:rsidR="006A060C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проведен</w:t>
      </w:r>
      <w:r w:rsid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</w:t>
      </w:r>
      <w:r w:rsid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годовым планом работы МБДОУ </w:t>
      </w:r>
      <w:r w:rsid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д/с «Росинка» п. Саркела 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(далее – детский сад).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анализа: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A060C">
        <w:rPr>
          <w:rFonts w:hAnsi="Times New Roman" w:cs="Times New Roman"/>
          <w:color w:val="000000"/>
          <w:sz w:val="24"/>
          <w:szCs w:val="24"/>
          <w:lang w:val="ru-RU"/>
        </w:rPr>
        <w:t>03.05.2025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A060C">
        <w:rPr>
          <w:rFonts w:hAnsi="Times New Roman" w:cs="Times New Roman"/>
          <w:color w:val="000000"/>
          <w:sz w:val="24"/>
          <w:szCs w:val="24"/>
          <w:lang w:val="ru-RU"/>
        </w:rPr>
        <w:t>29.05.2025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анализа: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проанализировать результаты деятельности </w:t>
      </w:r>
      <w:r w:rsidR="00186D3B"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д/с «Росинка» п. Саркела 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6A060C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учебный год, дать сравнительный анализ качества обучения, выявить основные проблемы деятельности, наметить пути их решения.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 аналитической справки: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Аналитическая справка составлена по следующим разделам: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ВОСПИТАТЕЛЬНАЯ И ОБРАЗОВАТЕЛЬНАЯ ДЕЯТЕЛЬНОСТЬ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1.1. Реализация образовательных программ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1.2. Работа с семьями воспитанников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1.3. Оздоровительная работа с детьми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АДМИНИСТРАТИВНАЯ И МЕТОДИЧЕСКАЯ ДЕЯТЕЛЬНОСТЬ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2.1. Методическая работа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90D09">
        <w:rPr>
          <w:rFonts w:hAnsi="Times New Roman" w:cs="Times New Roman"/>
          <w:color w:val="000000"/>
          <w:sz w:val="24"/>
          <w:szCs w:val="24"/>
          <w:lang w:val="ru-RU"/>
        </w:rPr>
        <w:t>.2.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с кадрами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ХОЗЯЙСТВЕННАЯ ДЕЯТЕЛЬНОСТЬ И БЕЗОПАСНОСТЬ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3.1. Закупка и содержание материально-технической базы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3.2. Безопасность</w:t>
      </w:r>
    </w:p>
    <w:p w:rsidR="00186D3B" w:rsidRDefault="00186D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D3B" w:rsidRDefault="00186D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D3B" w:rsidRDefault="00186D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D3B" w:rsidRDefault="00186D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0D09" w:rsidRDefault="00190D0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0D09" w:rsidRDefault="00190D0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0D09" w:rsidRDefault="00190D0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54F5" w:rsidRDefault="007F54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86D3B" w:rsidRDefault="00186D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заседании установочного педагогического совета была утверждена образовательная программа дошкольного образования (далее — ОП ДО), разработанная на основе федеральной образовательной программы дошкольного образования (далее — ФОП ДО). Программа состоит из обязательной и вариативной частей. Обязательная часть ОП ДО оформлена с учетом ФОП ДО. Вариативная часть включает авторские и парциальные программы, которые отражают специфику детского сада, индивидуальные потребности воспитанников, мнение их родителей и условия, в которых проходит педагогический процесс.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образовательной деятельности строится на основе: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1. ОП ДО МБДОУ</w:t>
      </w:r>
      <w:r w:rsidR="007F54F5">
        <w:rPr>
          <w:rFonts w:hAnsi="Times New Roman" w:cs="Times New Roman"/>
          <w:color w:val="000000"/>
          <w:sz w:val="24"/>
          <w:szCs w:val="24"/>
          <w:lang w:val="ru-RU"/>
        </w:rPr>
        <w:t xml:space="preserve"> д/с «Росинка» п. Саркела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, разработанной в соответствии с ФГОС ДО и ФОП ДО.</w:t>
      </w:r>
    </w:p>
    <w:p w:rsidR="00F73660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2. Программ, обеспечивающих реализацию части программы, формируемой участниками образовательного процесса:</w:t>
      </w:r>
    </w:p>
    <w:p w:rsidR="00186D3B" w:rsidRPr="00186D3B" w:rsidRDefault="00186D3B" w:rsidP="00186D3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Парциальная программа «Юный эколог», С. Н. Николаева.      ИЗДАТЕЛЬСТВО  «МОЗАИКА- СИНТЕЗ»,3-7 лет Москва, 2022  </w:t>
      </w:r>
    </w:p>
    <w:p w:rsidR="00186D3B" w:rsidRPr="00186D3B" w:rsidRDefault="00186D3B" w:rsidP="00186D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‒Региональная программа «Родники Дона» под редакцией Р.М. Чумичевой, О.Л. Ведмедь, Н.А. Платохиной, 2005 Ростов-на-Дону.</w:t>
      </w:r>
    </w:p>
    <w:p w:rsidR="00186D3B" w:rsidRPr="00186D3B" w:rsidRDefault="00186D3B" w:rsidP="00186D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‒ Парциальная образовательная программа дошкольного образования для детей 5 – 7 лет «Экономическое воспитание дошкольников: формирование предпосылок финансовой грамотности», разработанную банком России и Минобрнауки РФ. </w:t>
      </w:r>
    </w:p>
    <w:p w:rsidR="00186D3B" w:rsidRPr="00186D3B" w:rsidRDefault="00186D3B" w:rsidP="00186D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‒Программа «Светофор» обучение детей дошкольного возраста Правилам дорожного движения. Издательство «ДЕТСТВО-ПРЕСС» 2009г.3-7лет</w:t>
      </w:r>
    </w:p>
    <w:p w:rsidR="00186D3B" w:rsidRPr="00186D3B" w:rsidRDefault="00186D3B" w:rsidP="00186D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‒Парциальная программа  Н.В. Нищевой «Обучение грамоте детей дошкольного возраста» изд. 2-е ООО «ИЗДАТЕЛЬСТВО- «ДЕТСВО-ПРЕСС» 2023г. 4-7 лет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A060C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были поставлены следующие цели и задачи:</w:t>
      </w:r>
    </w:p>
    <w:p w:rsidR="00186D3B" w:rsidRPr="00186D3B" w:rsidRDefault="00186D3B" w:rsidP="00186D3B">
      <w:pPr>
        <w:pStyle w:val="a7"/>
        <w:spacing w:before="90"/>
        <w:jc w:val="both"/>
        <w:rPr>
          <w:rFonts w:ascii="PT Astra Serif" w:hAnsi="PT Astra Serif"/>
          <w:lang w:eastAsia="ru-RU"/>
        </w:rPr>
      </w:pPr>
      <w:r w:rsidRPr="003B37AC">
        <w:rPr>
          <w:rFonts w:ascii="PT Astra Serif" w:hAnsi="PT Astra Serif"/>
          <w:b/>
        </w:rPr>
        <w:t xml:space="preserve">ЦЕЛЬ РАБОТЫ НА 2023 - 2024 УЧЕБНЫЙ ГОД: </w:t>
      </w:r>
      <w:r w:rsidRPr="003B37AC">
        <w:rPr>
          <w:rFonts w:ascii="PT Astra Serif" w:hAnsi="PT Astra Serif"/>
          <w:lang w:eastAsia="ru-RU"/>
        </w:rPr>
        <w:t>построение работы в МБДОУ в соответствии с ФГОС ДО,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186D3B" w:rsidRDefault="006A060C" w:rsidP="00186D3B">
      <w:pPr>
        <w:pStyle w:val="a9"/>
        <w:ind w:left="0" w:firstLine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ЗАДАЧИ НА 2024-2025</w:t>
      </w:r>
      <w:r w:rsidR="00186D3B" w:rsidRPr="003B37AC">
        <w:rPr>
          <w:rFonts w:ascii="PT Astra Serif" w:hAnsi="PT Astra Serif"/>
          <w:b/>
          <w:sz w:val="24"/>
          <w:szCs w:val="24"/>
        </w:rPr>
        <w:t xml:space="preserve"> УЧЕБНЫЙ ГОД:</w:t>
      </w:r>
    </w:p>
    <w:p w:rsidR="006A060C" w:rsidRPr="006A060C" w:rsidRDefault="006A060C" w:rsidP="006A060C">
      <w:pPr>
        <w:numPr>
          <w:ilvl w:val="0"/>
          <w:numId w:val="50"/>
        </w:numPr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6A060C">
        <w:rPr>
          <w:rFonts w:hAnsi="Times New Roman" w:cs="Times New Roman"/>
          <w:b/>
          <w:color w:val="000000"/>
          <w:sz w:val="24"/>
          <w:szCs w:val="24"/>
          <w:u w:val="single"/>
          <w:lang w:val="ru-RU" w:bidi="ru-RU"/>
        </w:rPr>
        <w:t>Задача</w:t>
      </w:r>
      <w:r w:rsidRPr="006A060C">
        <w:rPr>
          <w:rFonts w:hAnsi="Times New Roman" w:cs="Times New Roman"/>
          <w:b/>
          <w:color w:val="000000"/>
          <w:sz w:val="24"/>
          <w:szCs w:val="24"/>
          <w:lang w:val="ru-RU" w:bidi="ru-RU"/>
        </w:rPr>
        <w:t>:</w:t>
      </w:r>
      <w:r w:rsidRPr="006A060C">
        <w:rPr>
          <w:rFonts w:hAnsi="Times New Roman" w:cs="Times New Roman"/>
          <w:color w:val="000000"/>
          <w:sz w:val="24"/>
          <w:szCs w:val="24"/>
          <w:lang w:val="ru-RU" w:bidi="ru-RU"/>
        </w:rPr>
        <w:t xml:space="preserve"> Развивать  и совершенствовать профессиональный уровень и компетентность педагогов, обеспечивающий качественное построение образовательной деятельности ДОУ в соответствии с ФГОС ДОУ и ФОП ДО. </w:t>
      </w:r>
    </w:p>
    <w:p w:rsidR="006A060C" w:rsidRPr="006A060C" w:rsidRDefault="006A060C" w:rsidP="006A060C">
      <w:pPr>
        <w:numPr>
          <w:ilvl w:val="0"/>
          <w:numId w:val="50"/>
        </w:numPr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6A060C">
        <w:rPr>
          <w:rFonts w:hAnsi="Times New Roman" w:cs="Times New Roman"/>
          <w:b/>
          <w:color w:val="000000"/>
          <w:sz w:val="24"/>
          <w:szCs w:val="24"/>
          <w:u w:val="single"/>
          <w:lang w:val="ru-RU" w:bidi="ru-RU"/>
        </w:rPr>
        <w:t>Задача:</w:t>
      </w:r>
      <w:r w:rsidRPr="006A060C">
        <w:rPr>
          <w:rFonts w:hAnsi="Times New Roman" w:cs="Times New Roman"/>
          <w:color w:val="000000"/>
          <w:sz w:val="24"/>
          <w:szCs w:val="24"/>
          <w:lang w:val="ru-RU" w:bidi="ru-RU"/>
        </w:rPr>
        <w:t xml:space="preserve"> </w:t>
      </w:r>
      <w:r w:rsidRPr="006A060C">
        <w:rPr>
          <w:rFonts w:hAnsi="Times New Roman" w:cs="Times New Roman"/>
          <w:color w:val="000000"/>
          <w:sz w:val="24"/>
          <w:szCs w:val="24"/>
          <w:lang w:val="ru-RU"/>
        </w:rPr>
        <w:t>Акцентировать работу педагогов на развитие самостоятельности, инициативности дошкольников путем создания, предметно-пространственной развивающей среды.</w:t>
      </w:r>
    </w:p>
    <w:p w:rsidR="006A060C" w:rsidRPr="006A060C" w:rsidRDefault="006A060C" w:rsidP="00186D3B">
      <w:pPr>
        <w:numPr>
          <w:ilvl w:val="0"/>
          <w:numId w:val="50"/>
        </w:numPr>
        <w:rPr>
          <w:rFonts w:hAnsi="Times New Roman" w:cs="Times New Roman"/>
          <w:color w:val="000000"/>
          <w:sz w:val="24"/>
          <w:szCs w:val="24"/>
          <w:lang w:val="ru-RU" w:bidi="ru-RU"/>
        </w:rPr>
      </w:pPr>
      <w:r w:rsidRPr="006A060C">
        <w:rPr>
          <w:rFonts w:hAnsi="Times New Roman" w:cs="Times New Roman"/>
          <w:color w:val="000000"/>
          <w:sz w:val="24"/>
          <w:szCs w:val="24"/>
          <w:u w:val="single"/>
          <w:lang w:val="ru-RU" w:bidi="ru-RU"/>
        </w:rPr>
        <w:t xml:space="preserve"> </w:t>
      </w:r>
      <w:r w:rsidRPr="006A060C">
        <w:rPr>
          <w:rFonts w:hAnsi="Times New Roman" w:cs="Times New Roman"/>
          <w:b/>
          <w:color w:val="000000"/>
          <w:sz w:val="24"/>
          <w:szCs w:val="24"/>
          <w:u w:val="single"/>
          <w:lang w:val="ru-RU" w:bidi="ru-RU"/>
        </w:rPr>
        <w:t>Задача:</w:t>
      </w:r>
      <w:r w:rsidRPr="006A060C">
        <w:rPr>
          <w:rFonts w:hAnsi="Times New Roman" w:cs="Times New Roman"/>
          <w:color w:val="000000"/>
          <w:sz w:val="24"/>
          <w:szCs w:val="24"/>
          <w:lang w:val="ru-RU" w:bidi="ru-RU"/>
        </w:rPr>
        <w:t xml:space="preserve"> </w:t>
      </w:r>
      <w:r w:rsidRPr="006A060C">
        <w:rPr>
          <w:rFonts w:hAnsi="Times New Roman" w:cs="Times New Roman"/>
          <w:color w:val="000000"/>
          <w:sz w:val="24"/>
          <w:szCs w:val="24"/>
          <w:lang w:val="ru-RU"/>
        </w:rPr>
        <w:t>Формировать у дошкольников основы экологического мировоззрения и культуры, развитие познавательных интересов в процессе поисково-исследовательской деятельности.</w:t>
      </w:r>
    </w:p>
    <w:p w:rsidR="00F73660" w:rsidRPr="00186D3B" w:rsidRDefault="00890452" w:rsidP="00186D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Задачи решались с помощью разработанной системы мероприятий для всех участников образовательного процесса, которые были представлены на согласование и утверждение на установочном педсовете. 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Работа велась в соответствии с программным обеспечением при тесном взаимодействии всех работников детского сада. Организованные формы обучения проводились на основе ООД с учетом возрастных особенностей детей и в соответствии с требованиями нормативных документов. Образовательная деятельность строилась в соответствии с комплексно-тематическим планированием по значимым событиям социальной жизни и окружающего мира.</w:t>
      </w:r>
    </w:p>
    <w:p w:rsidR="00F73660" w:rsidRDefault="00890452">
      <w:pPr>
        <w:rPr>
          <w:rFonts w:hAnsi="Times New Roman" w:cs="Times New Roman"/>
          <w:color w:val="000000"/>
          <w:sz w:val="24"/>
          <w:szCs w:val="24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</w:t>
      </w:r>
      <w:r>
        <w:rPr>
          <w:rFonts w:hAnsi="Times New Roman" w:cs="Times New Roman"/>
          <w:color w:val="000000"/>
          <w:sz w:val="24"/>
          <w:szCs w:val="24"/>
        </w:rPr>
        <w:t>Все виды деятельности представляют основные направления развития детей:</w:t>
      </w:r>
    </w:p>
    <w:p w:rsidR="00F73660" w:rsidRDefault="0089045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познавательное развитие;</w:t>
      </w:r>
    </w:p>
    <w:p w:rsidR="00F73660" w:rsidRDefault="0089045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социально-коммуникативное развитие;</w:t>
      </w:r>
    </w:p>
    <w:p w:rsidR="00F73660" w:rsidRDefault="0089045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речевое развитие;</w:t>
      </w:r>
    </w:p>
    <w:p w:rsidR="00F73660" w:rsidRDefault="0089045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:rsidR="00F73660" w:rsidRDefault="0089045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физическое развитие.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Для интеграции разных видов деятельности в рамках темы и распределения основной образовательной и совместной деятельности в режимных моментах были предложены новые формы планирования воспитательно-образовательной работы (перспективного и календарного планов).</w:t>
      </w:r>
    </w:p>
    <w:p w:rsidR="00F73660" w:rsidRPr="00186D3B" w:rsidRDefault="00890452">
      <w:pPr>
        <w:spacing w:line="600" w:lineRule="atLeast"/>
        <w:rPr>
          <w:b/>
          <w:bCs/>
          <w:color w:val="252525"/>
          <w:spacing w:val="-2"/>
          <w:sz w:val="40"/>
          <w:szCs w:val="40"/>
          <w:lang w:val="ru-RU"/>
        </w:rPr>
      </w:pPr>
      <w:r w:rsidRPr="00186D3B">
        <w:rPr>
          <w:b/>
          <w:bCs/>
          <w:color w:val="252525"/>
          <w:spacing w:val="-2"/>
          <w:sz w:val="40"/>
          <w:szCs w:val="40"/>
        </w:rPr>
        <w:t>I</w:t>
      </w:r>
      <w:r w:rsidRPr="00186D3B">
        <w:rPr>
          <w:b/>
          <w:bCs/>
          <w:color w:val="252525"/>
          <w:spacing w:val="-2"/>
          <w:sz w:val="40"/>
          <w:szCs w:val="40"/>
          <w:lang w:val="ru-RU"/>
        </w:rPr>
        <w:t>. АНАЛИЗ ВОСПИТАТЕЛЬНОЙ</w:t>
      </w:r>
      <w:r w:rsidRPr="00186D3B">
        <w:rPr>
          <w:b/>
          <w:bCs/>
          <w:color w:val="252525"/>
          <w:spacing w:val="-2"/>
          <w:sz w:val="40"/>
          <w:szCs w:val="40"/>
        </w:rPr>
        <w:t> </w:t>
      </w:r>
      <w:r w:rsidRPr="00186D3B">
        <w:rPr>
          <w:b/>
          <w:bCs/>
          <w:color w:val="252525"/>
          <w:spacing w:val="-2"/>
          <w:sz w:val="40"/>
          <w:szCs w:val="40"/>
          <w:lang w:val="ru-RU"/>
        </w:rPr>
        <w:t>И ОБРАЗОВАТЕЛЬНОЙ</w:t>
      </w:r>
      <w:r w:rsidRPr="00186D3B">
        <w:rPr>
          <w:b/>
          <w:bCs/>
          <w:color w:val="252525"/>
          <w:spacing w:val="-2"/>
          <w:sz w:val="40"/>
          <w:szCs w:val="40"/>
        </w:rPr>
        <w:t> </w:t>
      </w:r>
      <w:r w:rsidRPr="00186D3B">
        <w:rPr>
          <w:b/>
          <w:bCs/>
          <w:color w:val="252525"/>
          <w:spacing w:val="-2"/>
          <w:sz w:val="40"/>
          <w:szCs w:val="40"/>
          <w:lang w:val="ru-RU"/>
        </w:rPr>
        <w:t>ДЕЯТЕЛЬНОСТИ</w:t>
      </w:r>
    </w:p>
    <w:p w:rsidR="00F73660" w:rsidRPr="00186D3B" w:rsidRDefault="0089045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86D3B">
        <w:rPr>
          <w:b/>
          <w:bCs/>
          <w:color w:val="252525"/>
          <w:spacing w:val="-2"/>
          <w:sz w:val="42"/>
          <w:szCs w:val="42"/>
          <w:lang w:val="ru-RU"/>
        </w:rPr>
        <w:t>1.1. Реализация образовательных программ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результатов выполнения ОП ДО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 итогам педагогической диагностики. Диагностическая работа по выявлению уровня развития воспитанников проводится в три этапа: сентябрь — первичная диагностика, май — итоговая диагностика. Для проведения диагностики педагоги использовали произвольные формы на основе малоформализованных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 образовательным областям. Для фиксации результатов диагностики были использованы карты наблюдения и диагностики.</w:t>
      </w:r>
    </w:p>
    <w:p w:rsidR="00F73660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и карты наблюдения освоения ОП ДО в каждой возрастной группе. Так, результаты качества освоения ОП ДО МБДОУ на конец</w:t>
      </w:r>
      <w:r w:rsidR="006A060C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p w:rsidR="00CE3579" w:rsidRPr="00186D3B" w:rsidRDefault="006A06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 wp14:anchorId="68239271">
            <wp:extent cx="5292090" cy="30784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3660" w:rsidRPr="0079457D" w:rsidRDefault="006A060C">
      <w:pPr>
        <w:rPr>
          <w:lang w:val="ru-RU"/>
        </w:rPr>
      </w:pPr>
      <w:r>
        <w:rPr>
          <w:noProof/>
          <w:lang w:eastAsia="ru-RU"/>
        </w:rPr>
        <w:drawing>
          <wp:inline distT="0" distB="0" distL="0" distR="0" wp14:anchorId="370FEA04" wp14:editId="7891652E">
            <wp:extent cx="5232400" cy="2946400"/>
            <wp:effectExtent l="0" t="0" r="6350" b="63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E3579" w:rsidRPr="0079457D" w:rsidRDefault="006A060C">
      <w:pPr>
        <w:rPr>
          <w:lang w:val="ru-RU"/>
        </w:rPr>
      </w:pPr>
      <w:r>
        <w:rPr>
          <w:noProof/>
          <w:lang w:eastAsia="ru-RU"/>
        </w:rPr>
        <w:drawing>
          <wp:inline distT="0" distB="0" distL="0" distR="0" wp14:anchorId="00CB32F0" wp14:editId="0E6DD15F">
            <wp:extent cx="5137150" cy="2997200"/>
            <wp:effectExtent l="0" t="0" r="6350" b="127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E3579" w:rsidRPr="0079457D" w:rsidRDefault="006A060C">
      <w:pPr>
        <w:rPr>
          <w:lang w:val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065D452" wp14:editId="3D8F32A5">
            <wp:extent cx="5137150" cy="2997200"/>
            <wp:effectExtent l="0" t="0" r="635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E3579" w:rsidRDefault="006A06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eastAsia="ru-RU"/>
        </w:rPr>
        <w:drawing>
          <wp:inline distT="0" distB="0" distL="0" distR="0" wp14:anchorId="0E95CD6B" wp14:editId="23F63C18">
            <wp:extent cx="5149850" cy="2800350"/>
            <wp:effectExtent l="0" t="0" r="1270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E3579" w:rsidRDefault="006A060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eastAsia="ru-RU"/>
        </w:rPr>
        <w:drawing>
          <wp:inline distT="0" distB="0" distL="0" distR="0" wp14:anchorId="22BF1BD7" wp14:editId="189BCFCA">
            <wp:extent cx="5137150" cy="2686050"/>
            <wp:effectExtent l="0" t="0" r="63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E3579" w:rsidRDefault="00CE35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3579" w:rsidRDefault="00CE357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60C" w:rsidRPr="006A060C" w:rsidRDefault="006A060C" w:rsidP="006A060C">
      <w:pPr>
        <w:jc w:val="center"/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6A060C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lastRenderedPageBreak/>
        <w:t>Диаграмма общего показателя уровней развития воспитанников</w:t>
      </w:r>
    </w:p>
    <w:p w:rsidR="006A060C" w:rsidRPr="006A060C" w:rsidRDefault="006A060C" w:rsidP="006A060C">
      <w:pPr>
        <w:jc w:val="center"/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6A060C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на начало и конец 2024-2025 учебного года:</w:t>
      </w:r>
    </w:p>
    <w:p w:rsidR="006A060C" w:rsidRDefault="006A060C" w:rsidP="006A060C">
      <w:pP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:rsidR="006A060C" w:rsidRDefault="006A060C" w:rsidP="006A060C">
      <w:pP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нач.уч.г. 2024                                                                 конец уч.г. 2025</w:t>
      </w:r>
    </w:p>
    <w:p w:rsidR="006A060C" w:rsidRDefault="006A060C" w:rsidP="006A060C">
      <w:pP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3734A60" wp14:editId="78F8EDB5">
            <wp:simplePos x="0" y="0"/>
            <wp:positionH relativeFrom="column">
              <wp:posOffset>2882900</wp:posOffset>
            </wp:positionH>
            <wp:positionV relativeFrom="paragraph">
              <wp:posOffset>188595</wp:posOffset>
            </wp:positionV>
            <wp:extent cx="304800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65" y="21433"/>
                <wp:lineTo x="21465" y="0"/>
                <wp:lineTo x="0" y="0"/>
              </wp:wrapPolygon>
            </wp:wrapTight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163195</wp:posOffset>
            </wp:positionV>
            <wp:extent cx="3048000" cy="2413000"/>
            <wp:effectExtent l="0" t="0" r="0" b="6350"/>
            <wp:wrapTight wrapText="bothSides">
              <wp:wrapPolygon edited="0">
                <wp:start x="0" y="0"/>
                <wp:lineTo x="0" y="21486"/>
                <wp:lineTo x="21465" y="21486"/>
                <wp:lineTo x="21465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A060C" w:rsidRDefault="006A060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060C" w:rsidRDefault="006A060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Общий результат усвоения воспитанниками целевых ориентиров в соответствии с ФГОС и ФОП ДО:</w:t>
      </w:r>
    </w:p>
    <w:p w:rsidR="00CE3579" w:rsidRPr="0079457D" w:rsidRDefault="00CE3579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0278FDF6" wp14:editId="76B366F5">
            <wp:simplePos x="0" y="0"/>
            <wp:positionH relativeFrom="margin">
              <wp:align>right</wp:align>
            </wp:positionH>
            <wp:positionV relativeFrom="paragraph">
              <wp:posOffset>338455</wp:posOffset>
            </wp:positionV>
            <wp:extent cx="5727700" cy="2336800"/>
            <wp:effectExtent l="0" t="0" r="6350" b="6350"/>
            <wp:wrapThrough wrapText="bothSides">
              <wp:wrapPolygon edited="0">
                <wp:start x="0" y="0"/>
                <wp:lineTo x="0" y="21483"/>
                <wp:lineTo x="21552" y="21483"/>
                <wp:lineTo x="21552" y="0"/>
                <wp:lineTo x="0" y="0"/>
              </wp:wrapPolygon>
            </wp:wrapThrough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опираясь на результаты мониторинга, можно сделать выводы, что работа с детьми по освоению образовательных областей была успешной, проводилась с учетом возрастных особенностей детей. Следовательно, по всем направлениям работы педагогов по реализации ОП ДО прослеживается динамика развития воспитанников ДО.</w:t>
      </w:r>
    </w:p>
    <w:p w:rsidR="00223C87" w:rsidRDefault="00223C8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освоения ОП ДО в подготовительной к школе группе:</w:t>
      </w:r>
    </w:p>
    <w:tbl>
      <w:tblPr>
        <w:tblStyle w:val="11"/>
        <w:tblW w:w="9926" w:type="dxa"/>
        <w:tblInd w:w="-289" w:type="dxa"/>
        <w:tblLook w:val="04A0" w:firstRow="1" w:lastRow="0" w:firstColumn="1" w:lastColumn="0" w:noHBand="0" w:noVBand="1"/>
      </w:tblPr>
      <w:tblGrid>
        <w:gridCol w:w="2554"/>
        <w:gridCol w:w="1343"/>
        <w:gridCol w:w="1253"/>
        <w:gridCol w:w="1090"/>
        <w:gridCol w:w="1343"/>
        <w:gridCol w:w="1253"/>
        <w:gridCol w:w="1090"/>
      </w:tblGrid>
      <w:tr w:rsidR="00223C87" w:rsidRPr="00FB14F7" w:rsidTr="005D2B68">
        <w:trPr>
          <w:trHeight w:val="502"/>
        </w:trPr>
        <w:tc>
          <w:tcPr>
            <w:tcW w:w="2554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B14F7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3686" w:type="dxa"/>
            <w:gridSpan w:val="3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B14F7">
              <w:rPr>
                <w:sz w:val="28"/>
                <w:szCs w:val="28"/>
              </w:rPr>
              <w:t>Начало учебного года</w:t>
            </w:r>
            <w:r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3686" w:type="dxa"/>
            <w:gridSpan w:val="3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B14F7">
              <w:rPr>
                <w:sz w:val="28"/>
                <w:szCs w:val="28"/>
              </w:rPr>
              <w:t>Конец учебного года</w:t>
            </w:r>
            <w:r>
              <w:rPr>
                <w:sz w:val="28"/>
                <w:szCs w:val="28"/>
              </w:rPr>
              <w:t xml:space="preserve"> 2025</w:t>
            </w:r>
          </w:p>
        </w:tc>
      </w:tr>
      <w:tr w:rsidR="00223C87" w:rsidRPr="00FB14F7" w:rsidTr="005D2B68">
        <w:trPr>
          <w:trHeight w:val="502"/>
        </w:trPr>
        <w:tc>
          <w:tcPr>
            <w:tcW w:w="2554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B14F7">
              <w:rPr>
                <w:sz w:val="28"/>
                <w:szCs w:val="28"/>
              </w:rPr>
              <w:t>высокий</w:t>
            </w:r>
          </w:p>
        </w:tc>
        <w:tc>
          <w:tcPr>
            <w:tcW w:w="125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B14F7">
              <w:rPr>
                <w:sz w:val="28"/>
                <w:szCs w:val="28"/>
              </w:rPr>
              <w:t>средний</w:t>
            </w:r>
          </w:p>
        </w:tc>
        <w:tc>
          <w:tcPr>
            <w:tcW w:w="1090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134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B14F7">
              <w:rPr>
                <w:sz w:val="28"/>
                <w:szCs w:val="28"/>
              </w:rPr>
              <w:t>высокий</w:t>
            </w:r>
          </w:p>
        </w:tc>
        <w:tc>
          <w:tcPr>
            <w:tcW w:w="125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B14F7">
              <w:rPr>
                <w:sz w:val="28"/>
                <w:szCs w:val="28"/>
              </w:rPr>
              <w:t>средний</w:t>
            </w:r>
          </w:p>
        </w:tc>
        <w:tc>
          <w:tcPr>
            <w:tcW w:w="1090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</w:tr>
      <w:tr w:rsidR="00223C87" w:rsidRPr="00FB14F7" w:rsidTr="005D2B68">
        <w:trPr>
          <w:trHeight w:val="753"/>
        </w:trPr>
        <w:tc>
          <w:tcPr>
            <w:tcW w:w="2554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B14F7">
              <w:rPr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34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14,2%</w:t>
            </w:r>
          </w:p>
        </w:tc>
        <w:tc>
          <w:tcPr>
            <w:tcW w:w="125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85,8%</w:t>
            </w:r>
          </w:p>
        </w:tc>
        <w:tc>
          <w:tcPr>
            <w:tcW w:w="1090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34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85%</w:t>
            </w:r>
          </w:p>
        </w:tc>
        <w:tc>
          <w:tcPr>
            <w:tcW w:w="125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</w:t>
            </w:r>
          </w:p>
        </w:tc>
        <w:tc>
          <w:tcPr>
            <w:tcW w:w="1090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223C87" w:rsidRPr="00FB14F7" w:rsidTr="005D2B68">
        <w:trPr>
          <w:trHeight w:val="502"/>
        </w:trPr>
        <w:tc>
          <w:tcPr>
            <w:tcW w:w="2554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B14F7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134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25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90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34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25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90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223C87" w:rsidRPr="00FB14F7" w:rsidTr="005D2B68">
        <w:trPr>
          <w:trHeight w:val="502"/>
        </w:trPr>
        <w:tc>
          <w:tcPr>
            <w:tcW w:w="2554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B14F7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134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25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85,8%</w:t>
            </w:r>
          </w:p>
        </w:tc>
        <w:tc>
          <w:tcPr>
            <w:tcW w:w="1090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14,2%</w:t>
            </w:r>
          </w:p>
        </w:tc>
        <w:tc>
          <w:tcPr>
            <w:tcW w:w="134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57%</w:t>
            </w:r>
          </w:p>
        </w:tc>
        <w:tc>
          <w:tcPr>
            <w:tcW w:w="125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43%</w:t>
            </w:r>
          </w:p>
        </w:tc>
        <w:tc>
          <w:tcPr>
            <w:tcW w:w="1090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223C87" w:rsidRPr="00FB14F7" w:rsidTr="005D2B68">
        <w:trPr>
          <w:trHeight w:val="251"/>
        </w:trPr>
        <w:tc>
          <w:tcPr>
            <w:tcW w:w="2554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B14F7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134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25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90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34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57%</w:t>
            </w:r>
          </w:p>
        </w:tc>
        <w:tc>
          <w:tcPr>
            <w:tcW w:w="125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43%</w:t>
            </w:r>
          </w:p>
        </w:tc>
        <w:tc>
          <w:tcPr>
            <w:tcW w:w="1090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223C87" w:rsidRPr="00FB14F7" w:rsidTr="005D2B68">
        <w:trPr>
          <w:trHeight w:val="753"/>
        </w:trPr>
        <w:tc>
          <w:tcPr>
            <w:tcW w:w="2554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B14F7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34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25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90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34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25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90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223C87" w:rsidRPr="00FB14F7" w:rsidTr="005D2B68">
        <w:trPr>
          <w:trHeight w:val="753"/>
        </w:trPr>
        <w:tc>
          <w:tcPr>
            <w:tcW w:w="2554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343" w:type="dxa"/>
          </w:tcPr>
          <w:p w:rsidR="00223C8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14,2%</w:t>
            </w:r>
          </w:p>
        </w:tc>
        <w:tc>
          <w:tcPr>
            <w:tcW w:w="1253" w:type="dxa"/>
          </w:tcPr>
          <w:p w:rsidR="00223C8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71,6%</w:t>
            </w:r>
          </w:p>
        </w:tc>
        <w:tc>
          <w:tcPr>
            <w:tcW w:w="1090" w:type="dxa"/>
          </w:tcPr>
          <w:p w:rsidR="00223C8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14,2%</w:t>
            </w:r>
          </w:p>
        </w:tc>
        <w:tc>
          <w:tcPr>
            <w:tcW w:w="134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39,8%</w:t>
            </w:r>
          </w:p>
        </w:tc>
        <w:tc>
          <w:tcPr>
            <w:tcW w:w="1253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60,2%</w:t>
            </w:r>
          </w:p>
        </w:tc>
        <w:tc>
          <w:tcPr>
            <w:tcW w:w="1090" w:type="dxa"/>
          </w:tcPr>
          <w:p w:rsidR="00223C87" w:rsidRPr="00FB14F7" w:rsidRDefault="00223C87" w:rsidP="005D2B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:rsidR="00F73660" w:rsidRDefault="00F73660"/>
    <w:p w:rsidR="00436AF4" w:rsidRPr="00436AF4" w:rsidRDefault="00436AF4" w:rsidP="00436AF4">
      <w:pPr>
        <w:pStyle w:val="Default"/>
        <w:ind w:left="-567"/>
        <w:jc w:val="both"/>
        <w:rPr>
          <w:color w:val="auto"/>
        </w:rPr>
      </w:pPr>
      <w:r w:rsidRPr="00436AF4">
        <w:rPr>
          <w:color w:val="auto"/>
        </w:rPr>
        <w:t xml:space="preserve">Уровень развития воспитанников указывает на полное отсутствие низкого  показателя. Уровни  развития воспитанников по всем пяти образовательным областям преимущественно соответствуют среднему уровню развития воспитанников. 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на конец учебного года показатели готовности детей к школе увеличились. Это говорит о качественном построении образовательного процесса в детском саду.</w:t>
      </w:r>
    </w:p>
    <w:p w:rsidR="00F73660" w:rsidRPr="00186D3B" w:rsidRDefault="0089045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86D3B">
        <w:rPr>
          <w:b/>
          <w:bCs/>
          <w:color w:val="252525"/>
          <w:spacing w:val="-2"/>
          <w:sz w:val="42"/>
          <w:szCs w:val="42"/>
          <w:lang w:val="ru-RU"/>
        </w:rPr>
        <w:t>1.2. Работа с семьями воспитанников</w:t>
      </w:r>
    </w:p>
    <w:p w:rsidR="004438D9" w:rsidRPr="00764635" w:rsidRDefault="004438D9" w:rsidP="004438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4635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23C87">
        <w:rPr>
          <w:rFonts w:hAnsi="Times New Roman" w:cs="Times New Roman"/>
          <w:color w:val="000000"/>
          <w:sz w:val="24"/>
          <w:szCs w:val="24"/>
          <w:lang w:val="ru-RU"/>
        </w:rPr>
        <w:t xml:space="preserve">2024-2025 </w:t>
      </w:r>
      <w:r w:rsidRPr="00764635">
        <w:rPr>
          <w:rFonts w:hAnsi="Times New Roman" w:cs="Times New Roman"/>
          <w:color w:val="000000"/>
          <w:sz w:val="24"/>
          <w:szCs w:val="24"/>
          <w:lang w:val="ru-RU"/>
        </w:rPr>
        <w:t>году проводился анализ состава семей воспитанников.</w:t>
      </w:r>
    </w:p>
    <w:p w:rsidR="004438D9" w:rsidRDefault="004438D9" w:rsidP="00436AF4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436AF4" w:rsidRDefault="00436AF4" w:rsidP="00436AF4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4"/>
        <w:gridCol w:w="1815"/>
        <w:gridCol w:w="4902"/>
      </w:tblGrid>
      <w:tr w:rsidR="004438D9" w:rsidRPr="006A060C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</w:pPr>
            <w:r w:rsidRPr="004438D9"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</w:pPr>
            <w:r w:rsidRPr="004438D9"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  <w:rPr>
                <w:lang w:val="ru-RU"/>
              </w:rPr>
            </w:pPr>
            <w:r w:rsidRPr="004438D9">
              <w:rPr>
                <w:lang w:val="ru-RU"/>
              </w:rPr>
              <w:t>Процент от</w:t>
            </w:r>
            <w:r w:rsidRPr="004438D9">
              <w:t> </w:t>
            </w:r>
            <w:r w:rsidRPr="004438D9">
              <w:rPr>
                <w:lang w:val="ru-RU"/>
              </w:rPr>
              <w:t>общего количества семей воспитанников</w:t>
            </w:r>
          </w:p>
        </w:tc>
      </w:tr>
      <w:tr w:rsidR="004438D9" w:rsidRPr="004438D9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</w:pPr>
            <w:r w:rsidRPr="004438D9"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  <w:rPr>
                <w:lang w:val="ru-RU"/>
              </w:rPr>
            </w:pPr>
            <w:r w:rsidRPr="004438D9">
              <w:rPr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  <w:rPr>
                <w:lang w:val="ru-RU"/>
              </w:rPr>
            </w:pPr>
            <w:r w:rsidRPr="004438D9">
              <w:rPr>
                <w:lang w:val="ru-RU"/>
              </w:rPr>
              <w:t xml:space="preserve">79% </w:t>
            </w:r>
          </w:p>
        </w:tc>
      </w:tr>
      <w:tr w:rsidR="004438D9" w:rsidRPr="004438D9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</w:pPr>
            <w:r w:rsidRPr="004438D9"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  <w:rPr>
                <w:lang w:val="ru-RU"/>
              </w:rPr>
            </w:pPr>
            <w:r w:rsidRPr="004438D9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  <w:rPr>
                <w:lang w:val="ru-RU"/>
              </w:rPr>
            </w:pPr>
            <w:r w:rsidRPr="004438D9">
              <w:rPr>
                <w:lang w:val="ru-RU"/>
              </w:rPr>
              <w:t>21%</w:t>
            </w:r>
          </w:p>
        </w:tc>
      </w:tr>
      <w:tr w:rsidR="004438D9" w:rsidRPr="004438D9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</w:pPr>
            <w:r w:rsidRPr="004438D9"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</w:pPr>
            <w:r w:rsidRPr="004438D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</w:pPr>
            <w:r w:rsidRPr="004438D9">
              <w:t>0</w:t>
            </w:r>
          </w:p>
        </w:tc>
      </w:tr>
      <w:tr w:rsidR="004438D9" w:rsidRPr="004438D9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</w:pPr>
            <w:r w:rsidRPr="004438D9"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</w:pPr>
            <w:r w:rsidRPr="004438D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4438D9" w:rsidRDefault="004438D9" w:rsidP="004438D9">
            <w:pPr>
              <w:pStyle w:val="aa"/>
            </w:pPr>
            <w:r w:rsidRPr="004438D9">
              <w:t>0</w:t>
            </w:r>
          </w:p>
        </w:tc>
      </w:tr>
    </w:tbl>
    <w:p w:rsidR="004438D9" w:rsidRPr="00436AF4" w:rsidRDefault="004438D9" w:rsidP="00436AF4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4438D9" w:rsidRDefault="004438D9" w:rsidP="004438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0"/>
        <w:gridCol w:w="1858"/>
        <w:gridCol w:w="4693"/>
      </w:tblGrid>
      <w:tr w:rsidR="004438D9" w:rsidRPr="006A060C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BE1999" w:rsidRDefault="004438D9" w:rsidP="00084952">
            <w:r w:rsidRPr="00BE1999">
              <w:rPr>
                <w:rFonts w:hAnsi="Times New Roman" w:cs="Times New Roman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BE1999" w:rsidRDefault="004438D9" w:rsidP="00084952">
            <w:r w:rsidRPr="00BE1999">
              <w:rPr>
                <w:rFonts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BE1999" w:rsidRDefault="004438D9" w:rsidP="00084952">
            <w:pPr>
              <w:rPr>
                <w:lang w:val="ru-RU"/>
              </w:rPr>
            </w:pPr>
            <w:r w:rsidRPr="00BE1999">
              <w:rPr>
                <w:rFonts w:hAnsi="Times New Roman" w:cs="Times New Roman"/>
                <w:sz w:val="24"/>
                <w:szCs w:val="24"/>
                <w:lang w:val="ru-RU"/>
              </w:rPr>
              <w:t>Процент от</w:t>
            </w:r>
            <w:r w:rsidRPr="00BE1999">
              <w:rPr>
                <w:rFonts w:hAnsi="Times New Roman" w:cs="Times New Roman"/>
                <w:sz w:val="24"/>
                <w:szCs w:val="24"/>
              </w:rPr>
              <w:t> </w:t>
            </w:r>
            <w:r w:rsidRPr="00BE1999">
              <w:rPr>
                <w:rFonts w:hAnsi="Times New Roman" w:cs="Times New Roman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4438D9" w:rsidRPr="00BE1999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BE1999" w:rsidRDefault="004438D9" w:rsidP="00084952">
            <w:r w:rsidRPr="00BE1999">
              <w:rPr>
                <w:rFonts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BE1999" w:rsidRDefault="004438D9" w:rsidP="00084952">
            <w:r w:rsidRPr="00BE1999">
              <w:rPr>
                <w:rFonts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BE1999" w:rsidRDefault="004438D9" w:rsidP="00084952">
            <w:r w:rsidRPr="00BE1999">
              <w:rPr>
                <w:rFonts w:hAnsi="Times New Roman" w:cs="Times New Roman"/>
                <w:sz w:val="24"/>
                <w:szCs w:val="24"/>
              </w:rPr>
              <w:t>23 %</w:t>
            </w:r>
          </w:p>
        </w:tc>
      </w:tr>
      <w:tr w:rsidR="004438D9" w:rsidRPr="00BE1999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BE1999" w:rsidRDefault="004438D9" w:rsidP="00084952">
            <w:r w:rsidRPr="00BE1999">
              <w:rPr>
                <w:rFonts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BE1999" w:rsidRDefault="004438D9" w:rsidP="00084952">
            <w:r w:rsidRPr="00BE1999">
              <w:rPr>
                <w:rFonts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BE1999" w:rsidRDefault="004438D9" w:rsidP="00084952">
            <w:r w:rsidRPr="00BE1999">
              <w:rPr>
                <w:rFonts w:hAnsi="Times New Roman" w:cs="Times New Roman"/>
                <w:sz w:val="24"/>
                <w:szCs w:val="24"/>
              </w:rPr>
              <w:t>44</w:t>
            </w:r>
            <w:r w:rsidRPr="00BE199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E1999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</w:tr>
      <w:tr w:rsidR="004438D9" w:rsidRPr="00BE1999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BE1999" w:rsidRDefault="004438D9" w:rsidP="00084952">
            <w:r w:rsidRPr="00BE1999">
              <w:rPr>
                <w:rFonts w:hAnsi="Times New Roman" w:cs="Times New Roman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BE1999" w:rsidRDefault="004438D9" w:rsidP="00084952">
            <w:r w:rsidRPr="00BE1999">
              <w:rPr>
                <w:rFonts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38D9" w:rsidRPr="00BE1999" w:rsidRDefault="004438D9" w:rsidP="00084952">
            <w:r w:rsidRPr="00BE1999">
              <w:rPr>
                <w:rFonts w:hAnsi="Times New Roman" w:cs="Times New Roman"/>
                <w:sz w:val="24"/>
                <w:szCs w:val="24"/>
              </w:rPr>
              <w:t>33 %</w:t>
            </w:r>
          </w:p>
        </w:tc>
      </w:tr>
    </w:tbl>
    <w:p w:rsidR="004438D9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 анализ содержания и форм взаимодействия с семьей, процесс вовлечения родителей в орбиту педагогической деятельности проходил успешно. 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Родительские собрания.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Родительские собрания проводились в традиционной и нетрадиционной формах. На каждом групповом родительском собрании воспитатели знакомили родителей с образовательной работой в группах в виде открытых мероприятий или в виде фильмов, презентаций.</w:t>
      </w:r>
    </w:p>
    <w:p w:rsidR="004438D9" w:rsidRDefault="0089045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Общесадовское родительское собрание.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В сентябре было проведено общесадовское родительское собрание по теме «</w:t>
      </w:r>
      <w:r w:rsidR="00727B1E" w:rsidRPr="00727B1E">
        <w:rPr>
          <w:rFonts w:hAnsi="Times New Roman" w:cs="Times New Roman"/>
          <w:color w:val="000000"/>
          <w:sz w:val="24"/>
          <w:szCs w:val="24"/>
          <w:lang w:val="ru-RU"/>
        </w:rPr>
        <w:t>Основные направления образовательной деятельности и работы детского сада в предстоящем учебном году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». В ходе встречи с родителями были обсуждены возрастные характеристики по группам, а также обновленные целевые ориентиры. Также был представлен родителям портрет выпускника дошкольного учреждения</w:t>
      </w:r>
      <w:r w:rsidR="004438D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В мае было организовано и проведено общее родительское собрание по теме «</w:t>
      </w:r>
      <w:r w:rsidR="00727B1E" w:rsidRPr="00FB5150">
        <w:rPr>
          <w:rFonts w:ascii="Times New Roman" w:hAnsi="Times New Roman" w:cs="Times New Roman"/>
          <w:sz w:val="24"/>
          <w:szCs w:val="24"/>
          <w:lang w:val="ru-RU"/>
        </w:rPr>
        <w:t>Итоги работы детского сада в прошедшем учебном году, организация работы в летний оздоровительный период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». В ходе встречи с родителями были обсуждены вопросы по каждой возрастной группе. Также родителям был предоставлен план работы детского сада на летний период. </w:t>
      </w:r>
    </w:p>
    <w:p w:rsidR="004438D9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Совместная деятельность.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73660" w:rsidRPr="00186D3B" w:rsidRDefault="004438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0452" w:rsidRPr="00186D3B">
        <w:rPr>
          <w:rFonts w:hAnsi="Times New Roman" w:cs="Times New Roman"/>
          <w:color w:val="000000"/>
          <w:sz w:val="24"/>
          <w:szCs w:val="24"/>
          <w:lang w:val="ru-RU"/>
        </w:rPr>
        <w:t>Также в течение года с участием родителей проходили мероприятия согласно календарному плану воспитательной работы. Родители принимали участие в акциях, флешмобах, мастер-классах, квестах, в проектно-исследовательской деятельности</w:t>
      </w:r>
    </w:p>
    <w:p w:rsidR="00F73660" w:rsidRDefault="0089045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 педагогам:</w:t>
      </w:r>
    </w:p>
    <w:p w:rsidR="00F73660" w:rsidRPr="00186D3B" w:rsidRDefault="0089045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продолжить просветительскую работу с родителями с целью подачи полной и своевременной информации о направлениях деятельности дошкольного учреждения по развитию и воспитанию детей;</w:t>
      </w:r>
    </w:p>
    <w:p w:rsidR="00F73660" w:rsidRDefault="0089045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ввести в педагогическую деятельность по запросу родителей различные формы взаимодействия с семьей: совместные проекты, мастер-классы, праздники, выставки, конкурсы, проекты по благоустройству групп и территории детского сада.</w:t>
      </w:r>
    </w:p>
    <w:p w:rsidR="00AE22AB" w:rsidRDefault="00AE22AB" w:rsidP="00AE22AB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2AB" w:rsidRDefault="00AE22AB" w:rsidP="00AE22AB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27B1E" w:rsidRPr="00186D3B" w:rsidRDefault="00727B1E" w:rsidP="00AE22AB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3660" w:rsidRPr="00186D3B" w:rsidRDefault="0089045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86D3B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1.3. Оздоровительная работа с детьми</w:t>
      </w:r>
    </w:p>
    <w:p w:rsidR="00F73660" w:rsidRDefault="00890452">
      <w:pPr>
        <w:rPr>
          <w:rFonts w:hAnsi="Times New Roman" w:cs="Times New Roman"/>
          <w:color w:val="000000"/>
          <w:sz w:val="24"/>
          <w:szCs w:val="24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Большое внимание в дошкольных отделениях уделялось здоровью детей. В каждом дошкольном отделении создана предметно-пространственная среда, обеспечивающая свободную самостоятельную деятельность для детей и развития их творческого потенциала, в соответствии с их желаниями и наклонностями. При построении предметно-пространственной среды педагогами учтены антропометрические, физиологические и психологические особенности детей, новые подходы к проектированию и планировке функциональных помещений, размещению трансформирующегося оборудования и мебели. Группы оснащены мебелью, соответствующей росту и возрасту детей, гигиеническим, педагогическим и эстетическим требованиям. Продумана система оздоровительных мероприятий и физического развития. В течение учебного года проводилась работа по улучшению здоровья дошкольников, совершенствованию их физических качеств с учетом их индивидуальных особенностей. </w:t>
      </w:r>
      <w:r>
        <w:rPr>
          <w:rFonts w:hAnsi="Times New Roman" w:cs="Times New Roman"/>
          <w:color w:val="000000"/>
          <w:sz w:val="24"/>
          <w:szCs w:val="24"/>
        </w:rPr>
        <w:t>Оздоровительная работа осуществлялась по следующим направлениям:</w:t>
      </w:r>
    </w:p>
    <w:p w:rsidR="00F73660" w:rsidRDefault="0089045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режима дня;</w:t>
      </w:r>
    </w:p>
    <w:p w:rsidR="00F73660" w:rsidRDefault="0089045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гигиенических требований;</w:t>
      </w:r>
    </w:p>
    <w:p w:rsidR="00F73660" w:rsidRDefault="0089045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утренняя гимнастика;</w:t>
      </w:r>
    </w:p>
    <w:p w:rsidR="00F73660" w:rsidRDefault="0089045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оздоровительная гимнастика пробуждения;</w:t>
      </w:r>
    </w:p>
    <w:p w:rsidR="00F73660" w:rsidRPr="00186D3B" w:rsidRDefault="0089045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отработка двигательного режима в группах и на прогулке;</w:t>
      </w:r>
    </w:p>
    <w:p w:rsidR="00F73660" w:rsidRPr="00186D3B" w:rsidRDefault="0089045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закаливающие мероприятия в течение дня;</w:t>
      </w:r>
    </w:p>
    <w:p w:rsidR="00F73660" w:rsidRDefault="0089045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рационального питания.</w:t>
      </w:r>
    </w:p>
    <w:p w:rsidR="00F73660" w:rsidRDefault="0089045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начале учебного года:</w:t>
      </w:r>
    </w:p>
    <w:p w:rsidR="00F73660" w:rsidRPr="00186D3B" w:rsidRDefault="0089045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ежемесячно проводился анализ заболеваемости и посещаемости детского сада воспитанниками;</w:t>
      </w:r>
    </w:p>
    <w:p w:rsidR="00F73660" w:rsidRPr="00186D3B" w:rsidRDefault="0089045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ежемесячно проводился контроль за санитарно-гигиеническим состоянием ДОО;</w:t>
      </w:r>
    </w:p>
    <w:p w:rsidR="00F73660" w:rsidRPr="00186D3B" w:rsidRDefault="0089045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один раз в две недели проводился осмотр врачом-педиатром;</w:t>
      </w:r>
    </w:p>
    <w:p w:rsidR="00F73660" w:rsidRPr="00186D3B" w:rsidRDefault="0089045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еженедельно проводился осмотр детей на педикулез;</w:t>
      </w:r>
    </w:p>
    <w:p w:rsidR="00F73660" w:rsidRPr="00186D3B" w:rsidRDefault="0089045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один раз в год (осень) проводилось обследование детей на энтеробиоз;</w:t>
      </w:r>
    </w:p>
    <w:p w:rsidR="00F73660" w:rsidRPr="00186D3B" w:rsidRDefault="0089045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распределены воспитанники по группам здоровья.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Списочный состав воспитанников на конец 2023/24 учебного года составил</w:t>
      </w:r>
      <w:r w:rsidR="004438D9">
        <w:rPr>
          <w:rFonts w:hAnsi="Times New Roman" w:cs="Times New Roman"/>
          <w:color w:val="000000"/>
          <w:sz w:val="24"/>
          <w:szCs w:val="24"/>
          <w:lang w:val="ru-RU"/>
        </w:rPr>
        <w:t xml:space="preserve"> 53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, из 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91"/>
        <w:gridCol w:w="4060"/>
      </w:tblGrid>
      <w:tr w:rsidR="00F73660" w:rsidRPr="006A060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3660" w:rsidRPr="00186D3B" w:rsidRDefault="0089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6D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Анализ уровня здоровья детей и охраны их жизни за</w:t>
            </w:r>
            <w:r w:rsidR="00727B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2024/25</w:t>
            </w:r>
            <w:r w:rsidRPr="00186D3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F736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8904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8904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</w:tr>
      <w:tr w:rsidR="000D1634" w:rsidTr="0008495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634" w:rsidRDefault="000D163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634" w:rsidRPr="00727B1E" w:rsidRDefault="0072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D1634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634" w:rsidRDefault="000D1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634" w:rsidRDefault="00727B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D1634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634" w:rsidRDefault="000D1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634" w:rsidRPr="004438D9" w:rsidRDefault="0072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0D1634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634" w:rsidRDefault="000D1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634" w:rsidRPr="004438D9" w:rsidRDefault="0072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0D1634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634" w:rsidRDefault="000D1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634" w:rsidRPr="004438D9" w:rsidRDefault="0072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0D1634" w:rsidTr="00084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634" w:rsidRDefault="000D16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634" w:rsidRPr="004438D9" w:rsidRDefault="00727B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190D09" w:rsidRDefault="00190D0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Анализируя работу по физическому воспитанию и оздоровлению, следует отметить, что работа ведется во всех возрастных группах. Кроме занятий по физическому воспитанию, ежедневно проводится утренняя гимнастика (в холодный период — в зале и группах, в теплый — на улице), после дневного сна проводится постепенное пробуждение с рядом закаливающих и оздоровительных мероприятий. В течение учебного года педагоги формировали позитивное отношение к двигательной активности, оздоровительным мероприятиям, дни здоровья с участием родителей и социальных партнеров.</w:t>
      </w:r>
      <w:r w:rsidRPr="00186D3B">
        <w:rPr>
          <w:lang w:val="ru-RU"/>
        </w:rPr>
        <w:br/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Тематическое изучение показало: в младшей группе предпочтение отдается воздушным ваннам в сочетании с комплексом упражнений на кроватях. В средней, старшей и подготовительной группах проводятся контрастные воздушные процедуры с выполнением упражнений на кроватях после дневного сна и босохождением по нестандартным массажным дорожкам. Наблюдения за проведением закаливающих мероприятий показали, что воспитатели в основном правильно организуют и проводят закаливающие процедуры, учитывая часто болеющих детей и имеющих медотвод от физических нагрузок после болезни.</w:t>
      </w:r>
      <w:r w:rsidRPr="00186D3B">
        <w:rPr>
          <w:lang w:val="ru-RU"/>
        </w:rPr>
        <w:br/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В детском саду питание 4-разовое на основе 10-дневного меню, сбалансировано по основным ингредиентам, калорийности с максимальным использованием свежих овощей, фруктов и продуктов с повышенным содержанием белка.</w:t>
      </w:r>
    </w:p>
    <w:p w:rsidR="00AE22AB" w:rsidRPr="00727B1E" w:rsidRDefault="00890452" w:rsidP="00727B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Однако существует тот факт, что в детский сад приходят дети с ослабленным здоровьем, хроническими заболеваниями, патологиями, в связи с чем перед коллективом детского сада остается необходимость введения в работу с дошкольниками более эффективных форм и методов по здоровьесбережению с учетом индивидуальных особенностей детей, чтобы заболеваемость дошкольников снижалась.</w:t>
      </w:r>
    </w:p>
    <w:p w:rsidR="00F73660" w:rsidRPr="00776814" w:rsidRDefault="00890452">
      <w:pPr>
        <w:spacing w:line="600" w:lineRule="atLeast"/>
        <w:rPr>
          <w:b/>
          <w:bCs/>
          <w:color w:val="252525"/>
          <w:spacing w:val="-2"/>
          <w:sz w:val="40"/>
          <w:szCs w:val="40"/>
          <w:lang w:val="ru-RU"/>
        </w:rPr>
      </w:pPr>
      <w:r w:rsidRPr="00776814">
        <w:rPr>
          <w:b/>
          <w:bCs/>
          <w:color w:val="252525"/>
          <w:spacing w:val="-2"/>
          <w:sz w:val="40"/>
          <w:szCs w:val="40"/>
        </w:rPr>
        <w:t>II</w:t>
      </w:r>
      <w:r w:rsidRPr="00776814">
        <w:rPr>
          <w:b/>
          <w:bCs/>
          <w:color w:val="252525"/>
          <w:spacing w:val="-2"/>
          <w:sz w:val="40"/>
          <w:szCs w:val="40"/>
          <w:lang w:val="ru-RU"/>
        </w:rPr>
        <w:t>. АНАЛИЗ АДМИНИСТРАТИВНОЙ</w:t>
      </w:r>
      <w:r w:rsidRPr="00776814">
        <w:rPr>
          <w:b/>
          <w:bCs/>
          <w:color w:val="252525"/>
          <w:spacing w:val="-2"/>
          <w:sz w:val="40"/>
          <w:szCs w:val="40"/>
        </w:rPr>
        <w:t> </w:t>
      </w:r>
      <w:r w:rsidRPr="00776814">
        <w:rPr>
          <w:b/>
          <w:bCs/>
          <w:color w:val="252525"/>
          <w:spacing w:val="-2"/>
          <w:sz w:val="40"/>
          <w:szCs w:val="40"/>
          <w:lang w:val="ru-RU"/>
        </w:rPr>
        <w:t>И МЕТОДИЧЕСКОЙ</w:t>
      </w:r>
      <w:r w:rsidRPr="00776814">
        <w:rPr>
          <w:b/>
          <w:bCs/>
          <w:color w:val="252525"/>
          <w:spacing w:val="-2"/>
          <w:sz w:val="40"/>
          <w:szCs w:val="40"/>
        </w:rPr>
        <w:t> </w:t>
      </w:r>
      <w:r w:rsidRPr="00776814">
        <w:rPr>
          <w:b/>
          <w:bCs/>
          <w:color w:val="252525"/>
          <w:spacing w:val="-2"/>
          <w:sz w:val="40"/>
          <w:szCs w:val="40"/>
          <w:lang w:val="ru-RU"/>
        </w:rPr>
        <w:t>ДЕЯТЕЛЬНОСТИ</w:t>
      </w:r>
    </w:p>
    <w:p w:rsidR="00F73660" w:rsidRPr="00186D3B" w:rsidRDefault="0089045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86D3B">
        <w:rPr>
          <w:b/>
          <w:bCs/>
          <w:color w:val="252525"/>
          <w:spacing w:val="-2"/>
          <w:sz w:val="42"/>
          <w:szCs w:val="42"/>
          <w:lang w:val="ru-RU"/>
        </w:rPr>
        <w:t>2.1. Методическая работа</w:t>
      </w:r>
    </w:p>
    <w:p w:rsidR="00F73660" w:rsidRPr="00727B1E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Методическая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работа в детском саду в</w:t>
      </w:r>
      <w:r w:rsidR="00727B1E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выстраивалась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по трем направлениям: по отношению к конкретному педагогу, педагогическому коллективу и общей системе непрерывного образования. </w:t>
      </w:r>
      <w:r w:rsidRPr="00727B1E">
        <w:rPr>
          <w:rFonts w:hAnsi="Times New Roman" w:cs="Times New Roman"/>
          <w:color w:val="000000"/>
          <w:sz w:val="24"/>
          <w:szCs w:val="24"/>
          <w:lang w:val="ru-RU"/>
        </w:rPr>
        <w:t>На основе этого проводятся:</w:t>
      </w:r>
    </w:p>
    <w:p w:rsidR="00F73660" w:rsidRDefault="0089045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индивидуальная работа с педагогами;</w:t>
      </w:r>
    </w:p>
    <w:p w:rsidR="00F73660" w:rsidRPr="00186D3B" w:rsidRDefault="0089045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формирование коллектива единомышленников в своей ДОО;</w:t>
      </w:r>
    </w:p>
    <w:p w:rsidR="00F73660" w:rsidRDefault="00890452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нормативных правовых актов;</w:t>
      </w:r>
    </w:p>
    <w:p w:rsidR="00F73660" w:rsidRPr="00186D3B" w:rsidRDefault="00890452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внедрение достижений науки и передового педагогического опыта.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В методической работе учитываются следующие факторы:</w:t>
      </w:r>
    </w:p>
    <w:p w:rsidR="00F73660" w:rsidRPr="00186D3B" w:rsidRDefault="00890452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Годовые задачи педагогического коллектива на текущий учебный год.</w:t>
      </w:r>
    </w:p>
    <w:p w:rsidR="00F73660" w:rsidRPr="00186D3B" w:rsidRDefault="00890452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 качественный состав педагогического коллектива.</w:t>
      </w:r>
    </w:p>
    <w:p w:rsidR="00F73660" w:rsidRPr="00186D3B" w:rsidRDefault="00890452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Традиции в коллективе, приоритетные направления в их деятельности.</w:t>
      </w:r>
    </w:p>
    <w:p w:rsidR="00F73660" w:rsidRPr="00186D3B" w:rsidRDefault="00890452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Результаты деятельности воспитателей, затруднения, которые они испытывают в работе с детьми.</w:t>
      </w:r>
    </w:p>
    <w:p w:rsidR="00F73660" w:rsidRPr="00186D3B" w:rsidRDefault="00890452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Сравнительная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эффективность различных форм методической работы.</w:t>
      </w:r>
    </w:p>
    <w:p w:rsidR="00F73660" w:rsidRPr="00186D3B" w:rsidRDefault="00890452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Целесообразность разных направлений, форм, приемов в методической работе с конкретным педагогическим коллективом.</w:t>
      </w:r>
    </w:p>
    <w:p w:rsidR="00F73660" w:rsidRPr="00186D3B" w:rsidRDefault="00890452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Особенности ситуации для намеченной работы в детском саду.</w:t>
      </w:r>
    </w:p>
    <w:p w:rsidR="00F73660" w:rsidRDefault="00890452">
      <w:pPr>
        <w:rPr>
          <w:rFonts w:hAnsi="Times New Roman" w:cs="Times New Roman"/>
          <w:color w:val="000000"/>
          <w:sz w:val="24"/>
          <w:szCs w:val="24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Методическая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работа оценивалась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по конечному результату деятельности педагогического коллектива. </w:t>
      </w:r>
      <w:r>
        <w:rPr>
          <w:rFonts w:hAnsi="Times New Roman" w:cs="Times New Roman"/>
          <w:color w:val="000000"/>
          <w:sz w:val="24"/>
          <w:szCs w:val="24"/>
        </w:rPr>
        <w:t>К результативным показателям эффективности относятся:</w:t>
      </w:r>
    </w:p>
    <w:p w:rsidR="00F73660" w:rsidRPr="00186D3B" w:rsidRDefault="0089045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результаты развития детей за отведенное время, которые должны соответствовать оптимальному уровню каждого ребенка или приближаться к нему;</w:t>
      </w:r>
    </w:p>
    <w:p w:rsidR="00F73660" w:rsidRPr="00186D3B" w:rsidRDefault="0089045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повышение профессионального мастерства педагогов при разумных затратах времени и усилий на методическую работу и их самообразование;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F73660" w:rsidRPr="00186D3B" w:rsidRDefault="00890452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климата, рост творческой активности педагогов и их удовлетворенности результатами своего труда.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К общим показателям относятся системность, дифференцированность, этапность методической работы.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Оценивание проводилось с помощью карты оценки эффективности методической работы в детском саду.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: по результатам оценки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эффективность методической работы -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27B1E">
        <w:rPr>
          <w:rFonts w:hAnsi="Times New Roman" w:cs="Times New Roman"/>
          <w:color w:val="000000"/>
          <w:sz w:val="24"/>
          <w:szCs w:val="24"/>
          <w:lang w:val="ru-RU"/>
        </w:rPr>
        <w:t>80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7B1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(хороший и допустимый уровень). Рекомендуется организовать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отдельную работу с педагогами по обобщению их педагогического опыта работы, знакомить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их с примерами передового педагогического опыта и оказывать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методическую помощь по его внедрению</w:t>
      </w:r>
      <w:r w:rsidR="007768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73660" w:rsidRPr="00186D3B" w:rsidRDefault="00F736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3660" w:rsidRPr="00186D3B" w:rsidRDefault="00776814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t>2.2</w:t>
      </w:r>
      <w:r w:rsidR="00890452" w:rsidRPr="00186D3B">
        <w:rPr>
          <w:b/>
          <w:bCs/>
          <w:color w:val="252525"/>
          <w:spacing w:val="-2"/>
          <w:sz w:val="42"/>
          <w:szCs w:val="42"/>
          <w:lang w:val="ru-RU"/>
        </w:rPr>
        <w:t>. Работа с кадрами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года в детском саду проводились мероприятия, направленные </w:t>
      </w:r>
      <w:r w:rsidR="0077681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а повышение уровня профессиональной компетенции педагогов и охрану труда персонала.</w:t>
      </w:r>
    </w:p>
    <w:p w:rsidR="00F73660" w:rsidRPr="00776814" w:rsidRDefault="00890452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В части повышения уровня профессиональной компетенции с педагогами детского сада </w:t>
      </w:r>
      <w:r w:rsidRPr="00776814">
        <w:rPr>
          <w:rFonts w:hAnsi="Times New Roman" w:cs="Times New Roman"/>
          <w:color w:val="000000"/>
          <w:sz w:val="24"/>
          <w:szCs w:val="24"/>
          <w:lang w:val="ru-RU"/>
        </w:rPr>
        <w:t>реализовывались мероприятия по следующим показателям:</w:t>
      </w:r>
    </w:p>
    <w:p w:rsidR="00776814" w:rsidRPr="00776814" w:rsidRDefault="0077681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76814">
        <w:rPr>
          <w:rFonts w:hAnsi="Times New Roman" w:cs="Times New Roman"/>
          <w:b/>
          <w:color w:val="000000"/>
          <w:sz w:val="24"/>
          <w:szCs w:val="24"/>
          <w:lang w:val="ru-RU"/>
        </w:rPr>
        <w:t>Повышение профессиональной компетенции</w:t>
      </w:r>
    </w:p>
    <w:tbl>
      <w:tblPr>
        <w:tblStyle w:val="ae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41"/>
        <w:gridCol w:w="1465"/>
        <w:gridCol w:w="2092"/>
        <w:gridCol w:w="2240"/>
        <w:gridCol w:w="946"/>
        <w:gridCol w:w="1470"/>
        <w:gridCol w:w="1545"/>
      </w:tblGrid>
      <w:tr w:rsidR="00727B1E" w:rsidRPr="00612CDE" w:rsidTr="005D2B68">
        <w:tc>
          <w:tcPr>
            <w:tcW w:w="1441" w:type="dxa"/>
          </w:tcPr>
          <w:p w:rsidR="00727B1E" w:rsidRPr="00612CDE" w:rsidRDefault="00727B1E" w:rsidP="005D2B68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12CDE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Ф.И.О. педагога</w:t>
            </w:r>
          </w:p>
        </w:tc>
        <w:tc>
          <w:tcPr>
            <w:tcW w:w="1465" w:type="dxa"/>
          </w:tcPr>
          <w:p w:rsidR="00727B1E" w:rsidRPr="00612CDE" w:rsidRDefault="00727B1E" w:rsidP="005D2B68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727B1E" w:rsidRPr="00612CDE" w:rsidRDefault="00727B1E" w:rsidP="005D2B68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240" w:type="dxa"/>
          </w:tcPr>
          <w:p w:rsidR="00727B1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946" w:type="dxa"/>
          </w:tcPr>
          <w:p w:rsidR="00727B1E" w:rsidRDefault="00727B1E" w:rsidP="005D2B68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Кол-во частов</w:t>
            </w:r>
          </w:p>
        </w:tc>
        <w:tc>
          <w:tcPr>
            <w:tcW w:w="1470" w:type="dxa"/>
          </w:tcPr>
          <w:p w:rsidR="00727B1E" w:rsidRDefault="00727B1E" w:rsidP="005D2B68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45" w:type="dxa"/>
          </w:tcPr>
          <w:p w:rsidR="00727B1E" w:rsidRDefault="00727B1E" w:rsidP="005D2B68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727B1E" w:rsidRPr="00612CDE" w:rsidTr="005D2B68">
        <w:tc>
          <w:tcPr>
            <w:tcW w:w="1441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Перепелица Ольга Сергеевна</w:t>
            </w:r>
          </w:p>
        </w:tc>
        <w:tc>
          <w:tcPr>
            <w:tcW w:w="1465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92" w:type="dxa"/>
          </w:tcPr>
          <w:p w:rsidR="00727B1E" w:rsidRPr="007F4125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F412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ПК</w:t>
            </w:r>
          </w:p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Использование текстовых нейросетей для улучшения работы воспитателя в соответствии с требованиями ФОП ДО: реализация родительского просвещения, геймификация образования, ежедневное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психолого-педагогическое сопровождение воспитанников, развитие творческих способностей детей.</w:t>
            </w:r>
          </w:p>
        </w:tc>
        <w:tc>
          <w:tcPr>
            <w:tcW w:w="2240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ФОРУМ «Педагоги России: инновации в образовании»</w:t>
            </w:r>
          </w:p>
        </w:tc>
        <w:tc>
          <w:tcPr>
            <w:tcW w:w="946" w:type="dxa"/>
          </w:tcPr>
          <w:p w:rsidR="00727B1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 ч.</w:t>
            </w:r>
          </w:p>
        </w:tc>
        <w:tc>
          <w:tcPr>
            <w:tcW w:w="1470" w:type="dxa"/>
          </w:tcPr>
          <w:p w:rsidR="00727B1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2025г</w:t>
            </w:r>
          </w:p>
        </w:tc>
        <w:tc>
          <w:tcPr>
            <w:tcW w:w="1545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27B1E" w:rsidRPr="00727B1E" w:rsidTr="005D2B68">
        <w:tc>
          <w:tcPr>
            <w:tcW w:w="1441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Перепелица Ольга Сергеевна</w:t>
            </w:r>
          </w:p>
        </w:tc>
        <w:tc>
          <w:tcPr>
            <w:tcW w:w="1465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92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«Мотивация к обучению. Реализация организационного раздела ФОП ДО»</w:t>
            </w:r>
          </w:p>
        </w:tc>
        <w:tc>
          <w:tcPr>
            <w:tcW w:w="2240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7642C">
              <w:rPr>
                <w:rFonts w:hAnsi="Times New Roman" w:cs="Times New Roman"/>
                <w:color w:val="000000"/>
                <w:sz w:val="24"/>
                <w:szCs w:val="24"/>
              </w:rPr>
              <w:t>ФОРУМ «Педагоги России: инновации в образовании»</w:t>
            </w:r>
          </w:p>
        </w:tc>
        <w:tc>
          <w:tcPr>
            <w:tcW w:w="946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727B1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01-30.09</w:t>
            </w:r>
          </w:p>
          <w:p w:rsidR="00727B1E" w:rsidRPr="00612CDE" w:rsidRDefault="00727B1E" w:rsidP="005D2B68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1545" w:type="dxa"/>
          </w:tcPr>
          <w:p w:rsidR="00727B1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</w:t>
            </w:r>
          </w:p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Участника общественной педагогической экспертизы инновационных решений для образования</w:t>
            </w:r>
          </w:p>
        </w:tc>
      </w:tr>
      <w:tr w:rsidR="00727B1E" w:rsidRPr="00612CDE" w:rsidTr="005D2B68">
        <w:tc>
          <w:tcPr>
            <w:tcW w:w="1441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Перепелица Ольга Сергеевна</w:t>
            </w:r>
          </w:p>
        </w:tc>
        <w:tc>
          <w:tcPr>
            <w:tcW w:w="1465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92" w:type="dxa"/>
          </w:tcPr>
          <w:p w:rsidR="00727B1E" w:rsidRPr="007F4125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F412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ПК</w:t>
            </w:r>
          </w:p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«Педсовет и совещание в ДОО: главные отличия»</w:t>
            </w:r>
          </w:p>
        </w:tc>
        <w:tc>
          <w:tcPr>
            <w:tcW w:w="2240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946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ч</w:t>
            </w:r>
          </w:p>
        </w:tc>
        <w:tc>
          <w:tcPr>
            <w:tcW w:w="1470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2024г.</w:t>
            </w:r>
          </w:p>
        </w:tc>
        <w:tc>
          <w:tcPr>
            <w:tcW w:w="1545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27B1E" w:rsidRPr="00612CDE" w:rsidTr="005D2B68">
        <w:tc>
          <w:tcPr>
            <w:tcW w:w="1441" w:type="dxa"/>
          </w:tcPr>
          <w:p w:rsidR="00727B1E" w:rsidRPr="007F4125" w:rsidRDefault="00727B1E" w:rsidP="005D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25">
              <w:rPr>
                <w:rFonts w:ascii="Times New Roman" w:hAnsi="Times New Roman" w:cs="Times New Roman"/>
                <w:sz w:val="24"/>
                <w:szCs w:val="24"/>
              </w:rPr>
              <w:t>Перепелица Ольга Сергеевна</w:t>
            </w:r>
          </w:p>
        </w:tc>
        <w:tc>
          <w:tcPr>
            <w:tcW w:w="1465" w:type="dxa"/>
          </w:tcPr>
          <w:p w:rsidR="00727B1E" w:rsidRPr="007F4125" w:rsidRDefault="00727B1E" w:rsidP="005D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2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92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412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Всероссийский проект</w:t>
            </w:r>
            <w:r w:rsidRPr="007F41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«Год защитника отечества. 80 лет»</w:t>
            </w:r>
          </w:p>
        </w:tc>
        <w:tc>
          <w:tcPr>
            <w:tcW w:w="2240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Актион образования</w:t>
            </w:r>
          </w:p>
        </w:tc>
        <w:tc>
          <w:tcPr>
            <w:tcW w:w="946" w:type="dxa"/>
          </w:tcPr>
          <w:p w:rsidR="00727B1E" w:rsidRPr="00612CDE" w:rsidRDefault="00727B1E" w:rsidP="005D2B68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727B1E" w:rsidRPr="000A4014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2025г.</w:t>
            </w:r>
          </w:p>
        </w:tc>
        <w:tc>
          <w:tcPr>
            <w:tcW w:w="1545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27B1E" w:rsidRPr="00612CDE" w:rsidTr="005D2B68">
        <w:tc>
          <w:tcPr>
            <w:tcW w:w="1441" w:type="dxa"/>
          </w:tcPr>
          <w:p w:rsidR="00727B1E" w:rsidRPr="00EF6BFD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Перепелица Ольга Сергеевна</w:t>
            </w:r>
          </w:p>
        </w:tc>
        <w:tc>
          <w:tcPr>
            <w:tcW w:w="1465" w:type="dxa"/>
          </w:tcPr>
          <w:p w:rsidR="00727B1E" w:rsidRPr="008D293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92" w:type="dxa"/>
          </w:tcPr>
          <w:p w:rsidR="00727B1E" w:rsidRPr="007F4125" w:rsidRDefault="00727B1E" w:rsidP="005D2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2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  <w:p w:rsidR="00727B1E" w:rsidRPr="00A17948" w:rsidRDefault="00727B1E" w:rsidP="005D2B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794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дошкольников в музыкально-театрализованной деятельности в контексте ФОП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</w:tcPr>
          <w:p w:rsidR="00727B1E" w:rsidRPr="007F4125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4125">
              <w:rPr>
                <w:rFonts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«Аничков мост»</w:t>
            </w:r>
          </w:p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41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А.И. Буренина</w:t>
            </w:r>
          </w:p>
        </w:tc>
        <w:tc>
          <w:tcPr>
            <w:tcW w:w="946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 ч.</w:t>
            </w:r>
          </w:p>
        </w:tc>
        <w:tc>
          <w:tcPr>
            <w:tcW w:w="1470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4125">
              <w:rPr>
                <w:rFonts w:hAnsi="Times New Roman" w:cs="Times New Roman"/>
                <w:color w:val="000000"/>
                <w:sz w:val="24"/>
                <w:szCs w:val="24"/>
              </w:rPr>
              <w:t>11-14.03.2025г.</w:t>
            </w:r>
          </w:p>
        </w:tc>
        <w:tc>
          <w:tcPr>
            <w:tcW w:w="1545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4125">
              <w:rPr>
                <w:rFonts w:hAnsi="Times New Roman" w:cs="Times New Roman"/>
                <w:color w:val="000000"/>
                <w:sz w:val="24"/>
                <w:szCs w:val="24"/>
              </w:rPr>
              <w:t>Сертификат № 540 от 14.03.2025г.</w:t>
            </w:r>
          </w:p>
        </w:tc>
      </w:tr>
      <w:tr w:rsidR="00727B1E" w:rsidRPr="00612CDE" w:rsidTr="005D2B68">
        <w:tc>
          <w:tcPr>
            <w:tcW w:w="1441" w:type="dxa"/>
          </w:tcPr>
          <w:p w:rsidR="00727B1E" w:rsidRPr="00EF6BFD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Перепелица Ольга Сергеевна</w:t>
            </w:r>
          </w:p>
        </w:tc>
        <w:tc>
          <w:tcPr>
            <w:tcW w:w="1465" w:type="dxa"/>
          </w:tcPr>
          <w:p w:rsidR="00727B1E" w:rsidRPr="008D293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92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«Первая помощь в образовательной организации»</w:t>
            </w:r>
          </w:p>
        </w:tc>
        <w:tc>
          <w:tcPr>
            <w:tcW w:w="2240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11B2C">
              <w:rPr>
                <w:rFonts w:hAnsi="Times New Roman" w:cs="Times New Roman"/>
                <w:color w:val="000000"/>
                <w:sz w:val="24"/>
                <w:szCs w:val="24"/>
              </w:rPr>
              <w:t>ФОРУМ «Педагоги России: инновации в образовании»</w:t>
            </w:r>
          </w:p>
        </w:tc>
        <w:tc>
          <w:tcPr>
            <w:tcW w:w="946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17-23.10.2024г.</w:t>
            </w:r>
          </w:p>
        </w:tc>
        <w:tc>
          <w:tcPr>
            <w:tcW w:w="1545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Удостоверение о курсах ПК № 663000026965 </w:t>
            </w:r>
          </w:p>
        </w:tc>
      </w:tr>
      <w:tr w:rsidR="00727B1E" w:rsidRPr="00612CDE" w:rsidTr="005D2B68">
        <w:tc>
          <w:tcPr>
            <w:tcW w:w="1441" w:type="dxa"/>
          </w:tcPr>
          <w:p w:rsidR="00727B1E" w:rsidRPr="00EF6BFD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Перепелица Ольга Сергеевна</w:t>
            </w:r>
          </w:p>
        </w:tc>
        <w:tc>
          <w:tcPr>
            <w:tcW w:w="1465" w:type="dxa"/>
          </w:tcPr>
          <w:p w:rsidR="00727B1E" w:rsidRPr="008D293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092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«Подготовка календарно-тематического планирования и рабочей программы на 2024-2025 год с учетом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требований ФГОС»</w:t>
            </w:r>
          </w:p>
        </w:tc>
        <w:tc>
          <w:tcPr>
            <w:tcW w:w="2240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11B2C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ФОРУМ «Педагоги России: инновации в образовании»</w:t>
            </w:r>
          </w:p>
        </w:tc>
        <w:tc>
          <w:tcPr>
            <w:tcW w:w="946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 ч.</w:t>
            </w:r>
          </w:p>
        </w:tc>
        <w:tc>
          <w:tcPr>
            <w:tcW w:w="1470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2024г.</w:t>
            </w:r>
          </w:p>
        </w:tc>
        <w:tc>
          <w:tcPr>
            <w:tcW w:w="1545" w:type="dxa"/>
          </w:tcPr>
          <w:p w:rsidR="00727B1E" w:rsidRPr="00612CDE" w:rsidRDefault="00727B1E" w:rsidP="005D2B68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 ПК</w:t>
            </w:r>
          </w:p>
        </w:tc>
      </w:tr>
      <w:tr w:rsidR="00727B1E" w:rsidRPr="00612CDE" w:rsidTr="005D2B68">
        <w:tc>
          <w:tcPr>
            <w:tcW w:w="1441" w:type="dxa"/>
          </w:tcPr>
          <w:p w:rsidR="00727B1E" w:rsidRPr="00150952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952">
              <w:rPr>
                <w:rFonts w:hAnsi="Times New Roman" w:cs="Times New Roman"/>
                <w:color w:val="000000"/>
                <w:sz w:val="24"/>
                <w:szCs w:val="24"/>
              </w:rPr>
              <w:t>Коновалова</w:t>
            </w:r>
          </w:p>
          <w:p w:rsidR="00727B1E" w:rsidRPr="00150952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952">
              <w:rPr>
                <w:rFonts w:hAnsi="Times New Roman" w:cs="Times New Roman"/>
                <w:color w:val="000000"/>
                <w:sz w:val="24"/>
                <w:szCs w:val="24"/>
              </w:rPr>
              <w:t>Людмила</w:t>
            </w:r>
          </w:p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952">
              <w:rPr>
                <w:rFonts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465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952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«Современные методы организации игры в Доу»</w:t>
            </w:r>
          </w:p>
        </w:tc>
        <w:tc>
          <w:tcPr>
            <w:tcW w:w="2240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Московский институт профессиональной переподготовки </w:t>
            </w:r>
          </w:p>
        </w:tc>
        <w:tc>
          <w:tcPr>
            <w:tcW w:w="946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 ч</w:t>
            </w:r>
          </w:p>
        </w:tc>
        <w:tc>
          <w:tcPr>
            <w:tcW w:w="1470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16.11-04.12.2024</w:t>
            </w:r>
          </w:p>
        </w:tc>
        <w:tc>
          <w:tcPr>
            <w:tcW w:w="1545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24225">
              <w:rPr>
                <w:rFonts w:hAnsi="Times New Roman" w:cs="Times New Roman"/>
                <w:color w:val="000000"/>
                <w:sz w:val="24"/>
                <w:szCs w:val="24"/>
              </w:rPr>
              <w:t>Курсы повышения квалификация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№0195449</w:t>
            </w:r>
          </w:p>
        </w:tc>
      </w:tr>
      <w:tr w:rsidR="00727B1E" w:rsidRPr="00612CDE" w:rsidTr="005D2B68">
        <w:tc>
          <w:tcPr>
            <w:tcW w:w="1441" w:type="dxa"/>
          </w:tcPr>
          <w:p w:rsidR="00727B1E" w:rsidRPr="00150952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952">
              <w:rPr>
                <w:rFonts w:hAnsi="Times New Roman" w:cs="Times New Roman"/>
                <w:color w:val="000000"/>
                <w:sz w:val="24"/>
                <w:szCs w:val="24"/>
              </w:rPr>
              <w:t>Коновалова</w:t>
            </w:r>
          </w:p>
          <w:p w:rsidR="00727B1E" w:rsidRPr="00150952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952">
              <w:rPr>
                <w:rFonts w:hAnsi="Times New Roman" w:cs="Times New Roman"/>
                <w:color w:val="000000"/>
                <w:sz w:val="24"/>
                <w:szCs w:val="24"/>
              </w:rPr>
              <w:t>Людмила</w:t>
            </w:r>
          </w:p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952">
              <w:rPr>
                <w:rFonts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465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952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«Познавательное и речевое развитие детей дошкольного возраста в реализации ФГОС»</w:t>
            </w:r>
          </w:p>
        </w:tc>
        <w:tc>
          <w:tcPr>
            <w:tcW w:w="2240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24225">
              <w:rPr>
                <w:rFonts w:hAnsi="Times New Roman" w:cs="Times New Roman"/>
                <w:color w:val="000000"/>
                <w:sz w:val="24"/>
                <w:szCs w:val="24"/>
              </w:rPr>
              <w:t>Московский институт профессиональной переподготовки</w:t>
            </w:r>
          </w:p>
        </w:tc>
        <w:tc>
          <w:tcPr>
            <w:tcW w:w="946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 ч</w:t>
            </w:r>
          </w:p>
        </w:tc>
        <w:tc>
          <w:tcPr>
            <w:tcW w:w="1470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16.11-04.12.2024</w:t>
            </w:r>
          </w:p>
        </w:tc>
        <w:tc>
          <w:tcPr>
            <w:tcW w:w="1545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24225">
              <w:rPr>
                <w:rFonts w:hAnsi="Times New Roman" w:cs="Times New Roman"/>
                <w:color w:val="000000"/>
                <w:sz w:val="24"/>
                <w:szCs w:val="24"/>
              </w:rPr>
              <w:t>Курсы повышения квалификация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№0194849</w:t>
            </w:r>
          </w:p>
        </w:tc>
      </w:tr>
      <w:tr w:rsidR="00727B1E" w:rsidRPr="00612CDE" w:rsidTr="005D2B68">
        <w:tc>
          <w:tcPr>
            <w:tcW w:w="1441" w:type="dxa"/>
          </w:tcPr>
          <w:p w:rsidR="00727B1E" w:rsidRPr="004B2C47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B2C47">
              <w:rPr>
                <w:rFonts w:hAnsi="Times New Roman" w:cs="Times New Roman"/>
                <w:color w:val="000000"/>
                <w:sz w:val="24"/>
                <w:szCs w:val="24"/>
              </w:rPr>
              <w:t>Коновалова</w:t>
            </w:r>
          </w:p>
          <w:p w:rsidR="00727B1E" w:rsidRPr="004B2C47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B2C47">
              <w:rPr>
                <w:rFonts w:hAnsi="Times New Roman" w:cs="Times New Roman"/>
                <w:color w:val="000000"/>
                <w:sz w:val="24"/>
                <w:szCs w:val="24"/>
              </w:rPr>
              <w:t>Людмила</w:t>
            </w:r>
          </w:p>
          <w:p w:rsidR="00727B1E" w:rsidRPr="00150952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B2C47">
              <w:rPr>
                <w:rFonts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465" w:type="dxa"/>
          </w:tcPr>
          <w:p w:rsidR="00727B1E" w:rsidRPr="00150952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B2C47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727B1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Трансляция педагогического опыта , познавательно-игровой проект «Юные пожарные»</w:t>
            </w:r>
          </w:p>
        </w:tc>
        <w:tc>
          <w:tcPr>
            <w:tcW w:w="2240" w:type="dxa"/>
          </w:tcPr>
          <w:p w:rsidR="00727B1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 журнал «Современный урок»</w:t>
            </w:r>
          </w:p>
        </w:tc>
        <w:tc>
          <w:tcPr>
            <w:tcW w:w="946" w:type="dxa"/>
          </w:tcPr>
          <w:p w:rsidR="00727B1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727B1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1545" w:type="dxa"/>
          </w:tcPr>
          <w:p w:rsidR="00727B1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 № 30934</w:t>
            </w:r>
          </w:p>
        </w:tc>
      </w:tr>
      <w:tr w:rsidR="00727B1E" w:rsidRPr="00612CDE" w:rsidTr="005D2B68">
        <w:tc>
          <w:tcPr>
            <w:tcW w:w="1441" w:type="dxa"/>
          </w:tcPr>
          <w:p w:rsidR="00727B1E" w:rsidRPr="00150952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952">
              <w:rPr>
                <w:rFonts w:hAnsi="Times New Roman" w:cs="Times New Roman"/>
                <w:color w:val="000000"/>
                <w:sz w:val="24"/>
                <w:szCs w:val="24"/>
              </w:rPr>
              <w:t>Коновалова</w:t>
            </w:r>
          </w:p>
          <w:p w:rsidR="00727B1E" w:rsidRPr="00150952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952">
              <w:rPr>
                <w:rFonts w:hAnsi="Times New Roman" w:cs="Times New Roman"/>
                <w:color w:val="000000"/>
                <w:sz w:val="24"/>
                <w:szCs w:val="24"/>
              </w:rPr>
              <w:t>Людмила</w:t>
            </w:r>
          </w:p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952">
              <w:rPr>
                <w:rFonts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1465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0952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Районный конкур методических проектов</w:t>
            </w:r>
          </w:p>
        </w:tc>
        <w:tc>
          <w:tcPr>
            <w:tcW w:w="2240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2025 год </w:t>
            </w:r>
          </w:p>
        </w:tc>
        <w:tc>
          <w:tcPr>
            <w:tcW w:w="1545" w:type="dxa"/>
          </w:tcPr>
          <w:p w:rsidR="00727B1E" w:rsidRPr="00612CDE" w:rsidRDefault="00727B1E" w:rsidP="005D2B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Благодарственное письмо</w:t>
            </w:r>
          </w:p>
        </w:tc>
      </w:tr>
    </w:tbl>
    <w:p w:rsidR="00776814" w:rsidRPr="00186D3B" w:rsidRDefault="0077681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3660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Согласно плану методической работы на</w:t>
      </w:r>
      <w:r w:rsidR="00727B1E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в рамках повышения компетенции педагогов по вопросам реализации ФОП ДО были организованы и проведены следующие мероприятия:</w:t>
      </w:r>
    </w:p>
    <w:tbl>
      <w:tblPr>
        <w:tblStyle w:val="ae"/>
        <w:tblpPr w:leftFromText="180" w:rightFromText="180" w:vertAnchor="page" w:horzAnchor="margin" w:tblpY="3281"/>
        <w:tblW w:w="9812" w:type="dxa"/>
        <w:tblLook w:val="04A0" w:firstRow="1" w:lastRow="0" w:firstColumn="1" w:lastColumn="0" w:noHBand="0" w:noVBand="1"/>
      </w:tblPr>
      <w:tblGrid>
        <w:gridCol w:w="1747"/>
        <w:gridCol w:w="8065"/>
      </w:tblGrid>
      <w:tr w:rsidR="005D2B68" w:rsidTr="005D2B68">
        <w:trPr>
          <w:trHeight w:val="431"/>
        </w:trPr>
        <w:tc>
          <w:tcPr>
            <w:tcW w:w="1747" w:type="dxa"/>
          </w:tcPr>
          <w:p w:rsidR="005D2B68" w:rsidRPr="002E2B89" w:rsidRDefault="005D2B68" w:rsidP="005D2B6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E2B89">
              <w:rPr>
                <w:b/>
                <w:sz w:val="24"/>
                <w:szCs w:val="24"/>
              </w:rPr>
              <w:lastRenderedPageBreak/>
              <w:t>Срок</w:t>
            </w:r>
          </w:p>
        </w:tc>
        <w:tc>
          <w:tcPr>
            <w:tcW w:w="8065" w:type="dxa"/>
          </w:tcPr>
          <w:p w:rsidR="005D2B68" w:rsidRPr="002E2B89" w:rsidRDefault="005D2B68" w:rsidP="005D2B68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E2B89">
              <w:rPr>
                <w:b/>
                <w:sz w:val="24"/>
                <w:szCs w:val="24"/>
              </w:rPr>
              <w:t>Тема</w:t>
            </w:r>
          </w:p>
        </w:tc>
      </w:tr>
      <w:tr w:rsidR="005D2B68" w:rsidRPr="005D2B68" w:rsidTr="005D2B68">
        <w:trPr>
          <w:trHeight w:val="431"/>
        </w:trPr>
        <w:tc>
          <w:tcPr>
            <w:tcW w:w="1747" w:type="dxa"/>
          </w:tcPr>
          <w:p w:rsidR="005D2B68" w:rsidRPr="002E2B89" w:rsidRDefault="005D2B68" w:rsidP="005D2B6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65" w:type="dxa"/>
          </w:tcPr>
          <w:p w:rsidR="005D2B68" w:rsidRPr="002E2B89" w:rsidRDefault="005D2B68" w:rsidP="005D2B68">
            <w:pPr>
              <w:pStyle w:val="aa"/>
              <w:rPr>
                <w:b/>
              </w:rPr>
            </w:pPr>
            <w:r w:rsidRPr="002E2B89">
              <w:rPr>
                <w:b/>
              </w:rPr>
              <w:t>Круглый стол: «Педагогическая диагностика в детском саду в условиях реализации ФГОС ДО»</w:t>
            </w:r>
          </w:p>
          <w:p w:rsidR="005D2B68" w:rsidRDefault="005D2B68" w:rsidP="005D2B68">
            <w:pPr>
              <w:pStyle w:val="aa"/>
            </w:pPr>
            <w:r>
              <w:t xml:space="preserve"> • • обязателен ли мониторинг в дошкольном образовании </w:t>
            </w:r>
          </w:p>
          <w:p w:rsidR="005D2B68" w:rsidRDefault="005D2B68" w:rsidP="005D2B68">
            <w:pPr>
              <w:pStyle w:val="aa"/>
            </w:pPr>
            <w:r>
              <w:t xml:space="preserve">• • что и как оценивать </w:t>
            </w:r>
          </w:p>
          <w:p w:rsidR="005D2B68" w:rsidRDefault="005D2B68" w:rsidP="005D2B68">
            <w:pPr>
              <w:pStyle w:val="aa"/>
            </w:pPr>
            <w:r>
              <w:t>• • как фиксировать результаты воспитанников и отслеживать их динамику</w:t>
            </w:r>
          </w:p>
          <w:p w:rsidR="005D2B68" w:rsidRDefault="005D2B68" w:rsidP="005D2B68">
            <w:pPr>
              <w:pStyle w:val="aa"/>
            </w:pPr>
            <w:r>
              <w:t xml:space="preserve"> • • педагогическое наблюдение как метод мониторинга в дошкольном образовании </w:t>
            </w:r>
          </w:p>
          <w:p w:rsidR="005D2B68" w:rsidRPr="00EF46E2" w:rsidRDefault="005D2B68" w:rsidP="005D2B68">
            <w:pPr>
              <w:pStyle w:val="aa"/>
              <w:rPr>
                <w:b/>
              </w:rPr>
            </w:pPr>
            <w:r w:rsidRPr="00EF46E2">
              <w:rPr>
                <w:b/>
              </w:rPr>
              <w:t xml:space="preserve">Семинар -практикум </w:t>
            </w:r>
          </w:p>
          <w:p w:rsidR="005D2B68" w:rsidRDefault="005D2B68" w:rsidP="005D2B68">
            <w:pPr>
              <w:pStyle w:val="aa"/>
            </w:pPr>
            <w:r>
              <w:t xml:space="preserve"> Моделирование развивающей предметно-пространственной среды в дошкольной организации с учетом ФОП ДО</w:t>
            </w:r>
          </w:p>
          <w:p w:rsidR="005D2B68" w:rsidRPr="002E2B89" w:rsidRDefault="005D2B68" w:rsidP="005D2B68">
            <w:pPr>
              <w:pStyle w:val="aa"/>
              <w:rPr>
                <w:sz w:val="24"/>
                <w:szCs w:val="24"/>
              </w:rPr>
            </w:pPr>
            <w:r w:rsidRPr="00EF46E2">
              <w:rPr>
                <w:b/>
              </w:rPr>
              <w:t xml:space="preserve">Консультация </w:t>
            </w:r>
            <w:r>
              <w:t>«Утренний и вечерний круг с детьми»</w:t>
            </w:r>
          </w:p>
        </w:tc>
      </w:tr>
      <w:tr w:rsidR="005D2B68" w:rsidRPr="001E3900" w:rsidTr="005D2B68">
        <w:trPr>
          <w:trHeight w:val="445"/>
        </w:trPr>
        <w:tc>
          <w:tcPr>
            <w:tcW w:w="1747" w:type="dxa"/>
          </w:tcPr>
          <w:p w:rsidR="005D2B68" w:rsidRPr="002E2B89" w:rsidRDefault="005D2B68" w:rsidP="005D2B6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65" w:type="dxa"/>
          </w:tcPr>
          <w:p w:rsidR="005D2B68" w:rsidRPr="008C496D" w:rsidRDefault="005D2B68" w:rsidP="005D2B68">
            <w:pPr>
              <w:pStyle w:val="aa"/>
              <w:rPr>
                <w:b/>
              </w:rPr>
            </w:pPr>
            <w:r w:rsidRPr="008C496D">
              <w:rPr>
                <w:b/>
              </w:rPr>
              <w:t>Семинар / тренинги</w:t>
            </w:r>
          </w:p>
          <w:p w:rsidR="005D2B68" w:rsidRDefault="005D2B68" w:rsidP="005D2B68">
            <w:pPr>
              <w:pStyle w:val="aa"/>
            </w:pPr>
            <w:r>
              <w:t xml:space="preserve"> </w:t>
            </w:r>
            <w:r>
              <w:sym w:font="Symbol" w:char="F0B7"/>
            </w:r>
            <w:r>
              <w:t xml:space="preserve"> «Берегу себя и других»</w:t>
            </w:r>
          </w:p>
          <w:p w:rsidR="005D2B68" w:rsidRPr="008C496D" w:rsidRDefault="005D2B68" w:rsidP="005D2B68">
            <w:pPr>
              <w:pStyle w:val="aa"/>
              <w:rPr>
                <w:b/>
              </w:rPr>
            </w:pPr>
            <w:r>
              <w:t xml:space="preserve"> </w:t>
            </w:r>
            <w:r w:rsidRPr="008C496D">
              <w:rPr>
                <w:b/>
              </w:rPr>
              <w:t xml:space="preserve">Мастер -класс </w:t>
            </w:r>
          </w:p>
          <w:p w:rsidR="005D2B68" w:rsidRDefault="005D2B68" w:rsidP="005D2B68">
            <w:pPr>
              <w:pStyle w:val="aa"/>
            </w:pPr>
            <w:r>
              <w:t xml:space="preserve"> </w:t>
            </w:r>
            <w:r w:rsidRPr="008C496D">
              <w:rPr>
                <w:b/>
              </w:rPr>
              <w:t>Открытые просмотры Семинар-практикум</w:t>
            </w:r>
          </w:p>
          <w:p w:rsidR="005D2B68" w:rsidRDefault="005D2B68" w:rsidP="005D2B68">
            <w:pPr>
              <w:pStyle w:val="aa"/>
            </w:pPr>
            <w:r>
              <w:t xml:space="preserve"> • «Развитие личности ребёнка в проектной деятельности. Экологические проекты в детском саду».</w:t>
            </w:r>
          </w:p>
          <w:p w:rsidR="005D2B68" w:rsidRDefault="005D2B68" w:rsidP="005D2B68">
            <w:pPr>
              <w:pStyle w:val="aa"/>
            </w:pPr>
            <w:r>
              <w:t xml:space="preserve"> 1. Значение и задачи проектной деятельности с дошкольниками.  </w:t>
            </w:r>
          </w:p>
          <w:p w:rsidR="005D2B68" w:rsidRDefault="005D2B68" w:rsidP="005D2B68">
            <w:pPr>
              <w:pStyle w:val="aa"/>
            </w:pPr>
            <w:r>
              <w:t xml:space="preserve">2.Основные принципы организации проектной деятельности с дошкольниками. </w:t>
            </w:r>
          </w:p>
          <w:p w:rsidR="005D2B68" w:rsidRDefault="005D2B68" w:rsidP="005D2B68">
            <w:pPr>
              <w:pStyle w:val="aa"/>
            </w:pPr>
            <w:r>
              <w:t xml:space="preserve">3. Типы проектов, их место в педагогическом процессе. </w:t>
            </w:r>
          </w:p>
          <w:p w:rsidR="005D2B68" w:rsidRDefault="005D2B68" w:rsidP="005D2B68">
            <w:pPr>
              <w:pStyle w:val="aa"/>
            </w:pPr>
            <w:r>
              <w:t>4. Этапы работы над экологическим проектом.</w:t>
            </w:r>
          </w:p>
          <w:p w:rsidR="005D2B68" w:rsidRDefault="005D2B68" w:rsidP="005D2B68">
            <w:pPr>
              <w:pStyle w:val="aa"/>
            </w:pPr>
            <w:r>
              <w:t xml:space="preserve"> 5. Ориентация педагогов на развитие проектировочных умений дошкольников. </w:t>
            </w:r>
          </w:p>
          <w:p w:rsidR="005D2B68" w:rsidRDefault="005D2B68" w:rsidP="005D2B68">
            <w:pPr>
              <w:pStyle w:val="aa"/>
            </w:pPr>
            <w:r w:rsidRPr="008C496D">
              <w:rPr>
                <w:b/>
              </w:rPr>
              <w:t>Мастер-класс</w:t>
            </w:r>
            <w:r>
              <w:t xml:space="preserve"> «Развитие элементов логического мышления и способности детей к наглядному моделированию посредством конструктора «LEGO», </w:t>
            </w:r>
          </w:p>
          <w:p w:rsidR="005D2B68" w:rsidRPr="002E2B89" w:rsidRDefault="005D2B68" w:rsidP="005D2B68">
            <w:pPr>
              <w:pStyle w:val="aa"/>
              <w:rPr>
                <w:sz w:val="24"/>
                <w:szCs w:val="24"/>
              </w:rPr>
            </w:pPr>
            <w:r w:rsidRPr="008C496D">
              <w:rPr>
                <w:b/>
              </w:rPr>
              <w:t>Консультация</w:t>
            </w:r>
            <w:r>
              <w:t xml:space="preserve"> «Как использовать интеллект-карты в работе с детьми».</w:t>
            </w:r>
          </w:p>
        </w:tc>
      </w:tr>
      <w:tr w:rsidR="005D2B68" w:rsidRPr="00411A10" w:rsidTr="005D2B68">
        <w:trPr>
          <w:trHeight w:val="431"/>
        </w:trPr>
        <w:tc>
          <w:tcPr>
            <w:tcW w:w="1747" w:type="dxa"/>
          </w:tcPr>
          <w:p w:rsidR="005D2B68" w:rsidRPr="002E2B89" w:rsidRDefault="005D2B68" w:rsidP="005D2B6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65" w:type="dxa"/>
          </w:tcPr>
          <w:p w:rsidR="005D2B68" w:rsidRPr="00411A10" w:rsidRDefault="005D2B68" w:rsidP="005D2B68">
            <w:pPr>
              <w:pStyle w:val="aa"/>
              <w:rPr>
                <w:b/>
                <w:sz w:val="24"/>
                <w:szCs w:val="24"/>
              </w:rPr>
            </w:pPr>
            <w:r w:rsidRPr="00411A10">
              <w:rPr>
                <w:b/>
                <w:sz w:val="24"/>
                <w:szCs w:val="24"/>
              </w:rPr>
              <w:t>Семинар-практикум</w:t>
            </w:r>
          </w:p>
          <w:p w:rsidR="005D2B68" w:rsidRPr="00411A10" w:rsidRDefault="005D2B68" w:rsidP="005D2B68">
            <w:pPr>
              <w:pStyle w:val="aa"/>
            </w:pPr>
            <w:r w:rsidRPr="00411A10">
              <w:t xml:space="preserve">«Поддержка детской инициативы и самостоятельности в специфических для них видах деятельности». </w:t>
            </w:r>
          </w:p>
        </w:tc>
      </w:tr>
      <w:tr w:rsidR="005D2B68" w:rsidRPr="00402130" w:rsidTr="005D2B68">
        <w:trPr>
          <w:trHeight w:val="431"/>
        </w:trPr>
        <w:tc>
          <w:tcPr>
            <w:tcW w:w="1747" w:type="dxa"/>
          </w:tcPr>
          <w:p w:rsidR="005D2B68" w:rsidRPr="002E2B89" w:rsidRDefault="005D2B68" w:rsidP="005D2B6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65" w:type="dxa"/>
          </w:tcPr>
          <w:p w:rsidR="005D2B68" w:rsidRDefault="005D2B68" w:rsidP="005D2B68">
            <w:pPr>
              <w:pStyle w:val="aa"/>
            </w:pPr>
            <w:r w:rsidRPr="00EF46E2">
              <w:rPr>
                <w:b/>
              </w:rPr>
              <w:t>Круглый стол</w:t>
            </w:r>
            <w:r>
              <w:t xml:space="preserve"> «Инновационные технологии в образовательной деятельности дошкольного возраста в контексте ФГОС ДО и ФОП ДО»</w:t>
            </w:r>
          </w:p>
          <w:p w:rsidR="005D2B68" w:rsidRDefault="005D2B68" w:rsidP="005D2B68">
            <w:pPr>
              <w:pStyle w:val="aa"/>
            </w:pPr>
            <w:r>
              <w:t xml:space="preserve"> - проектная деятельность; </w:t>
            </w:r>
          </w:p>
          <w:p w:rsidR="005D2B68" w:rsidRDefault="005D2B68" w:rsidP="005D2B68">
            <w:pPr>
              <w:pStyle w:val="aa"/>
            </w:pPr>
            <w:r>
              <w:t>- технология портфолио;</w:t>
            </w:r>
          </w:p>
          <w:p w:rsidR="005D2B68" w:rsidRDefault="005D2B68" w:rsidP="005D2B68">
            <w:pPr>
              <w:pStyle w:val="aa"/>
            </w:pPr>
            <w:r>
              <w:t xml:space="preserve"> - технологии развивающего обучения;</w:t>
            </w:r>
          </w:p>
          <w:p w:rsidR="005D2B68" w:rsidRDefault="005D2B68" w:rsidP="005D2B68">
            <w:pPr>
              <w:pStyle w:val="aa"/>
            </w:pPr>
            <w:r>
              <w:t xml:space="preserve"> - технологии проблемного обучения;</w:t>
            </w:r>
          </w:p>
          <w:p w:rsidR="005D2B68" w:rsidRDefault="005D2B68" w:rsidP="005D2B68">
            <w:pPr>
              <w:pStyle w:val="aa"/>
            </w:pPr>
            <w:r>
              <w:t xml:space="preserve"> - игровые технологии; </w:t>
            </w:r>
          </w:p>
          <w:p w:rsidR="005D2B68" w:rsidRDefault="005D2B68" w:rsidP="005D2B68">
            <w:pPr>
              <w:pStyle w:val="aa"/>
            </w:pPr>
            <w:r>
              <w:t xml:space="preserve">- компьютерные технологии; </w:t>
            </w:r>
          </w:p>
          <w:p w:rsidR="005D2B68" w:rsidRDefault="005D2B68" w:rsidP="005D2B68">
            <w:pPr>
              <w:pStyle w:val="aa"/>
            </w:pPr>
            <w:r>
              <w:t xml:space="preserve">- здоровьесберегающие технологии; </w:t>
            </w:r>
          </w:p>
          <w:p w:rsidR="005D2B68" w:rsidRPr="00402130" w:rsidRDefault="005D2B68" w:rsidP="005D2B68">
            <w:pPr>
              <w:pStyle w:val="aa"/>
            </w:pPr>
            <w:r>
              <w:t>- альтернативные технологии группы инновационных группы инновационных технологий</w:t>
            </w:r>
          </w:p>
        </w:tc>
      </w:tr>
      <w:tr w:rsidR="005D2B68" w:rsidTr="005D2B68">
        <w:trPr>
          <w:trHeight w:val="431"/>
        </w:trPr>
        <w:tc>
          <w:tcPr>
            <w:tcW w:w="1747" w:type="dxa"/>
          </w:tcPr>
          <w:p w:rsidR="005D2B68" w:rsidRPr="002E2B89" w:rsidRDefault="005D2B68" w:rsidP="005D2B6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65" w:type="dxa"/>
          </w:tcPr>
          <w:p w:rsidR="005D2B68" w:rsidRPr="00402130" w:rsidRDefault="005D2B68" w:rsidP="005D2B68">
            <w:pPr>
              <w:pStyle w:val="aa"/>
              <w:rPr>
                <w:b/>
              </w:rPr>
            </w:pPr>
            <w:r w:rsidRPr="00402130">
              <w:rPr>
                <w:b/>
              </w:rPr>
              <w:t>Круглый стол</w:t>
            </w:r>
          </w:p>
          <w:p w:rsidR="005D2B68" w:rsidRPr="00402130" w:rsidRDefault="005D2B68" w:rsidP="005D2B68">
            <w:pPr>
              <w:pStyle w:val="aa"/>
            </w:pPr>
            <w:r w:rsidRPr="00402130">
              <w:t>«Обзор и обсуждение программ по экологическому воспитанию дошкольников»</w:t>
            </w:r>
          </w:p>
          <w:p w:rsidR="005D2B68" w:rsidRPr="00402130" w:rsidRDefault="005D2B68" w:rsidP="005D2B68">
            <w:pPr>
              <w:pStyle w:val="aa"/>
              <w:rPr>
                <w:b/>
              </w:rPr>
            </w:pPr>
            <w:r w:rsidRPr="00402130">
              <w:rPr>
                <w:b/>
              </w:rPr>
              <w:t>Семинар</w:t>
            </w:r>
          </w:p>
          <w:p w:rsidR="005D2B68" w:rsidRPr="00402130" w:rsidRDefault="005D2B68" w:rsidP="005D2B68">
            <w:pPr>
              <w:pStyle w:val="aa"/>
            </w:pPr>
            <w:r w:rsidRPr="00402130">
              <w:t>«Новый день-новое открытие»</w:t>
            </w:r>
          </w:p>
        </w:tc>
      </w:tr>
      <w:tr w:rsidR="005D2B68" w:rsidRPr="001E3900" w:rsidTr="005D2B68">
        <w:trPr>
          <w:trHeight w:val="1037"/>
        </w:trPr>
        <w:tc>
          <w:tcPr>
            <w:tcW w:w="1747" w:type="dxa"/>
          </w:tcPr>
          <w:p w:rsidR="005D2B68" w:rsidRDefault="005D2B68" w:rsidP="005D2B6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5D2B68" w:rsidRPr="004C268E" w:rsidRDefault="005D2B68" w:rsidP="005D2B68"/>
          <w:p w:rsidR="005D2B68" w:rsidRPr="004C268E" w:rsidRDefault="005D2B68" w:rsidP="005D2B68"/>
        </w:tc>
        <w:tc>
          <w:tcPr>
            <w:tcW w:w="8065" w:type="dxa"/>
          </w:tcPr>
          <w:p w:rsidR="005D2B68" w:rsidRPr="00402130" w:rsidRDefault="005D2B68" w:rsidP="005D2B68">
            <w:pPr>
              <w:pStyle w:val="aa"/>
              <w:rPr>
                <w:b/>
              </w:rPr>
            </w:pPr>
            <w:r w:rsidRPr="00402130">
              <w:rPr>
                <w:b/>
              </w:rPr>
              <w:t>Семинар-практикум</w:t>
            </w:r>
          </w:p>
          <w:p w:rsidR="005D2B68" w:rsidRPr="00402130" w:rsidRDefault="005D2B68" w:rsidP="005D2B68">
            <w:pPr>
              <w:pStyle w:val="aa"/>
            </w:pPr>
            <w:r w:rsidRPr="00402130">
              <w:t>«Развитие личности ребенка в проектной деятельности. Экологические проекты в детском саду»</w:t>
            </w:r>
          </w:p>
        </w:tc>
      </w:tr>
      <w:tr w:rsidR="005D2B68" w:rsidRPr="001E3900" w:rsidTr="005D2B68">
        <w:trPr>
          <w:trHeight w:val="872"/>
        </w:trPr>
        <w:tc>
          <w:tcPr>
            <w:tcW w:w="1747" w:type="dxa"/>
          </w:tcPr>
          <w:p w:rsidR="005D2B68" w:rsidRDefault="005D2B68" w:rsidP="005D2B6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65" w:type="dxa"/>
          </w:tcPr>
          <w:p w:rsidR="005D2B68" w:rsidRPr="00402130" w:rsidRDefault="005D2B68" w:rsidP="005D2B68">
            <w:pPr>
              <w:pStyle w:val="aa"/>
              <w:rPr>
                <w:b/>
              </w:rPr>
            </w:pPr>
            <w:r w:rsidRPr="00402130">
              <w:rPr>
                <w:b/>
              </w:rPr>
              <w:t xml:space="preserve">Психологический тренинг с педагогами </w:t>
            </w:r>
          </w:p>
          <w:p w:rsidR="005D2B68" w:rsidRDefault="005D2B68" w:rsidP="005D2B68">
            <w:pPr>
              <w:pStyle w:val="aa"/>
            </w:pPr>
            <w:r>
              <w:sym w:font="Symbol" w:char="F0B7"/>
            </w:r>
            <w:r>
              <w:t xml:space="preserve"> «Гармонизация отношений в коллективе, профилактика педагогического выгорания»</w:t>
            </w:r>
          </w:p>
        </w:tc>
      </w:tr>
      <w:tr w:rsidR="005D2B68" w:rsidRPr="001E3900" w:rsidTr="005D2B68">
        <w:trPr>
          <w:trHeight w:val="1125"/>
        </w:trPr>
        <w:tc>
          <w:tcPr>
            <w:tcW w:w="1747" w:type="dxa"/>
          </w:tcPr>
          <w:p w:rsidR="005D2B68" w:rsidRDefault="005D2B68" w:rsidP="005D2B6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065" w:type="dxa"/>
          </w:tcPr>
          <w:p w:rsidR="005D2B68" w:rsidRPr="00402130" w:rsidRDefault="005D2B68" w:rsidP="005D2B68">
            <w:pPr>
              <w:pStyle w:val="aa"/>
              <w:rPr>
                <w:b/>
              </w:rPr>
            </w:pPr>
            <w:r w:rsidRPr="00402130">
              <w:rPr>
                <w:b/>
              </w:rPr>
              <w:t xml:space="preserve">Семинар </w:t>
            </w:r>
          </w:p>
          <w:p w:rsidR="005D2B68" w:rsidRDefault="005D2B68" w:rsidP="005D2B68">
            <w:pPr>
              <w:pStyle w:val="aa"/>
            </w:pPr>
            <w:r>
              <w:t xml:space="preserve">«Нарушение в сере общения» </w:t>
            </w:r>
          </w:p>
          <w:p w:rsidR="005D2B68" w:rsidRDefault="005D2B68" w:rsidP="005D2B68">
            <w:pPr>
              <w:pStyle w:val="aa"/>
            </w:pPr>
            <w:r>
              <w:t xml:space="preserve">Творческая группа «Арт-мастерская»: </w:t>
            </w:r>
          </w:p>
          <w:p w:rsidR="005D2B68" w:rsidRDefault="005D2B68" w:rsidP="005D2B68">
            <w:pPr>
              <w:pStyle w:val="aa"/>
            </w:pPr>
            <w:r>
              <w:t>«Театр, как средство развития и воспитания детей младшего дошкольного возраста»</w:t>
            </w:r>
          </w:p>
        </w:tc>
      </w:tr>
      <w:tr w:rsidR="005D2B68" w:rsidRPr="001E3900" w:rsidTr="005D2B68">
        <w:trPr>
          <w:trHeight w:val="844"/>
        </w:trPr>
        <w:tc>
          <w:tcPr>
            <w:tcW w:w="1747" w:type="dxa"/>
          </w:tcPr>
          <w:p w:rsidR="005D2B68" w:rsidRDefault="005D2B68" w:rsidP="005D2B68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65" w:type="dxa"/>
          </w:tcPr>
          <w:p w:rsidR="005D2B68" w:rsidRPr="00402130" w:rsidRDefault="005D2B68" w:rsidP="005D2B68">
            <w:pPr>
              <w:rPr>
                <w:b/>
              </w:rPr>
            </w:pPr>
            <w:r w:rsidRPr="00402130">
              <w:rPr>
                <w:b/>
              </w:rPr>
              <w:t>Деловая игра для педагогов</w:t>
            </w:r>
          </w:p>
          <w:p w:rsidR="005D2B68" w:rsidRDefault="005D2B68" w:rsidP="005D2B68">
            <w:r>
              <w:t xml:space="preserve"> «Воспитание дружеских отношений детей в игре» </w:t>
            </w:r>
          </w:p>
          <w:p w:rsidR="005D2B68" w:rsidRPr="00402130" w:rsidRDefault="005D2B68" w:rsidP="005D2B68">
            <w:pPr>
              <w:rPr>
                <w:b/>
              </w:rPr>
            </w:pPr>
            <w:r w:rsidRPr="00402130">
              <w:rPr>
                <w:b/>
              </w:rPr>
              <w:t>Семинар</w:t>
            </w:r>
          </w:p>
          <w:p w:rsidR="005D2B68" w:rsidRDefault="005D2B68" w:rsidP="005D2B68">
            <w:r>
              <w:t xml:space="preserve"> «Как сформировать культуру безопасности у детей летом».</w:t>
            </w:r>
          </w:p>
          <w:p w:rsidR="005D2B68" w:rsidRDefault="005D2B68" w:rsidP="005D2B68">
            <w:r>
              <w:t xml:space="preserve"> Цель: научить педагогов планировать и проводить работу по формированию у детей культуры безопасности в летний период. Задачи: </w:t>
            </w:r>
          </w:p>
          <w:p w:rsidR="005D2B68" w:rsidRDefault="005D2B68" w:rsidP="005D2B68">
            <w:r>
              <w:t xml:space="preserve">• • формировать у педагогов представления о задачах, эффективных формах и методах образовательной деятельности по формированию у детей культуры безопасности. </w:t>
            </w:r>
          </w:p>
          <w:p w:rsidR="005D2B68" w:rsidRDefault="005D2B68" w:rsidP="005D2B68">
            <w:r>
              <w:t xml:space="preserve">• • развивать умение организовывать разные виды деятельности детей с учётом выделенных задач </w:t>
            </w:r>
          </w:p>
          <w:p w:rsidR="005D2B68" w:rsidRPr="004C268E" w:rsidRDefault="005D2B68" w:rsidP="005D2B68">
            <w:r>
              <w:t>• • учить составлять планы-конспекты разных форм работы на примере содержания образовательной деятельности в летний период</w:t>
            </w:r>
          </w:p>
          <w:p w:rsidR="005D2B68" w:rsidRPr="004C268E" w:rsidRDefault="005D2B68" w:rsidP="005D2B68"/>
        </w:tc>
      </w:tr>
    </w:tbl>
    <w:p w:rsidR="005D2B68" w:rsidRDefault="005D2B68" w:rsidP="00FA6060">
      <w:pPr>
        <w:jc w:val="center"/>
        <w:rPr>
          <w:b/>
          <w:bCs/>
          <w:sz w:val="24"/>
          <w:szCs w:val="24"/>
          <w:lang w:val="ru-RU"/>
        </w:rPr>
      </w:pPr>
    </w:p>
    <w:p w:rsidR="00FA6060" w:rsidRDefault="00FA6060" w:rsidP="00FA6060">
      <w:pPr>
        <w:jc w:val="center"/>
        <w:rPr>
          <w:b/>
          <w:bCs/>
          <w:sz w:val="24"/>
          <w:szCs w:val="24"/>
          <w:lang w:val="ru-RU"/>
        </w:rPr>
      </w:pPr>
      <w:r w:rsidRPr="00FA6060">
        <w:rPr>
          <w:b/>
          <w:bCs/>
          <w:sz w:val="24"/>
          <w:szCs w:val="24"/>
          <w:lang w:val="ru-RU"/>
        </w:rPr>
        <w:t>Участие воспитанников в</w:t>
      </w:r>
      <w:r w:rsidRPr="00FA6060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  <w:lang w:val="ru-RU"/>
        </w:rPr>
        <w:t>конкурсах</w:t>
      </w:r>
      <w:r w:rsidR="00084952">
        <w:rPr>
          <w:b/>
          <w:bCs/>
          <w:sz w:val="24"/>
          <w:szCs w:val="24"/>
          <w:lang w:val="ru-RU"/>
        </w:rPr>
        <w:t xml:space="preserve"> и акциях</w:t>
      </w:r>
      <w:r>
        <w:rPr>
          <w:b/>
          <w:bCs/>
          <w:sz w:val="24"/>
          <w:szCs w:val="24"/>
          <w:lang w:val="ru-RU"/>
        </w:rPr>
        <w:t xml:space="preserve"> различного уровня </w:t>
      </w:r>
    </w:p>
    <w:tbl>
      <w:tblPr>
        <w:tblW w:w="10240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5"/>
        <w:gridCol w:w="2270"/>
        <w:gridCol w:w="1483"/>
        <w:gridCol w:w="2044"/>
        <w:gridCol w:w="2018"/>
      </w:tblGrid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B68" w:rsidRPr="006B09B3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конкурса</w:t>
            </w:r>
          </w:p>
          <w:p w:rsidR="005D2B68" w:rsidRPr="006B09B3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D2B68" w:rsidRPr="006B09B3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D2B68" w:rsidRPr="006B09B3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D2B68" w:rsidRPr="006B09B3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09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Ф.И.</w:t>
            </w:r>
          </w:p>
          <w:p w:rsidR="005D2B68" w:rsidRPr="006B09B3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5D2B68" w:rsidRPr="006B09B3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</w:t>
            </w:r>
          </w:p>
          <w:p w:rsidR="005D2B68" w:rsidRPr="006B09B3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участия</w:t>
            </w:r>
          </w:p>
        </w:tc>
      </w:tr>
      <w:tr w:rsidR="005D2B68" w:rsidRPr="006B09B3" w:rsidTr="005D2B68">
        <w:trPr>
          <w:trHeight w:val="29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«Мы выбираем жизнь»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Областная акция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07.11.2024г.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Авилов Артём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Бабенко Лидия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Казанцева Алиса</w:t>
            </w:r>
          </w:p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Рычкова Софья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Широкомасштабная акция </w:t>
            </w:r>
            <w:r w:rsidRPr="006B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«Внимание, дети!»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15 мая по 11 июня 2025 года  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«Покормите птиц зимой»</w:t>
            </w:r>
          </w:p>
        </w:tc>
        <w:tc>
          <w:tcPr>
            <w:tcW w:w="22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</w:t>
            </w:r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Мишура Виктор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Агапцева Екатерина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Мухина Варвара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Булдаков Илья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Ефименко София</w:t>
            </w:r>
          </w:p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Ливада Владимир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Познавательно-обучающая викторина</w:t>
            </w:r>
            <w:r w:rsidRPr="006B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«АБВ»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04.12.2024г.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9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 ЮПИД  "Светофорик"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и ГТО» фотоконкурс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2025г.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5D2B68" w:rsidRPr="005D2B68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0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«Мой родной, любимый край!»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IV Всероссийский Патриотический онлайн – фестиваль традиционного </w:t>
            </w:r>
            <w:r w:rsidRPr="006B0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народного творчества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«Осенние дороги. Дети. Безопасность»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Областная акция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25 октября по 15 ноября 2024 года  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AF199D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Широкомасштабная акция «Весенние дороги. Дети.Безопасность»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Областная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AF199D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15.03-05.04.2025г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1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«Рисуем Победу – 2025»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Областная патриотическая акция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23.02-09.05.2025г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F26E87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Рычкова Софья</w:t>
            </w:r>
          </w:p>
          <w:p w:rsidR="005D2B68" w:rsidRPr="00F26E87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Титаренко Даяна</w:t>
            </w:r>
          </w:p>
          <w:p w:rsidR="005D2B68" w:rsidRPr="00F26E87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Мишура Виктор</w:t>
            </w:r>
          </w:p>
          <w:p w:rsidR="005D2B68" w:rsidRPr="00F26E87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Коновалова Алина</w:t>
            </w:r>
          </w:p>
          <w:p w:rsidR="005D2B68" w:rsidRPr="00F26E87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Бабенко Лидия</w:t>
            </w:r>
          </w:p>
          <w:p w:rsidR="005D2B68" w:rsidRPr="00F26E87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Михин Роман</w:t>
            </w:r>
          </w:p>
          <w:p w:rsidR="005D2B68" w:rsidRPr="00F26E87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Галстян Давид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Караськов Атемий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Сливенко Карина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Воронин Михаил</w:t>
            </w:r>
          </w:p>
          <w:p w:rsidR="005D2B68" w:rsidRPr="006B09B3" w:rsidRDefault="005D2B68" w:rsidP="005D2B68">
            <w:pPr>
              <w:pStyle w:val="aa"/>
              <w:spacing w:beforeAutospacing="0" w:afterAutospacing="0"/>
              <w:rPr>
                <w:lang w:val="ru-RU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Благодарственные</w:t>
            </w:r>
          </w:p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9562C9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конкурсе творческих работ</w:t>
            </w:r>
          </w:p>
          <w:p w:rsidR="005D2B68" w:rsidRPr="00AF199D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Великой попебы»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2025 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Галстян Давид</w:t>
            </w:r>
          </w:p>
          <w:p w:rsidR="005D2B68" w:rsidRPr="00F26E87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Мишура Виктор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1 место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«Помнить, чтобы жить!»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сетевой патриотический проект 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01.02-06.04.2025г.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Команда «Росинки-хранители памяти»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 </w:t>
            </w:r>
          </w:p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9562C9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конкурсе</w:t>
            </w:r>
          </w:p>
          <w:p w:rsidR="005D2B68" w:rsidRPr="009562C9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творческих работ «Пожарная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9562C9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российский </w:t>
            </w:r>
            <w:r w:rsidRPr="0095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конкурсе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2025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9562C9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Титаренко Даяна</w:t>
            </w:r>
          </w:p>
          <w:p w:rsidR="005D2B68" w:rsidRPr="009562C9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Галстян Давид</w:t>
            </w:r>
          </w:p>
          <w:p w:rsidR="005D2B68" w:rsidRPr="009562C9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Мухина Варвара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Булдаков Илья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1 степени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реки Дон»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экологическая акция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E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12 мая по 17 мая 2025 г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 выставка в тюльпанах «Природа донского края»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плана мероприятий «Вместе сохраним природу Дона»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F26E87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2025г.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2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Галстян Давид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Перепелица София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Ермоленко Валерия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Казанцева Алиса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Рычкова Софья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Авилов Артём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Бабенко Лидия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Ефименко София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Титаренко Даяна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Булдаков Илья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Мельников Саша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Дорошенко Кристина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Мельникова Юля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Коновалова Алина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участники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"ЗЕЛЁНАЯ ЛЕНТОЧКА" 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Региональная акция 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2025г.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5D2B68" w:rsidRPr="005D2B68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"Неопалимая купина"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B68" w:rsidRPr="006A257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Региональный 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2025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Булдаков Илья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Галстян Давид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Титаренко Даяна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Мухина Варвара 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Мухина Варвара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2 место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1 место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3 место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"Блокадная ласточка"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A257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Межрегиональная патриотическая  акция</w:t>
            </w:r>
            <w:r w:rsidRPr="006A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2025г.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Воспитанники старшей и подготовительной группы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«Новогодняя посылка солдату"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A257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Патриотическая акция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 2024г.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23C21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конкурс</w:t>
            </w:r>
          </w:p>
          <w:p w:rsidR="005D2B68" w:rsidRPr="006A257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«Волшебная кисть»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17.12.2024 год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Титаренко Даяна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1 место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23C21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конкурс</w:t>
            </w:r>
          </w:p>
          <w:p w:rsidR="005D2B68" w:rsidRPr="00423C21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«Дорогой дедушка Мороз»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23C21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18.12.2024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23C21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Ефименко Софья</w:t>
            </w:r>
          </w:p>
          <w:p w:rsidR="005D2B68" w:rsidRPr="00423C21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Дорошенко Кристина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1 место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A257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"ЛУЧШЕЕ ПРАЗДНИЧНОЕ МЕРОПРИЯТИЕ В ЧЕСТЬ 10-ЛЕТИЯ ОБРАЗОВАНИЯ КОМАНД ЮПИД"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 конкурс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2024г.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A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 ЮПИД  "Светофорик"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23C21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выставка Рисунков</w:t>
            </w:r>
          </w:p>
          <w:p w:rsidR="005D2B68" w:rsidRPr="006A257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 Дню народного единства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 2024 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Булдаков Илья</w:t>
            </w:r>
          </w:p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Бучнева Кристина</w:t>
            </w:r>
          </w:p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Дорошенко Кристина</w:t>
            </w:r>
          </w:p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Ловыгин Александр</w:t>
            </w:r>
          </w:p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Мухина Варвара</w:t>
            </w:r>
          </w:p>
          <w:p w:rsidR="005D2B68" w:rsidRPr="00416AF6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Титаренко Даяна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Благодарственное письмо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FA3711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7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выставка</w:t>
            </w:r>
          </w:p>
          <w:p w:rsidR="005D2B68" w:rsidRPr="006A257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7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ФОТОКОТОПЕС ЦВР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2024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Дорошенко Кристина</w:t>
            </w:r>
          </w:p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Ефименко Соня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Мухина Варвара</w:t>
            </w:r>
          </w:p>
          <w:p w:rsidR="005D2B68" w:rsidRPr="00416AF6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Коновалова Алина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Благодарственное письмо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23C21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Творческий </w:t>
            </w: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«Папа</w:t>
            </w:r>
          </w:p>
          <w:p w:rsidR="005D2B68" w:rsidRPr="00FA3711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23.10.2024 год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Агапцева Екатерина</w:t>
            </w:r>
          </w:p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Бучнева Ирина</w:t>
            </w:r>
          </w:p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Дорошенко Кристина</w:t>
            </w:r>
          </w:p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Галстян Давид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Ефименко Софья</w:t>
            </w:r>
          </w:p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Ловыгин Александр</w:t>
            </w:r>
          </w:p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Мишура Виктор</w:t>
            </w:r>
          </w:p>
          <w:p w:rsidR="005D2B68" w:rsidRPr="00423C21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Мухина Варвара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Дипломы 1 место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A257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A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"Семейная аллея"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A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плана мероприятий, приуроченных к Году семьи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2024г.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Мухина Варвара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Титаренко Даяна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Галстян Давид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Коновалова Алина</w:t>
            </w:r>
          </w:p>
          <w:p w:rsidR="005D2B68" w:rsidRPr="00416AF6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Ефименко София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16AF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A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ФОТОФЛЕШМОБ "10 лет ЮПИД"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16AF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2024г.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16AF6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A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 ЮПИД  "Светофорик"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16AF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A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ФОТОВЫСТАВКА "ЛЮБИМЫЕ МЕСТА ЦИМЛЯНСКОГО РАЙОНА"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16AF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2024г.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16AF6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A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Перепелица София</w:t>
            </w:r>
          </w:p>
          <w:p w:rsidR="005D2B68" w:rsidRPr="00416AF6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A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Ермоленко Валерия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A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Ксения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Синогина Марина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Михин Роман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Сливенко Карина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Бабенко Лидия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Авилов Артём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Полина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Будаги Максим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Рычкова Софья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Череповский Серафим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Венецкая Злата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Наймушин Леонид</w:t>
            </w:r>
          </w:p>
          <w:p w:rsidR="005D2B68" w:rsidRPr="00423C21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Мишуре Виктору</w:t>
            </w:r>
          </w:p>
          <w:p w:rsidR="005D2B68" w:rsidRPr="00423C21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Ефименко Сони</w:t>
            </w:r>
          </w:p>
          <w:p w:rsidR="005D2B68" w:rsidRPr="00423C21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Титарнко Даяне</w:t>
            </w:r>
          </w:p>
          <w:p w:rsidR="005D2B68" w:rsidRPr="00423C21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Бучневой Ирине</w:t>
            </w:r>
          </w:p>
          <w:p w:rsidR="005D2B68" w:rsidRPr="00423C21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Галстян Давиду</w:t>
            </w:r>
          </w:p>
          <w:p w:rsidR="005D2B68" w:rsidRDefault="005D2B68" w:rsidP="005D2B68">
            <w:pPr>
              <w:pStyle w:val="aa"/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C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Булдакову Илье</w:t>
            </w:r>
          </w:p>
          <w:p w:rsidR="005D2B68" w:rsidRPr="00416AF6" w:rsidRDefault="005D2B68" w:rsidP="005D2B68">
            <w:pPr>
              <w:pStyle w:val="aa"/>
              <w:spacing w:beforeAutospacing="0" w:afterAutospacing="0"/>
              <w:rPr>
                <w:lang w:val="ru-RU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Благодарственные</w:t>
            </w: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ЦДК «Комсомолец»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0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«Праздник Эколят – молодых защитников природы»</w:t>
            </w:r>
          </w:p>
          <w:p w:rsidR="005D2B68" w:rsidRPr="00416AF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9E17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номинации "Творческое выступление команд образовательных учреждений"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16AF6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0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(международный) фестиваль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0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03.09.2024г по 04.10.2024г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416AF6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посвященная Дню солидарности в борьбе с терроризмом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Региональная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2024г.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9E176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Патриотическая акция «Георгиевская ленточка»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7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плана меропр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иятий, приуроченных к 80 летию победы в ВОВ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2025г.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7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ПАТРИОТИЧЕСКАЯ АКЦИЯ "Сирень победы"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9E176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7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плана мероприятий, приуроченных к 80 летию победы в ВОВ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2025г.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уастники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9E176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7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"ОКНА ПОБЕДЫ"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9E176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7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АКЦИЯ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2025г.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участника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9E176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Патриотическая онлайн-акция «Бессмертный полк»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9E176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7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плана мероприятий, приуроченных к 80 летию победы в ВОВ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2025г.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5D2B68" w:rsidRPr="006B09B3" w:rsidTr="005D2B68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«Изменения климата глазами детей-2025»</w:t>
            </w:r>
          </w:p>
        </w:tc>
        <w:tc>
          <w:tcPr>
            <w:tcW w:w="22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9E176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4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2025</w:t>
            </w:r>
          </w:p>
        </w:tc>
        <w:tc>
          <w:tcPr>
            <w:tcW w:w="2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Полина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Коновалова Алина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Галстян Давид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Мухина Варвара </w:t>
            </w:r>
          </w:p>
          <w:p w:rsidR="005D2B68" w:rsidRDefault="005D2B68" w:rsidP="005D2B6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Титаренко Даяна</w:t>
            </w:r>
          </w:p>
        </w:tc>
        <w:tc>
          <w:tcPr>
            <w:tcW w:w="20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участника</w:t>
            </w:r>
          </w:p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B68" w:rsidRDefault="005D2B68" w:rsidP="005D2B6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2B68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2 место</w:t>
            </w:r>
          </w:p>
        </w:tc>
      </w:tr>
      <w:tr w:rsidR="005D2B68" w:rsidRPr="006B09B3" w:rsidTr="005D2B68">
        <w:tc>
          <w:tcPr>
            <w:tcW w:w="2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«Волшебное колесо -2025»</w:t>
            </w:r>
          </w:p>
        </w:tc>
        <w:tc>
          <w:tcPr>
            <w:tcW w:w="22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4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2025г.</w:t>
            </w:r>
          </w:p>
        </w:tc>
        <w:tc>
          <w:tcPr>
            <w:tcW w:w="2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25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 ЮПИД  "Светофорик"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B68" w:rsidRPr="006B09B3" w:rsidRDefault="005D2B68" w:rsidP="005D2B6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D2B68" w:rsidRPr="00FA6060" w:rsidRDefault="005D2B68" w:rsidP="00FA6060">
      <w:pPr>
        <w:jc w:val="center"/>
        <w:rPr>
          <w:b/>
          <w:bCs/>
          <w:sz w:val="24"/>
          <w:szCs w:val="24"/>
          <w:lang w:val="ru-RU"/>
        </w:rPr>
      </w:pPr>
    </w:p>
    <w:p w:rsidR="00C3016A" w:rsidRDefault="00C3016A" w:rsidP="00C3016A">
      <w:pPr>
        <w:pStyle w:val="aa"/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3016A">
        <w:rPr>
          <w:rFonts w:ascii="Times New Roman" w:hAnsi="Times New Roman"/>
          <w:b/>
          <w:sz w:val="28"/>
          <w:szCs w:val="28"/>
          <w:lang w:val="ru-RU"/>
        </w:rPr>
        <w:t>Краткая характеристика проведенных мероприятий с детьми.</w:t>
      </w:r>
    </w:p>
    <w:p w:rsidR="00C3016A" w:rsidRPr="005D2B68" w:rsidRDefault="005D2B68" w:rsidP="00C3016A">
      <w:pPr>
        <w:pStyle w:val="a9"/>
        <w:widowControl/>
        <w:numPr>
          <w:ilvl w:val="0"/>
          <w:numId w:val="48"/>
        </w:numPr>
        <w:shd w:val="clear" w:color="auto" w:fill="FFFFFF"/>
        <w:autoSpaceDE/>
        <w:autoSpaceDN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D2B68">
        <w:rPr>
          <w:sz w:val="24"/>
          <w:szCs w:val="24"/>
        </w:rPr>
        <w:t xml:space="preserve">Квест «В поисках волшебного сундука знаний» </w:t>
      </w:r>
      <w:r w:rsidR="00C3016A" w:rsidRPr="005D2B68">
        <w:rPr>
          <w:color w:val="000000" w:themeColor="text1"/>
          <w:sz w:val="24"/>
          <w:szCs w:val="24"/>
          <w:lang w:eastAsia="ru-RU"/>
        </w:rPr>
        <w:t>для всех возрастных групп</w:t>
      </w:r>
    </w:p>
    <w:p w:rsidR="00C3016A" w:rsidRPr="00C3016A" w:rsidRDefault="005D2B68" w:rsidP="005D2B68">
      <w:pPr>
        <w:pStyle w:val="a9"/>
        <w:widowControl/>
        <w:numPr>
          <w:ilvl w:val="0"/>
          <w:numId w:val="48"/>
        </w:numPr>
        <w:shd w:val="clear" w:color="auto" w:fill="FFFFFF"/>
        <w:autoSpaceDE/>
        <w:autoSpaceDN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D2B68">
        <w:rPr>
          <w:color w:val="000000" w:themeColor="text1"/>
          <w:sz w:val="24"/>
          <w:szCs w:val="24"/>
          <w:lang w:eastAsia="ru-RU"/>
        </w:rPr>
        <w:t xml:space="preserve">Досуг «Как у нас было на Тихом Дону!» (Региональный компонент) </w:t>
      </w:r>
      <w:r w:rsidR="00C3016A" w:rsidRPr="00C3016A">
        <w:rPr>
          <w:color w:val="000000" w:themeColor="text1"/>
          <w:sz w:val="24"/>
          <w:szCs w:val="24"/>
          <w:lang w:eastAsia="ru-RU"/>
        </w:rPr>
        <w:t>(5-7 лет)</w:t>
      </w:r>
    </w:p>
    <w:p w:rsidR="005D2B68" w:rsidRDefault="005D2B68" w:rsidP="005D2B68">
      <w:pPr>
        <w:pStyle w:val="a9"/>
        <w:widowControl/>
        <w:numPr>
          <w:ilvl w:val="0"/>
          <w:numId w:val="48"/>
        </w:numPr>
        <w:shd w:val="clear" w:color="auto" w:fill="FFFFFF"/>
        <w:autoSpaceDE/>
        <w:autoSpaceDN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D2B68">
        <w:rPr>
          <w:color w:val="000000" w:themeColor="text1"/>
          <w:sz w:val="24"/>
          <w:szCs w:val="24"/>
          <w:lang w:eastAsia="ru-RU"/>
        </w:rPr>
        <w:t>Досуг «Здравствуй осень, здравствуй детский сад!»</w:t>
      </w:r>
      <w:r>
        <w:rPr>
          <w:color w:val="000000" w:themeColor="text1"/>
          <w:sz w:val="24"/>
          <w:szCs w:val="24"/>
          <w:lang w:eastAsia="ru-RU"/>
        </w:rPr>
        <w:t xml:space="preserve"> (4-5 лет)</w:t>
      </w:r>
    </w:p>
    <w:p w:rsidR="005D2B68" w:rsidRDefault="005D2B68" w:rsidP="005D2B68">
      <w:pPr>
        <w:pStyle w:val="a9"/>
        <w:widowControl/>
        <w:numPr>
          <w:ilvl w:val="0"/>
          <w:numId w:val="48"/>
        </w:numPr>
        <w:shd w:val="clear" w:color="auto" w:fill="FFFFFF"/>
        <w:autoSpaceDE/>
        <w:autoSpaceDN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D2B68">
        <w:rPr>
          <w:color w:val="000000" w:themeColor="text1"/>
          <w:sz w:val="24"/>
          <w:szCs w:val="24"/>
          <w:lang w:eastAsia="ru-RU"/>
        </w:rPr>
        <w:t>Ку</w:t>
      </w:r>
      <w:r>
        <w:rPr>
          <w:color w:val="000000" w:themeColor="text1"/>
          <w:sz w:val="24"/>
          <w:szCs w:val="24"/>
          <w:lang w:eastAsia="ru-RU"/>
        </w:rPr>
        <w:t>кольный театр «Дружная семейка» (2-4 года)</w:t>
      </w:r>
    </w:p>
    <w:p w:rsidR="005D2B68" w:rsidRDefault="005D2B68" w:rsidP="005D2B68">
      <w:pPr>
        <w:pStyle w:val="a9"/>
        <w:widowControl/>
        <w:numPr>
          <w:ilvl w:val="0"/>
          <w:numId w:val="48"/>
        </w:numPr>
        <w:shd w:val="clear" w:color="auto" w:fill="FFFFFF"/>
        <w:autoSpaceDE/>
        <w:autoSpaceDN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D2B68">
        <w:rPr>
          <w:color w:val="000000" w:themeColor="text1"/>
          <w:sz w:val="24"/>
          <w:szCs w:val="24"/>
          <w:lang w:eastAsia="ru-RU"/>
        </w:rPr>
        <w:t>Концерт ««Наш веселый детский сад»</w:t>
      </w:r>
      <w:r>
        <w:rPr>
          <w:color w:val="000000" w:themeColor="text1"/>
          <w:sz w:val="24"/>
          <w:szCs w:val="24"/>
          <w:lang w:eastAsia="ru-RU"/>
        </w:rPr>
        <w:t xml:space="preserve"> посвященный Дню дошкольного работника</w:t>
      </w:r>
    </w:p>
    <w:p w:rsidR="005D2B68" w:rsidRDefault="005D2B68" w:rsidP="005D2B68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D2B68">
        <w:rPr>
          <w:color w:val="000000" w:themeColor="text1"/>
          <w:sz w:val="24"/>
          <w:szCs w:val="24"/>
          <w:lang w:eastAsia="ru-RU"/>
        </w:rPr>
        <w:t>Музыкальный праздник «Осенины»</w:t>
      </w:r>
      <w:r>
        <w:rPr>
          <w:color w:val="000000" w:themeColor="text1"/>
          <w:sz w:val="24"/>
          <w:szCs w:val="24"/>
          <w:lang w:eastAsia="ru-RU"/>
        </w:rPr>
        <w:t xml:space="preserve"> </w:t>
      </w:r>
      <w:r w:rsidRPr="005D2B68">
        <w:rPr>
          <w:color w:val="000000" w:themeColor="text1"/>
          <w:sz w:val="24"/>
          <w:szCs w:val="24"/>
          <w:lang w:eastAsia="ru-RU"/>
        </w:rPr>
        <w:t>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(2-4 года)</w:t>
      </w:r>
    </w:p>
    <w:p w:rsidR="005D2B68" w:rsidRDefault="005D2B68" w:rsidP="005D2B68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D2B68">
        <w:rPr>
          <w:color w:val="000000" w:themeColor="text1"/>
          <w:sz w:val="24"/>
          <w:szCs w:val="24"/>
          <w:lang w:eastAsia="ru-RU"/>
        </w:rPr>
        <w:t>Музыкальный праздник «Здравствуй осень, в гости просим!»</w:t>
      </w:r>
      <w:r>
        <w:rPr>
          <w:color w:val="000000" w:themeColor="text1"/>
          <w:sz w:val="24"/>
          <w:szCs w:val="24"/>
          <w:lang w:eastAsia="ru-RU"/>
        </w:rPr>
        <w:t xml:space="preserve"> (4-5 лет)</w:t>
      </w:r>
    </w:p>
    <w:p w:rsidR="005D2B68" w:rsidRDefault="005D2B68" w:rsidP="005D2B68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D2B68">
        <w:rPr>
          <w:color w:val="000000" w:themeColor="text1"/>
          <w:sz w:val="24"/>
          <w:szCs w:val="24"/>
          <w:lang w:eastAsia="ru-RU"/>
        </w:rPr>
        <w:t>Фольклорный праздник «Осенняя ярмарка»</w:t>
      </w:r>
      <w:r>
        <w:rPr>
          <w:color w:val="000000" w:themeColor="text1"/>
          <w:sz w:val="24"/>
          <w:szCs w:val="24"/>
          <w:lang w:eastAsia="ru-RU"/>
        </w:rPr>
        <w:t xml:space="preserve"> </w:t>
      </w:r>
      <w:r w:rsidRPr="005D2B68">
        <w:rPr>
          <w:color w:val="000000" w:themeColor="text1"/>
          <w:sz w:val="24"/>
          <w:szCs w:val="24"/>
          <w:lang w:eastAsia="ru-RU"/>
        </w:rPr>
        <w:t>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(5-7 лет)</w:t>
      </w:r>
    </w:p>
    <w:p w:rsidR="005D2B68" w:rsidRDefault="005D2B68" w:rsidP="005D2B68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D2B68">
        <w:rPr>
          <w:color w:val="000000" w:themeColor="text1"/>
          <w:sz w:val="24"/>
          <w:szCs w:val="24"/>
          <w:lang w:eastAsia="ru-RU"/>
        </w:rPr>
        <w:t>Музыкальный досуг «В гости к нам пришла матрешка»</w:t>
      </w:r>
      <w:r>
        <w:rPr>
          <w:color w:val="000000" w:themeColor="text1"/>
          <w:sz w:val="24"/>
          <w:szCs w:val="24"/>
          <w:lang w:eastAsia="ru-RU"/>
        </w:rPr>
        <w:t xml:space="preserve"> (4-5 лет)</w:t>
      </w:r>
    </w:p>
    <w:p w:rsidR="005D2B68" w:rsidRDefault="005D2B68" w:rsidP="005D2B68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D2B68">
        <w:rPr>
          <w:color w:val="000000" w:themeColor="text1"/>
          <w:sz w:val="24"/>
          <w:szCs w:val="24"/>
          <w:lang w:eastAsia="ru-RU"/>
        </w:rPr>
        <w:t>Досуг «В гостях у тётушки Аксиньи» 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(4-5 лет)</w:t>
      </w:r>
    </w:p>
    <w:p w:rsidR="005D2B68" w:rsidRPr="005D2B68" w:rsidRDefault="005D2B68" w:rsidP="005D2B68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5D2B68">
        <w:rPr>
          <w:color w:val="000000" w:themeColor="text1"/>
          <w:sz w:val="24"/>
          <w:szCs w:val="24"/>
          <w:lang w:eastAsia="ru-RU"/>
        </w:rPr>
        <w:t>Развлечение «Многонациональный Дон. Хоровод дружбы»</w:t>
      </w:r>
      <w:r>
        <w:rPr>
          <w:color w:val="000000" w:themeColor="text1"/>
          <w:sz w:val="24"/>
          <w:szCs w:val="24"/>
          <w:lang w:eastAsia="ru-RU"/>
        </w:rPr>
        <w:t xml:space="preserve"> </w:t>
      </w:r>
      <w:r w:rsidRPr="005D2B68">
        <w:rPr>
          <w:color w:val="000000" w:themeColor="text1"/>
          <w:sz w:val="24"/>
          <w:szCs w:val="24"/>
          <w:lang w:eastAsia="ru-RU"/>
        </w:rPr>
        <w:t>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</w:t>
      </w:r>
      <w:r w:rsidRPr="005D2B68">
        <w:rPr>
          <w:color w:val="000000"/>
          <w:sz w:val="24"/>
          <w:szCs w:val="24"/>
        </w:rPr>
        <w:t>5-7 лет</w:t>
      </w:r>
      <w:r>
        <w:rPr>
          <w:color w:val="000000"/>
          <w:sz w:val="24"/>
          <w:szCs w:val="24"/>
        </w:rPr>
        <w:t>)</w:t>
      </w:r>
    </w:p>
    <w:p w:rsidR="005D2B68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Музыкальное развлечение «Вечер казачьих игр» 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(2-4 года)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Праздник «День Матери казачки»</w:t>
      </w:r>
      <w:r>
        <w:rPr>
          <w:color w:val="000000" w:themeColor="text1"/>
          <w:sz w:val="24"/>
          <w:szCs w:val="24"/>
          <w:lang w:eastAsia="ru-RU"/>
        </w:rPr>
        <w:t xml:space="preserve"> </w:t>
      </w:r>
      <w:r w:rsidRPr="004439A3">
        <w:rPr>
          <w:color w:val="000000" w:themeColor="text1"/>
          <w:sz w:val="24"/>
          <w:szCs w:val="24"/>
          <w:lang w:eastAsia="ru-RU"/>
        </w:rPr>
        <w:t>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(5-7 лет)</w:t>
      </w:r>
    </w:p>
    <w:p w:rsidR="005D2B68" w:rsidRP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/>
          <w:sz w:val="24"/>
          <w:szCs w:val="24"/>
        </w:rPr>
        <w:t>Музыкальное развлечение «Зимние песни, сказки, игры»</w:t>
      </w:r>
      <w:r>
        <w:rPr>
          <w:color w:val="000000"/>
          <w:sz w:val="24"/>
          <w:szCs w:val="24"/>
        </w:rPr>
        <w:t xml:space="preserve"> (4-5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Музыкальный досуг «Устное народное творчество на Дону» 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(5-6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lastRenderedPageBreak/>
        <w:t>Театрализация сказки «Казак и Лиса» 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(2-4 года)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Развлечение «Сундучок тётушки Аксиньи» 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 (6-7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Новогодний утренник «Приключения у ёлки».</w:t>
      </w:r>
      <w:r>
        <w:rPr>
          <w:color w:val="000000" w:themeColor="text1"/>
          <w:sz w:val="24"/>
          <w:szCs w:val="24"/>
          <w:lang w:eastAsia="ru-RU"/>
        </w:rPr>
        <w:t xml:space="preserve"> (2-4 года)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Новогодний утренник «Весёлый праздник Новый год!»</w:t>
      </w:r>
      <w:r>
        <w:rPr>
          <w:color w:val="000000" w:themeColor="text1"/>
          <w:sz w:val="24"/>
          <w:szCs w:val="24"/>
          <w:lang w:eastAsia="ru-RU"/>
        </w:rPr>
        <w:t xml:space="preserve"> (4-5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Новогодний утренник «Путешествие в сказочный лес»</w:t>
      </w:r>
      <w:r>
        <w:rPr>
          <w:color w:val="000000" w:themeColor="text1"/>
          <w:sz w:val="24"/>
          <w:szCs w:val="24"/>
          <w:lang w:eastAsia="ru-RU"/>
        </w:rPr>
        <w:t xml:space="preserve"> (5-7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Развлечение «Рождественские колядки»</w:t>
      </w:r>
      <w:r>
        <w:rPr>
          <w:color w:val="000000" w:themeColor="text1"/>
          <w:sz w:val="24"/>
          <w:szCs w:val="24"/>
          <w:lang w:eastAsia="ru-RU"/>
        </w:rPr>
        <w:t xml:space="preserve"> </w:t>
      </w:r>
      <w:r w:rsidRPr="004439A3">
        <w:rPr>
          <w:color w:val="000000" w:themeColor="text1"/>
          <w:sz w:val="24"/>
          <w:szCs w:val="24"/>
          <w:lang w:eastAsia="ru-RU"/>
        </w:rPr>
        <w:t>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(2-7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Кукольный театр «Заюшкина избушка»</w:t>
      </w:r>
      <w:r>
        <w:rPr>
          <w:color w:val="000000" w:themeColor="text1"/>
          <w:sz w:val="24"/>
          <w:szCs w:val="24"/>
          <w:lang w:eastAsia="ru-RU"/>
        </w:rPr>
        <w:t xml:space="preserve"> (2-4 года)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Музыкальный досуг «Наш Донской фольклор» (Региональный компонент</w:t>
      </w:r>
      <w:r>
        <w:rPr>
          <w:color w:val="000000" w:themeColor="text1"/>
          <w:sz w:val="24"/>
          <w:szCs w:val="24"/>
          <w:lang w:eastAsia="ru-RU"/>
        </w:rPr>
        <w:t>) (4-5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Досуг «Прелести неживой природы с элементами экспериментирования»</w:t>
      </w:r>
      <w:r>
        <w:rPr>
          <w:color w:val="000000" w:themeColor="text1"/>
          <w:sz w:val="24"/>
          <w:szCs w:val="24"/>
          <w:lang w:eastAsia="ru-RU"/>
        </w:rPr>
        <w:t xml:space="preserve"> (6-7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Развлечение «Народные игры и игрушки» 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(2-4 года)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Литературная гостиная «Композиторы Донской Земли» 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(4-7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Музыкально – спортивное развлечение « А ну –ка мальчики!»</w:t>
      </w:r>
      <w:r>
        <w:rPr>
          <w:color w:val="000000" w:themeColor="text1"/>
          <w:sz w:val="24"/>
          <w:szCs w:val="24"/>
          <w:lang w:eastAsia="ru-RU"/>
        </w:rPr>
        <w:t xml:space="preserve"> (5-7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Праздник «Маслюшка дорогая – наша гостьюшка годовая»(Региональный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(2-7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Музыкальный досуг «Мамочка любимая моя!»</w:t>
      </w:r>
      <w:r>
        <w:rPr>
          <w:color w:val="000000" w:themeColor="text1"/>
          <w:sz w:val="24"/>
          <w:szCs w:val="24"/>
          <w:lang w:eastAsia="ru-RU"/>
        </w:rPr>
        <w:t xml:space="preserve"> (4-5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Праздник «Мамы нет дороже!»</w:t>
      </w:r>
      <w:r>
        <w:rPr>
          <w:color w:val="000000" w:themeColor="text1"/>
          <w:sz w:val="24"/>
          <w:szCs w:val="24"/>
          <w:lang w:eastAsia="ru-RU"/>
        </w:rPr>
        <w:t xml:space="preserve"> (5-7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Музыкально- литературная гостиная «Крымская весна»</w:t>
      </w:r>
      <w:r>
        <w:rPr>
          <w:color w:val="000000" w:themeColor="text1"/>
          <w:sz w:val="24"/>
          <w:szCs w:val="24"/>
          <w:lang w:eastAsia="ru-RU"/>
        </w:rPr>
        <w:t xml:space="preserve"> (5-7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Музыкальный досуг «Как казаки в театр играли» 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(4-7 лет)</w:t>
      </w:r>
    </w:p>
    <w:p w:rsid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Музыкальное развлечение «Пасхальные забавы»(Региональный компонент)</w:t>
      </w:r>
      <w:r>
        <w:rPr>
          <w:color w:val="000000" w:themeColor="text1"/>
          <w:sz w:val="24"/>
          <w:szCs w:val="24"/>
          <w:lang w:eastAsia="ru-RU"/>
        </w:rPr>
        <w:t xml:space="preserve"> (5-7 лет)</w:t>
      </w:r>
    </w:p>
    <w:p w:rsidR="004439A3" w:rsidRPr="004439A3" w:rsidRDefault="004439A3" w:rsidP="004439A3">
      <w:pPr>
        <w:pStyle w:val="a9"/>
        <w:numPr>
          <w:ilvl w:val="0"/>
          <w:numId w:val="48"/>
        </w:numPr>
        <w:shd w:val="clear" w:color="auto" w:fill="FFFFFF"/>
        <w:spacing w:line="300" w:lineRule="atLeast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4439A3">
        <w:rPr>
          <w:color w:val="000000" w:themeColor="text1"/>
          <w:sz w:val="24"/>
          <w:szCs w:val="24"/>
          <w:lang w:eastAsia="ru-RU"/>
        </w:rPr>
        <w:t>Праздничный концерт «Поклонимся великим тем годам!»</w:t>
      </w:r>
      <w:r>
        <w:rPr>
          <w:color w:val="000000" w:themeColor="text1"/>
          <w:sz w:val="24"/>
          <w:szCs w:val="24"/>
          <w:lang w:eastAsia="ru-RU"/>
        </w:rPr>
        <w:t xml:space="preserve"> (5-7 лет)</w:t>
      </w:r>
    </w:p>
    <w:p w:rsidR="004439A3" w:rsidRDefault="004439A3" w:rsidP="006341A7">
      <w:pPr>
        <w:pStyle w:val="TableParagraph"/>
        <w:tabs>
          <w:tab w:val="left" w:pos="1296"/>
          <w:tab w:val="left" w:pos="1705"/>
          <w:tab w:val="left" w:pos="2872"/>
          <w:tab w:val="left" w:pos="4936"/>
          <w:tab w:val="left" w:pos="5804"/>
          <w:tab w:val="left" w:pos="7590"/>
        </w:tabs>
        <w:spacing w:line="246" w:lineRule="exact"/>
        <w:ind w:left="108"/>
        <w:jc w:val="both"/>
        <w:rPr>
          <w:color w:val="000000"/>
          <w:sz w:val="24"/>
          <w:szCs w:val="24"/>
        </w:rPr>
      </w:pPr>
    </w:p>
    <w:p w:rsidR="009A4037" w:rsidRDefault="009A4037" w:rsidP="006341A7">
      <w:pPr>
        <w:pStyle w:val="TableParagraph"/>
        <w:tabs>
          <w:tab w:val="left" w:pos="1296"/>
          <w:tab w:val="left" w:pos="1705"/>
          <w:tab w:val="left" w:pos="2872"/>
          <w:tab w:val="left" w:pos="4936"/>
          <w:tab w:val="left" w:pos="5804"/>
          <w:tab w:val="left" w:pos="7590"/>
        </w:tabs>
        <w:spacing w:line="246" w:lineRule="exact"/>
        <w:ind w:left="108"/>
        <w:jc w:val="both"/>
        <w:rPr>
          <w:color w:val="000000"/>
          <w:sz w:val="24"/>
          <w:szCs w:val="24"/>
        </w:rPr>
      </w:pPr>
    </w:p>
    <w:p w:rsidR="00F73660" w:rsidRPr="00DF67FF" w:rsidRDefault="00890452">
      <w:pPr>
        <w:spacing w:line="600" w:lineRule="atLeast"/>
        <w:rPr>
          <w:b/>
          <w:bCs/>
          <w:color w:val="252525"/>
          <w:spacing w:val="-2"/>
          <w:sz w:val="40"/>
          <w:szCs w:val="40"/>
          <w:lang w:val="ru-RU"/>
        </w:rPr>
      </w:pPr>
      <w:r w:rsidRPr="00DF67FF">
        <w:rPr>
          <w:b/>
          <w:bCs/>
          <w:color w:val="252525"/>
          <w:spacing w:val="-2"/>
          <w:sz w:val="40"/>
          <w:szCs w:val="40"/>
        </w:rPr>
        <w:t>III</w:t>
      </w:r>
      <w:r w:rsidRPr="00DF67FF">
        <w:rPr>
          <w:b/>
          <w:bCs/>
          <w:color w:val="252525"/>
          <w:spacing w:val="-2"/>
          <w:sz w:val="40"/>
          <w:szCs w:val="40"/>
          <w:lang w:val="ru-RU"/>
        </w:rPr>
        <w:t>. АНАЛИЗ ХОЗЯЙСТВЕННОЙ</w:t>
      </w:r>
      <w:r w:rsidRPr="00DF67FF">
        <w:rPr>
          <w:b/>
          <w:bCs/>
          <w:color w:val="252525"/>
          <w:spacing w:val="-2"/>
          <w:sz w:val="40"/>
          <w:szCs w:val="40"/>
        </w:rPr>
        <w:t> </w:t>
      </w:r>
      <w:r w:rsidRPr="00DF67FF">
        <w:rPr>
          <w:b/>
          <w:bCs/>
          <w:color w:val="252525"/>
          <w:spacing w:val="-2"/>
          <w:sz w:val="40"/>
          <w:szCs w:val="40"/>
          <w:lang w:val="ru-RU"/>
        </w:rPr>
        <w:t>ДЕЯТЕЛЬНОСТИ</w:t>
      </w:r>
      <w:r w:rsidRPr="00DF67FF">
        <w:rPr>
          <w:b/>
          <w:bCs/>
          <w:color w:val="252525"/>
          <w:spacing w:val="-2"/>
          <w:sz w:val="40"/>
          <w:szCs w:val="40"/>
        </w:rPr>
        <w:t> </w:t>
      </w:r>
      <w:r w:rsidRPr="00DF67FF">
        <w:rPr>
          <w:b/>
          <w:bCs/>
          <w:color w:val="252525"/>
          <w:spacing w:val="-2"/>
          <w:sz w:val="40"/>
          <w:szCs w:val="40"/>
          <w:lang w:val="ru-RU"/>
        </w:rPr>
        <w:t>И БЕЗОПАСНОСТИ</w:t>
      </w:r>
    </w:p>
    <w:p w:rsidR="00F73660" w:rsidRPr="00186D3B" w:rsidRDefault="0089045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86D3B">
        <w:rPr>
          <w:b/>
          <w:bCs/>
          <w:color w:val="252525"/>
          <w:spacing w:val="-2"/>
          <w:sz w:val="42"/>
          <w:szCs w:val="42"/>
          <w:lang w:val="ru-RU"/>
        </w:rPr>
        <w:t>3.1. Закупка и содержание материально-технической базы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439A3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 детском саду проводился мониторинг формирования инфраструктуры РППС детского сада по рекомендациям,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направленным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письмом Минпросвещения от 13.02.2023 № ТВ-413/03.</w:t>
      </w:r>
    </w:p>
    <w:p w:rsidR="00F73660" w:rsidRDefault="0089045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Критерии оценки:</w:t>
      </w:r>
    </w:p>
    <w:p w:rsidR="00F73660" w:rsidRDefault="00890452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 среды для преобразований;</w:t>
      </w:r>
    </w:p>
    <w:p w:rsidR="00F73660" w:rsidRDefault="00890452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современность среды;</w:t>
      </w:r>
    </w:p>
    <w:p w:rsidR="00F73660" w:rsidRPr="00186D3B" w:rsidRDefault="00890452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ориентированность на повышение физической активности;</w:t>
      </w:r>
    </w:p>
    <w:p w:rsidR="00F73660" w:rsidRDefault="00890452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приспособленность для познавательной деятельности;</w:t>
      </w:r>
    </w:p>
    <w:p w:rsidR="00F73660" w:rsidRPr="00186D3B" w:rsidRDefault="00890452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приспособленность для сюжетно-ролевых игр;</w:t>
      </w:r>
    </w:p>
    <w:p w:rsidR="00F73660" w:rsidRPr="0079457D" w:rsidRDefault="00F73660" w:rsidP="00E97365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3660" w:rsidRDefault="0089045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Инструментарий:</w:t>
      </w:r>
    </w:p>
    <w:p w:rsidR="00F73660" w:rsidRPr="00186D3B" w:rsidRDefault="0089045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карта оценки состояния РППС по требованиям ФГОС и ФОП;</w:t>
      </w:r>
    </w:p>
    <w:p w:rsidR="00F73660" w:rsidRPr="00186D3B" w:rsidRDefault="0089045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карта контроля центров активности в РППС групп раннего возраста;</w:t>
      </w:r>
    </w:p>
    <w:p w:rsidR="00F73660" w:rsidRPr="00186D3B" w:rsidRDefault="0089045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карта контроля центров активности в РППС групп дошкольного возраста;</w:t>
      </w:r>
    </w:p>
    <w:p w:rsidR="00F73660" w:rsidRPr="0079457D" w:rsidRDefault="00F73660" w:rsidP="00E9736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 оценки РППС были использованы следующие методы:</w:t>
      </w:r>
    </w:p>
    <w:p w:rsidR="00F73660" w:rsidRPr="00186D3B" w:rsidRDefault="00890452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изучение соответствия развивающей предметно-пространственной среды групп возрастным особенностям по пяти направлениям развития дошкольников;</w:t>
      </w:r>
    </w:p>
    <w:p w:rsidR="00F73660" w:rsidRPr="00E97365" w:rsidRDefault="00890452" w:rsidP="00E97365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изучение соответствия материалов и оборудования примерному перечню игрового оборудования и программного обеспечения;</w:t>
      </w:r>
    </w:p>
    <w:p w:rsidR="00F73660" w:rsidRPr="00186D3B" w:rsidRDefault="00890452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изучение документов о соответствии оборудования и материалов санитарно-эпидемиологическим нормам и правилам содержания.</w:t>
      </w:r>
    </w:p>
    <w:p w:rsidR="00F73660" w:rsidRDefault="0089045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ходе контроля </w:t>
      </w:r>
      <w:r w:rsidR="00DF67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выявлены недостатки и даны рекомендации педагогам:</w:t>
      </w:r>
    </w:p>
    <w:p w:rsidR="00E97365" w:rsidRPr="00E97365" w:rsidRDefault="00E97365" w:rsidP="00E973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>- Детям предоставлять возможность осуществления непрерывной самостоятельной (и/или обогащенной взрослым, как партнером) деятельности в группе не менее одного часа в день.</w:t>
      </w:r>
    </w:p>
    <w:p w:rsidR="00E97365" w:rsidRPr="00E97365" w:rsidRDefault="00E97365" w:rsidP="00E973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>- В детской мебели не хранить методические материалы педагогов.</w:t>
      </w:r>
    </w:p>
    <w:p w:rsidR="00E97365" w:rsidRPr="00E97365" w:rsidRDefault="00E97365" w:rsidP="00E973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- Пространство 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 быть быстро трансформировано самими детьми легко и быстро для своей игры.</w:t>
      </w:r>
    </w:p>
    <w:p w:rsidR="00E97365" w:rsidRPr="00E97365" w:rsidRDefault="00E97365" w:rsidP="00E973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- Детям 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предоставлять доступ к 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>инструментариям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проведения экспериментов и исследований (экспериментов с водой, с песком и другими сыпучими продуктами, для различного рода измерений (весы, рулетка и пр.).</w:t>
      </w:r>
    </w:p>
    <w:p w:rsidR="00E97365" w:rsidRPr="00E97365" w:rsidRDefault="00E97365" w:rsidP="00E973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разнообразные полифункциональные предметы и природные материалы (напр., строительные блоки могут каждый раз превращаться в разные предметы)</w:t>
      </w:r>
    </w:p>
    <w:p w:rsidR="00E97365" w:rsidRPr="00E97365" w:rsidRDefault="00E97365" w:rsidP="00E973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>Иметь в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 наличии функциональны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 для моделирования пространства детьми (ширмы, модули, тележки и т.д.)</w:t>
      </w:r>
    </w:p>
    <w:p w:rsidR="00E97365" w:rsidRPr="00E97365" w:rsidRDefault="00E97365" w:rsidP="00E973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>- Продукты детской деятельности систематически включаются в РППС детского сада (игры своими руками, атрибуты к играм, конструированию, раздаточный материал и пр.)</w:t>
      </w:r>
    </w:p>
    <w:p w:rsidR="00E97365" w:rsidRPr="00E97365" w:rsidRDefault="00E97365" w:rsidP="00E973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- В РППС 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должны 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>присутст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>вовать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 элементы декора, сделанные руками детей.</w:t>
      </w:r>
    </w:p>
    <w:p w:rsidR="00E97365" w:rsidRPr="00E97365" w:rsidRDefault="00E97365" w:rsidP="00E973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>- Оформление пространства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 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>отражать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интересы детей в настоящий момент (напр., реализуемые в настоящий момент темы, детские проекты, идеи), при активном участии воспитанников.</w:t>
      </w:r>
    </w:p>
    <w:p w:rsidR="00E97365" w:rsidRPr="00E97365" w:rsidRDefault="00E97365" w:rsidP="00E973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Создовать 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>условия в пространстве ДОО (группы). свободного доступа для применения ИКТ-технологий.</w:t>
      </w:r>
    </w:p>
    <w:p w:rsidR="00E97365" w:rsidRPr="00E97365" w:rsidRDefault="00E97365" w:rsidP="00E973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 xml:space="preserve"> мер</w:t>
      </w:r>
      <w:r w:rsidR="00DF67FF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E97365">
        <w:rPr>
          <w:rFonts w:hAnsi="Times New Roman" w:cs="Times New Roman"/>
          <w:color w:val="000000"/>
          <w:sz w:val="24"/>
          <w:szCs w:val="24"/>
          <w:lang w:val="ru-RU"/>
        </w:rPr>
        <w:t>, направленных на повышение качества образовательных условий в дошкольных образовательных организациях (приказ о проведении утвержденного комплекса мер, дорожная карта с перечнем мер/мероприятий, утвержденный план по устранению выявленных в ходе проведения анализа недостатков).</w:t>
      </w:r>
    </w:p>
    <w:p w:rsidR="00F73660" w:rsidRPr="00405469" w:rsidRDefault="00890452">
      <w:pPr>
        <w:spacing w:line="600" w:lineRule="atLeast"/>
        <w:rPr>
          <w:b/>
          <w:bCs/>
          <w:color w:val="252525"/>
          <w:spacing w:val="-2"/>
          <w:sz w:val="40"/>
          <w:szCs w:val="40"/>
          <w:lang w:val="ru-RU"/>
        </w:rPr>
      </w:pPr>
      <w:r w:rsidRPr="00405469">
        <w:rPr>
          <w:b/>
          <w:bCs/>
          <w:color w:val="252525"/>
          <w:spacing w:val="-2"/>
          <w:sz w:val="40"/>
          <w:szCs w:val="40"/>
          <w:lang w:val="ru-RU"/>
        </w:rPr>
        <w:t>ПЕРСПЕКТИВЫ В РАБОТЕ</w:t>
      </w:r>
    </w:p>
    <w:p w:rsidR="00F73660" w:rsidRPr="00186D3B" w:rsidRDefault="00890452" w:rsidP="0040546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Общий вывод: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работы учреждения соответствуют требованиям </w:t>
      </w:r>
    </w:p>
    <w:p w:rsidR="00F73660" w:rsidRPr="00186D3B" w:rsidRDefault="008904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4439A3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4F512A">
        <w:rPr>
          <w:rFonts w:hAnsi="Times New Roman" w:cs="Times New Roman"/>
          <w:color w:val="000000"/>
          <w:sz w:val="24"/>
          <w:szCs w:val="24"/>
          <w:lang w:val="ru-RU"/>
        </w:rPr>
        <w:t>5/26</w:t>
      </w:r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исходя из проблем, которые выя</w:t>
      </w:r>
      <w:bookmarkStart w:id="0" w:name="_GoBack"/>
      <w:bookmarkEnd w:id="0"/>
      <w:r w:rsidRPr="00186D3B">
        <w:rPr>
          <w:rFonts w:hAnsi="Times New Roman" w:cs="Times New Roman"/>
          <w:color w:val="000000"/>
          <w:sz w:val="24"/>
          <w:szCs w:val="24"/>
          <w:lang w:val="ru-RU"/>
        </w:rPr>
        <w:t>вили в ходе анализа, спроектировали задачи образовательной деятельности на новый учебный год:</w:t>
      </w:r>
    </w:p>
    <w:p w:rsidR="00B05D71" w:rsidRPr="00B05D71" w:rsidRDefault="00B05D71" w:rsidP="00B05D71">
      <w:pPr>
        <w:widowControl w:val="0"/>
        <w:spacing w:after="0"/>
        <w:ind w:firstLine="36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 w:eastAsia="ru-RU" w:bidi="ru-RU"/>
        </w:rPr>
      </w:pPr>
      <w:r w:rsidRPr="00B05D71">
        <w:rPr>
          <w:rFonts w:ascii="Times New Roman" w:eastAsia="Tahoma" w:hAnsi="Times New Roman" w:cs="Times New Roman"/>
          <w:color w:val="000000"/>
          <w:sz w:val="24"/>
          <w:szCs w:val="24"/>
          <w:lang w:val="ru-RU" w:eastAsia="ru-RU" w:bidi="ru-RU"/>
        </w:rPr>
        <w:t xml:space="preserve">На основе </w:t>
      </w:r>
      <w:r w:rsidR="004F512A">
        <w:rPr>
          <w:rFonts w:ascii="Times New Roman" w:eastAsia="Tahoma" w:hAnsi="Times New Roman" w:cs="Times New Roman"/>
          <w:color w:val="000000"/>
          <w:sz w:val="24"/>
          <w:szCs w:val="24"/>
          <w:lang w:val="ru-RU" w:eastAsia="ru-RU" w:bidi="ru-RU"/>
        </w:rPr>
        <w:t>анализа деятельности ДОО за 2024-2025</w:t>
      </w:r>
      <w:r w:rsidRPr="00B05D71">
        <w:rPr>
          <w:rFonts w:ascii="Times New Roman" w:eastAsia="Tahoma" w:hAnsi="Times New Roman" w:cs="Times New Roman"/>
          <w:color w:val="000000"/>
          <w:sz w:val="24"/>
          <w:szCs w:val="24"/>
          <w:lang w:val="ru-RU" w:eastAsia="ru-RU" w:bidi="ru-RU"/>
        </w:rPr>
        <w:t xml:space="preserve"> г. в целях эффективной реализации ОП ДО на основе ФОП ДО и Программы развития, определены </w:t>
      </w:r>
      <w:r w:rsidRPr="00B05D71">
        <w:rPr>
          <w:rFonts w:ascii="Times New Roman" w:eastAsia="Tahoma" w:hAnsi="Times New Roman" w:cs="Times New Roman"/>
          <w:b/>
          <w:color w:val="000000"/>
          <w:sz w:val="24"/>
          <w:szCs w:val="24"/>
          <w:lang w:val="ru-RU" w:eastAsia="ru-RU" w:bidi="ru-RU"/>
        </w:rPr>
        <w:t>следующие г</w:t>
      </w:r>
      <w:r w:rsidR="004F512A">
        <w:rPr>
          <w:rFonts w:ascii="Times New Roman" w:eastAsia="Tahoma" w:hAnsi="Times New Roman" w:cs="Times New Roman"/>
          <w:b/>
          <w:color w:val="000000"/>
          <w:sz w:val="24"/>
          <w:szCs w:val="24"/>
          <w:lang w:val="ru-RU" w:eastAsia="ru-RU" w:bidi="ru-RU"/>
        </w:rPr>
        <w:t>одовые задачи работы ДОО на 2025-2026</w:t>
      </w:r>
      <w:r w:rsidRPr="00B05D71">
        <w:rPr>
          <w:rFonts w:ascii="Times New Roman" w:eastAsia="Tahoma" w:hAnsi="Times New Roman" w:cs="Times New Roman"/>
          <w:b/>
          <w:color w:val="000000"/>
          <w:sz w:val="24"/>
          <w:szCs w:val="24"/>
          <w:lang w:val="ru-RU" w:eastAsia="ru-RU" w:bidi="ru-RU"/>
        </w:rPr>
        <w:t xml:space="preserve"> год</w:t>
      </w:r>
      <w:r w:rsidRPr="00B05D71">
        <w:rPr>
          <w:rFonts w:ascii="Times New Roman" w:eastAsia="Tahoma" w:hAnsi="Times New Roman" w:cs="Times New Roman"/>
          <w:color w:val="000000"/>
          <w:sz w:val="24"/>
          <w:szCs w:val="24"/>
          <w:lang w:val="ru-RU" w:eastAsia="ru-RU" w:bidi="ru-RU"/>
        </w:rPr>
        <w:t>:</w:t>
      </w:r>
    </w:p>
    <w:p w:rsidR="004F512A" w:rsidRPr="004F512A" w:rsidRDefault="004F512A" w:rsidP="004F512A">
      <w:pPr>
        <w:ind w:left="780" w:right="180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val="ru-RU" w:eastAsia="ru-RU" w:bidi="ru-RU"/>
        </w:rPr>
      </w:pPr>
      <w:r w:rsidRPr="004F512A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val="ru-RU" w:eastAsia="ru-RU" w:bidi="ru-RU"/>
        </w:rPr>
        <w:t>1.</w:t>
      </w:r>
      <w:r w:rsidRPr="004F512A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val="ru-RU" w:eastAsia="ru-RU" w:bidi="ru-RU"/>
        </w:rPr>
        <w:tab/>
        <w:t>Совершенствовать имеющиеся формы работы в ОО «Познавательное развитие» по решению проблемы патриотического воспитания, воспитания гражданственности и любви к Родному краю.</w:t>
      </w:r>
    </w:p>
    <w:p w:rsidR="004F512A" w:rsidRPr="004F512A" w:rsidRDefault="004F512A" w:rsidP="004F512A">
      <w:pPr>
        <w:ind w:left="780" w:right="180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val="ru-RU" w:eastAsia="ru-RU" w:bidi="ru-RU"/>
        </w:rPr>
      </w:pPr>
      <w:r w:rsidRPr="004F512A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val="ru-RU" w:eastAsia="ru-RU" w:bidi="ru-RU"/>
        </w:rPr>
        <w:t>2.</w:t>
      </w:r>
      <w:r w:rsidRPr="004F512A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val="ru-RU" w:eastAsia="ru-RU" w:bidi="ru-RU"/>
        </w:rPr>
        <w:tab/>
        <w:t>Создать условия для формирования предпосылок к обучению грамоте детей дошкольного возраста через использование игровых технологий.</w:t>
      </w:r>
    </w:p>
    <w:p w:rsidR="004F512A" w:rsidRPr="004F512A" w:rsidRDefault="004F512A" w:rsidP="004F512A">
      <w:pPr>
        <w:ind w:left="780" w:right="180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val="ru-RU" w:eastAsia="ru-RU" w:bidi="ru-RU"/>
        </w:rPr>
      </w:pPr>
      <w:r w:rsidRPr="004F512A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val="ru-RU" w:eastAsia="ru-RU" w:bidi="ru-RU"/>
        </w:rPr>
        <w:t>3.</w:t>
      </w:r>
      <w:r w:rsidRPr="004F512A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val="ru-RU" w:eastAsia="ru-RU" w:bidi="ru-RU"/>
        </w:rPr>
        <w:tab/>
        <w:t>Обеспечить педагогическое просвещение родителей (законных представителей) детей дошкольного возраста, посещающих дошкольную образовательную организацию, по формированию первоначальных представлений о финансовой грамотности.</w:t>
      </w:r>
    </w:p>
    <w:p w:rsidR="00F73660" w:rsidRDefault="004F512A" w:rsidP="004F512A">
      <w:pPr>
        <w:ind w:left="780" w:right="180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val="ru-RU" w:eastAsia="ru-RU" w:bidi="ru-RU"/>
        </w:rPr>
      </w:pPr>
      <w:r w:rsidRPr="004F512A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val="ru-RU" w:eastAsia="ru-RU" w:bidi="ru-RU"/>
        </w:rPr>
        <w:t>4.</w:t>
      </w:r>
      <w:r w:rsidRPr="004F512A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val="ru-RU" w:eastAsia="ru-RU" w:bidi="ru-RU"/>
        </w:rPr>
        <w:tab/>
        <w:t>Продолжать работу по повышению уровня профессиональной компетентности и мотивации педагогов МБДОУ, обеспечивающего качество дошкольного образования в соответствии с ФГОС ДО и ФОП ДО.</w:t>
      </w:r>
    </w:p>
    <w:p w:rsidR="004F512A" w:rsidRPr="00B05D71" w:rsidRDefault="004F512A" w:rsidP="00B05D7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7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5"/>
        <w:gridCol w:w="1420"/>
        <w:gridCol w:w="1420"/>
        <w:gridCol w:w="1329"/>
        <w:gridCol w:w="1828"/>
      </w:tblGrid>
      <w:tr w:rsidR="00F73660"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8904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составлен</w:t>
            </w:r>
          </w:p>
        </w:tc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F736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F736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4F51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28.05.2025г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F736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660"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8904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89045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F736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F736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Pr="00B05D71" w:rsidRDefault="00B05D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О.С.Перепелица</w:t>
            </w:r>
          </w:p>
        </w:tc>
      </w:tr>
      <w:tr w:rsidR="00F73660"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F736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F736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F736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F736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F736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660"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89045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89045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89045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Default="00F736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3660" w:rsidRPr="00B05D71" w:rsidRDefault="00B05D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 Таргоня</w:t>
            </w:r>
          </w:p>
        </w:tc>
      </w:tr>
    </w:tbl>
    <w:p w:rsidR="00890452" w:rsidRDefault="00890452"/>
    <w:sectPr w:rsidR="00890452" w:rsidSect="00B05D71">
      <w:pgSz w:w="11907" w:h="16839"/>
      <w:pgMar w:top="1135" w:right="1440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060" w:rsidRDefault="00D32060" w:rsidP="00186D3B">
      <w:pPr>
        <w:spacing w:before="0" w:after="0"/>
      </w:pPr>
      <w:r>
        <w:separator/>
      </w:r>
    </w:p>
  </w:endnote>
  <w:endnote w:type="continuationSeparator" w:id="0">
    <w:p w:rsidR="00D32060" w:rsidRDefault="00D32060" w:rsidP="00186D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060" w:rsidRDefault="00D32060" w:rsidP="00186D3B">
      <w:pPr>
        <w:spacing w:before="0" w:after="0"/>
      </w:pPr>
      <w:r>
        <w:separator/>
      </w:r>
    </w:p>
  </w:footnote>
  <w:footnote w:type="continuationSeparator" w:id="0">
    <w:p w:rsidR="00D32060" w:rsidRDefault="00D32060" w:rsidP="00186D3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6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25D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F42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609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71F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737CF"/>
    <w:multiLevelType w:val="hybridMultilevel"/>
    <w:tmpl w:val="1B76F05E"/>
    <w:lvl w:ilvl="0" w:tplc="B21A25B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0FFB4C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653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B2F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272A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40F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7076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B649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B440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E43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5F6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960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FD7343"/>
    <w:multiLevelType w:val="hybridMultilevel"/>
    <w:tmpl w:val="50AC6E9E"/>
    <w:lvl w:ilvl="0" w:tplc="3BFA70F2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34A4BE">
      <w:numFmt w:val="bullet"/>
      <w:lvlText w:val="•"/>
      <w:lvlJc w:val="left"/>
      <w:pPr>
        <w:ind w:left="1171" w:hanging="240"/>
      </w:pPr>
      <w:rPr>
        <w:rFonts w:hint="default"/>
        <w:lang w:val="ru-RU" w:eastAsia="en-US" w:bidi="ar-SA"/>
      </w:rPr>
    </w:lvl>
    <w:lvl w:ilvl="2" w:tplc="B192D182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  <w:lvl w:ilvl="3" w:tplc="0854EFAC">
      <w:numFmt w:val="bullet"/>
      <w:lvlText w:val="•"/>
      <w:lvlJc w:val="left"/>
      <w:pPr>
        <w:ind w:left="2835" w:hanging="240"/>
      </w:pPr>
      <w:rPr>
        <w:rFonts w:hint="default"/>
        <w:lang w:val="ru-RU" w:eastAsia="en-US" w:bidi="ar-SA"/>
      </w:rPr>
    </w:lvl>
    <w:lvl w:ilvl="4" w:tplc="378690A8">
      <w:numFmt w:val="bullet"/>
      <w:lvlText w:val="•"/>
      <w:lvlJc w:val="left"/>
      <w:pPr>
        <w:ind w:left="3667" w:hanging="240"/>
      </w:pPr>
      <w:rPr>
        <w:rFonts w:hint="default"/>
        <w:lang w:val="ru-RU" w:eastAsia="en-US" w:bidi="ar-SA"/>
      </w:rPr>
    </w:lvl>
    <w:lvl w:ilvl="5" w:tplc="1F7C2046">
      <w:numFmt w:val="bullet"/>
      <w:lvlText w:val="•"/>
      <w:lvlJc w:val="left"/>
      <w:pPr>
        <w:ind w:left="4499" w:hanging="240"/>
      </w:pPr>
      <w:rPr>
        <w:rFonts w:hint="default"/>
        <w:lang w:val="ru-RU" w:eastAsia="en-US" w:bidi="ar-SA"/>
      </w:rPr>
    </w:lvl>
    <w:lvl w:ilvl="6" w:tplc="A05205A2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2508520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8" w:tplc="855C83FC">
      <w:numFmt w:val="bullet"/>
      <w:lvlText w:val="•"/>
      <w:lvlJc w:val="left"/>
      <w:pPr>
        <w:ind w:left="6995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2BE76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E179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262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037A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7216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260F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A5337C"/>
    <w:multiLevelType w:val="multilevel"/>
    <w:tmpl w:val="AFF4A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04554BE"/>
    <w:multiLevelType w:val="hybridMultilevel"/>
    <w:tmpl w:val="907C6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80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E66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920D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E18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C95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1B69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D81E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1626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C558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1E516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452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6C600E"/>
    <w:multiLevelType w:val="hybridMultilevel"/>
    <w:tmpl w:val="AE743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9559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213E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001C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55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F76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9E2F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B518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A56E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2F6B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DB68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167D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8E74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1"/>
  </w:num>
  <w:num w:numId="3">
    <w:abstractNumId w:val="8"/>
  </w:num>
  <w:num w:numId="4">
    <w:abstractNumId w:val="32"/>
  </w:num>
  <w:num w:numId="5">
    <w:abstractNumId w:val="28"/>
  </w:num>
  <w:num w:numId="6">
    <w:abstractNumId w:val="34"/>
  </w:num>
  <w:num w:numId="7">
    <w:abstractNumId w:val="39"/>
  </w:num>
  <w:num w:numId="8">
    <w:abstractNumId w:val="22"/>
  </w:num>
  <w:num w:numId="9">
    <w:abstractNumId w:val="42"/>
  </w:num>
  <w:num w:numId="10">
    <w:abstractNumId w:val="35"/>
  </w:num>
  <w:num w:numId="11">
    <w:abstractNumId w:val="6"/>
  </w:num>
  <w:num w:numId="12">
    <w:abstractNumId w:val="40"/>
  </w:num>
  <w:num w:numId="13">
    <w:abstractNumId w:val="13"/>
  </w:num>
  <w:num w:numId="14">
    <w:abstractNumId w:val="48"/>
  </w:num>
  <w:num w:numId="15">
    <w:abstractNumId w:val="7"/>
  </w:num>
  <w:num w:numId="16">
    <w:abstractNumId w:val="10"/>
  </w:num>
  <w:num w:numId="17">
    <w:abstractNumId w:val="49"/>
  </w:num>
  <w:num w:numId="18">
    <w:abstractNumId w:val="15"/>
  </w:num>
  <w:num w:numId="19">
    <w:abstractNumId w:val="38"/>
  </w:num>
  <w:num w:numId="20">
    <w:abstractNumId w:val="44"/>
  </w:num>
  <w:num w:numId="21">
    <w:abstractNumId w:val="11"/>
  </w:num>
  <w:num w:numId="22">
    <w:abstractNumId w:val="16"/>
  </w:num>
  <w:num w:numId="23">
    <w:abstractNumId w:val="9"/>
  </w:num>
  <w:num w:numId="24">
    <w:abstractNumId w:val="4"/>
  </w:num>
  <w:num w:numId="25">
    <w:abstractNumId w:val="1"/>
  </w:num>
  <w:num w:numId="26">
    <w:abstractNumId w:val="26"/>
  </w:num>
  <w:num w:numId="27">
    <w:abstractNumId w:val="12"/>
  </w:num>
  <w:num w:numId="28">
    <w:abstractNumId w:val="30"/>
  </w:num>
  <w:num w:numId="29">
    <w:abstractNumId w:val="47"/>
  </w:num>
  <w:num w:numId="30">
    <w:abstractNumId w:val="46"/>
  </w:num>
  <w:num w:numId="31">
    <w:abstractNumId w:val="27"/>
  </w:num>
  <w:num w:numId="32">
    <w:abstractNumId w:val="31"/>
  </w:num>
  <w:num w:numId="33">
    <w:abstractNumId w:val="18"/>
  </w:num>
  <w:num w:numId="34">
    <w:abstractNumId w:val="2"/>
  </w:num>
  <w:num w:numId="35">
    <w:abstractNumId w:val="33"/>
  </w:num>
  <w:num w:numId="36">
    <w:abstractNumId w:val="19"/>
  </w:num>
  <w:num w:numId="37">
    <w:abstractNumId w:val="21"/>
  </w:num>
  <w:num w:numId="38">
    <w:abstractNumId w:val="3"/>
  </w:num>
  <w:num w:numId="39">
    <w:abstractNumId w:val="14"/>
  </w:num>
  <w:num w:numId="40">
    <w:abstractNumId w:val="36"/>
  </w:num>
  <w:num w:numId="41">
    <w:abstractNumId w:val="43"/>
  </w:num>
  <w:num w:numId="42">
    <w:abstractNumId w:val="20"/>
  </w:num>
  <w:num w:numId="43">
    <w:abstractNumId w:val="0"/>
  </w:num>
  <w:num w:numId="44">
    <w:abstractNumId w:val="45"/>
  </w:num>
  <w:num w:numId="45">
    <w:abstractNumId w:val="29"/>
  </w:num>
  <w:num w:numId="46">
    <w:abstractNumId w:val="17"/>
  </w:num>
  <w:num w:numId="47">
    <w:abstractNumId w:val="5"/>
  </w:num>
  <w:num w:numId="48">
    <w:abstractNumId w:val="37"/>
  </w:num>
  <w:num w:numId="49">
    <w:abstractNumId w:val="25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3281"/>
    <w:rsid w:val="00084952"/>
    <w:rsid w:val="000C29BC"/>
    <w:rsid w:val="000D1634"/>
    <w:rsid w:val="00110897"/>
    <w:rsid w:val="00112A98"/>
    <w:rsid w:val="00186D3B"/>
    <w:rsid w:val="00190D09"/>
    <w:rsid w:val="001D5F14"/>
    <w:rsid w:val="0020068B"/>
    <w:rsid w:val="00223C87"/>
    <w:rsid w:val="00231A4F"/>
    <w:rsid w:val="00260E68"/>
    <w:rsid w:val="002618D2"/>
    <w:rsid w:val="002D33B1"/>
    <w:rsid w:val="002D3591"/>
    <w:rsid w:val="003514A0"/>
    <w:rsid w:val="00405469"/>
    <w:rsid w:val="00415327"/>
    <w:rsid w:val="00427F3E"/>
    <w:rsid w:val="00436AF4"/>
    <w:rsid w:val="004438D9"/>
    <w:rsid w:val="004439A3"/>
    <w:rsid w:val="004F512A"/>
    <w:rsid w:val="004F7E17"/>
    <w:rsid w:val="00585360"/>
    <w:rsid w:val="005A05CE"/>
    <w:rsid w:val="005D2B68"/>
    <w:rsid w:val="00633187"/>
    <w:rsid w:val="006341A7"/>
    <w:rsid w:val="00653AF6"/>
    <w:rsid w:val="006A060C"/>
    <w:rsid w:val="00727B1E"/>
    <w:rsid w:val="00744871"/>
    <w:rsid w:val="00776814"/>
    <w:rsid w:val="0079457D"/>
    <w:rsid w:val="007F54F5"/>
    <w:rsid w:val="00866E06"/>
    <w:rsid w:val="00890452"/>
    <w:rsid w:val="008C0616"/>
    <w:rsid w:val="00934E97"/>
    <w:rsid w:val="00956CD2"/>
    <w:rsid w:val="009A4037"/>
    <w:rsid w:val="00AC72C8"/>
    <w:rsid w:val="00AE22AB"/>
    <w:rsid w:val="00B05D71"/>
    <w:rsid w:val="00B73A5A"/>
    <w:rsid w:val="00C3016A"/>
    <w:rsid w:val="00C965D7"/>
    <w:rsid w:val="00CE3579"/>
    <w:rsid w:val="00D32060"/>
    <w:rsid w:val="00DF67FF"/>
    <w:rsid w:val="00E438A1"/>
    <w:rsid w:val="00E53F5D"/>
    <w:rsid w:val="00E97365"/>
    <w:rsid w:val="00ED72B7"/>
    <w:rsid w:val="00F01E19"/>
    <w:rsid w:val="00F73660"/>
    <w:rsid w:val="00FA6060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A2DE"/>
  <w15:docId w15:val="{987CB08C-DF58-4FBA-A43F-25A0ADA2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86D3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86D3B"/>
  </w:style>
  <w:style w:type="paragraph" w:styleId="a5">
    <w:name w:val="footer"/>
    <w:basedOn w:val="a"/>
    <w:link w:val="a6"/>
    <w:uiPriority w:val="99"/>
    <w:unhideWhenUsed/>
    <w:rsid w:val="00186D3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86D3B"/>
  </w:style>
  <w:style w:type="paragraph" w:styleId="a7">
    <w:name w:val="Body Text"/>
    <w:basedOn w:val="a"/>
    <w:link w:val="a8"/>
    <w:uiPriority w:val="1"/>
    <w:qFormat/>
    <w:rsid w:val="00186D3B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186D3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186D3B"/>
    <w:pPr>
      <w:widowControl w:val="0"/>
      <w:autoSpaceDE w:val="0"/>
      <w:autoSpaceDN w:val="0"/>
      <w:spacing w:before="0" w:beforeAutospacing="0" w:after="0" w:afterAutospacing="0"/>
      <w:ind w:left="565" w:hanging="491"/>
    </w:pPr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436AF4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a">
    <w:name w:val="No Spacing"/>
    <w:uiPriority w:val="1"/>
    <w:qFormat/>
    <w:rsid w:val="00436AF4"/>
    <w:pPr>
      <w:spacing w:before="0" w:after="0"/>
    </w:pPr>
  </w:style>
  <w:style w:type="paragraph" w:styleId="ab">
    <w:name w:val="footnote text"/>
    <w:basedOn w:val="a"/>
    <w:link w:val="ac"/>
    <w:uiPriority w:val="99"/>
    <w:semiHidden/>
    <w:unhideWhenUsed/>
    <w:rsid w:val="00436AF4"/>
    <w:pPr>
      <w:spacing w:before="0" w:beforeAutospacing="0" w:after="0" w:afterAutospacing="0"/>
    </w:pPr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436AF4"/>
    <w:rPr>
      <w:rFonts w:ascii="Calibri" w:eastAsia="Calibri" w:hAnsi="Calibri" w:cs="Calibri"/>
      <w:sz w:val="20"/>
      <w:szCs w:val="20"/>
      <w:lang w:val="ru-RU" w:eastAsia="ru-RU"/>
    </w:rPr>
  </w:style>
  <w:style w:type="character" w:styleId="ad">
    <w:name w:val="footnote reference"/>
    <w:basedOn w:val="a0"/>
    <w:uiPriority w:val="99"/>
    <w:semiHidden/>
    <w:unhideWhenUsed/>
    <w:rsid w:val="00436AF4"/>
    <w:rPr>
      <w:vertAlign w:val="superscript"/>
    </w:rPr>
  </w:style>
  <w:style w:type="table" w:styleId="ae">
    <w:name w:val="Table Grid"/>
    <w:basedOn w:val="a1"/>
    <w:uiPriority w:val="39"/>
    <w:rsid w:val="0077681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776814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76814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f">
    <w:name w:val="Normal (Web)"/>
    <w:basedOn w:val="a"/>
    <w:uiPriority w:val="99"/>
    <w:semiHidden/>
    <w:unhideWhenUsed/>
    <w:rsid w:val="009A40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60E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60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Образовательная</a:t>
            </a:r>
            <a:r>
              <a:rPr lang="ru-RU" b="1" baseline="0">
                <a:solidFill>
                  <a:sysClr val="windowText" lastClr="000000"/>
                </a:solidFill>
              </a:rPr>
              <a:t> область </a:t>
            </a:r>
          </a:p>
          <a:p>
            <a:pPr>
              <a:defRPr/>
            </a:pPr>
            <a:r>
              <a:rPr lang="ru-RU" b="1" baseline="0">
                <a:solidFill>
                  <a:sysClr val="windowText" lastClr="000000"/>
                </a:solidFill>
              </a:rPr>
              <a:t>"Художественно-эстетическое развитие"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 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%">
                  <c:v>0.4</c:v>
                </c:pt>
                <c:pt idx="1">
                  <c:v>0</c:v>
                </c:pt>
                <c:pt idx="2">
                  <c:v>0</c:v>
                </c:pt>
                <c:pt idx="3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57-4505-BFD1-33C4AA418E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 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</c:v>
                </c:pt>
                <c:pt idx="1">
                  <c:v>0.85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57-4505-BFD1-33C4AA418EC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нормы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0.05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57-4505-BFD1-33C4AA418EC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52986191"/>
        <c:axId val="652992015"/>
      </c:barChart>
      <c:catAx>
        <c:axId val="652986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92015"/>
        <c:crosses val="autoZero"/>
        <c:auto val="1"/>
        <c:lblAlgn val="ctr"/>
        <c:lblOffset val="100"/>
        <c:noMultiLvlLbl val="0"/>
      </c:catAx>
      <c:valAx>
        <c:axId val="652992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86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Образовательная</a:t>
            </a:r>
            <a:r>
              <a:rPr lang="ru-RU" b="1" baseline="0">
                <a:solidFill>
                  <a:sysClr val="windowText" lastClr="000000"/>
                </a:solidFill>
              </a:rPr>
              <a:t> область </a:t>
            </a:r>
          </a:p>
          <a:p>
            <a:pPr>
              <a:defRPr/>
            </a:pPr>
            <a:r>
              <a:rPr lang="ru-RU" b="1" baseline="0">
                <a:solidFill>
                  <a:sysClr val="windowText" lastClr="000000"/>
                </a:solidFill>
              </a:rPr>
              <a:t>"Физическое развитие"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 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1</c:v>
                </c:pt>
                <c:pt idx="1">
                  <c:v>0.625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CC-472D-A3FB-7CAEDE29C2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 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</c:v>
                </c:pt>
                <c:pt idx="1">
                  <c:v>0.375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CC-472D-A3FB-7CAEDE29C2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нормы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CC-472D-A3FB-7CAEDE29C2B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52986191"/>
        <c:axId val="652992015"/>
      </c:barChart>
      <c:catAx>
        <c:axId val="652986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92015"/>
        <c:crosses val="autoZero"/>
        <c:auto val="1"/>
        <c:lblAlgn val="ctr"/>
        <c:lblOffset val="100"/>
        <c:noMultiLvlLbl val="0"/>
      </c:catAx>
      <c:valAx>
        <c:axId val="652992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86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Образовательная</a:t>
            </a:r>
            <a:r>
              <a:rPr lang="ru-RU" b="1" baseline="0">
                <a:solidFill>
                  <a:sysClr val="windowText" lastClr="000000"/>
                </a:solidFill>
              </a:rPr>
              <a:t> область </a:t>
            </a:r>
          </a:p>
          <a:p>
            <a:pPr>
              <a:defRPr/>
            </a:pPr>
            <a:r>
              <a:rPr lang="ru-RU" b="1" baseline="0">
                <a:solidFill>
                  <a:sysClr val="windowText" lastClr="000000"/>
                </a:solidFill>
              </a:rPr>
              <a:t>"Физическое развитие"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 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1</c:v>
                </c:pt>
                <c:pt idx="1">
                  <c:v>0.625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34-418E-AA7A-200FF5C067A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 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</c:v>
                </c:pt>
                <c:pt idx="1">
                  <c:v>0.375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34-418E-AA7A-200FF5C067A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нормы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34-418E-AA7A-200FF5C067A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52986191"/>
        <c:axId val="652992015"/>
      </c:barChart>
      <c:catAx>
        <c:axId val="652986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92015"/>
        <c:crosses val="autoZero"/>
        <c:auto val="1"/>
        <c:lblAlgn val="ctr"/>
        <c:lblOffset val="100"/>
        <c:noMultiLvlLbl val="0"/>
      </c:catAx>
      <c:valAx>
        <c:axId val="652992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86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Образовательная</a:t>
            </a:r>
            <a:r>
              <a:rPr lang="ru-RU" b="1" baseline="0">
                <a:solidFill>
                  <a:sysClr val="windowText" lastClr="000000"/>
                </a:solidFill>
              </a:rPr>
              <a:t> область </a:t>
            </a:r>
          </a:p>
          <a:p>
            <a:pPr>
              <a:defRPr/>
            </a:pPr>
            <a:r>
              <a:rPr lang="ru-RU" b="1" baseline="0">
                <a:solidFill>
                  <a:sysClr val="windowText" lastClr="000000"/>
                </a:solidFill>
              </a:rPr>
              <a:t>"Речевое развитие"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 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 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</c:v>
                </c:pt>
                <c:pt idx="1">
                  <c:v>0</c:v>
                </c:pt>
                <c:pt idx="2">
                  <c:v>0</c:v>
                </c:pt>
                <c:pt idx="3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1A-4B0A-9238-203133227F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 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 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</c:v>
                </c:pt>
                <c:pt idx="1">
                  <c:v>0.93</c:v>
                </c:pt>
                <c:pt idx="2">
                  <c:v>0.9</c:v>
                </c:pt>
                <c:pt idx="3">
                  <c:v>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1A-4B0A-9238-203133227F5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нормы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 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7.0000000000000007E-2</c:v>
                </c:pt>
                <c:pt idx="2">
                  <c:v>0.1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1A-4B0A-9238-203133227F5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52986191"/>
        <c:axId val="652992015"/>
      </c:barChart>
      <c:catAx>
        <c:axId val="652986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92015"/>
        <c:crosses val="autoZero"/>
        <c:auto val="1"/>
        <c:lblAlgn val="ctr"/>
        <c:lblOffset val="100"/>
        <c:noMultiLvlLbl val="0"/>
      </c:catAx>
      <c:valAx>
        <c:axId val="652992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86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Образовательная</a:t>
            </a:r>
            <a:r>
              <a:rPr lang="ru-RU" b="1" baseline="0">
                <a:solidFill>
                  <a:sysClr val="windowText" lastClr="000000"/>
                </a:solidFill>
              </a:rPr>
              <a:t> область </a:t>
            </a:r>
          </a:p>
          <a:p>
            <a:pPr>
              <a:defRPr/>
            </a:pPr>
            <a:r>
              <a:rPr lang="ru-RU" b="1" baseline="0">
                <a:solidFill>
                  <a:sysClr val="windowText" lastClr="000000"/>
                </a:solidFill>
              </a:rPr>
              <a:t>"Познавательное развитие"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 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1</c:v>
                </c:pt>
                <c:pt idx="1">
                  <c:v>0.125</c:v>
                </c:pt>
                <c:pt idx="2">
                  <c:v>0</c:v>
                </c:pt>
                <c:pt idx="3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05-48BA-9401-1D48FC72ED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 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</c:v>
                </c:pt>
                <c:pt idx="1">
                  <c:v>0.625</c:v>
                </c:pt>
                <c:pt idx="2">
                  <c:v>1</c:v>
                </c:pt>
                <c:pt idx="3">
                  <c:v>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05-48BA-9401-1D48FC72ED2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нормы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 Жемчужинки 2-4</c:v>
                </c:pt>
                <c:pt idx="1">
                  <c:v> Звездочки 4-5</c:v>
                </c:pt>
                <c:pt idx="2">
                  <c:v> Капельки 5-6</c:v>
                </c:pt>
                <c:pt idx="3">
                  <c:v>Капитошки 6-7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0.25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05-48BA-9401-1D48FC72ED2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52986191"/>
        <c:axId val="652992015"/>
      </c:barChart>
      <c:catAx>
        <c:axId val="652986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92015"/>
        <c:crosses val="autoZero"/>
        <c:auto val="1"/>
        <c:lblAlgn val="ctr"/>
        <c:lblOffset val="100"/>
        <c:noMultiLvlLbl val="0"/>
      </c:catAx>
      <c:valAx>
        <c:axId val="652992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86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54216209550985"/>
          <c:y val="8.4794445681436334E-2"/>
          <c:w val="0.7943437439447586"/>
          <c:h val="0.53776774689796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Жемчужинки</c:v>
                </c:pt>
                <c:pt idx="1">
                  <c:v>Звездочки</c:v>
                </c:pt>
                <c:pt idx="2">
                  <c:v>Капельки</c:v>
                </c:pt>
                <c:pt idx="3">
                  <c:v>Капитошки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0.64</c:v>
                </c:pt>
                <c:pt idx="1">
                  <c:v>0.16</c:v>
                </c:pt>
                <c:pt idx="2" formatCode="0.00%">
                  <c:v>8.5999999999999993E-2</c:v>
                </c:pt>
                <c:pt idx="3" formatCode="0.00%">
                  <c:v>0.39800000000000002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C0-438C-B428-C8B1124518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Жемчужинки</c:v>
                </c:pt>
                <c:pt idx="1">
                  <c:v>Звездочки</c:v>
                </c:pt>
                <c:pt idx="2">
                  <c:v>Капельки</c:v>
                </c:pt>
                <c:pt idx="3">
                  <c:v>Капитошки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0.73</c:v>
                </c:pt>
                <c:pt idx="2" formatCode="0.00%">
                  <c:v>0.89400000000000002</c:v>
                </c:pt>
                <c:pt idx="3" formatCode="0.00%">
                  <c:v>0.60199999999999998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C0-438C-B428-C8B11245181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Жемчужинки</c:v>
                </c:pt>
                <c:pt idx="1">
                  <c:v>Звездочки</c:v>
                </c:pt>
                <c:pt idx="2">
                  <c:v>Капельки</c:v>
                </c:pt>
                <c:pt idx="3">
                  <c:v>Капитошки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0.08</c:v>
                </c:pt>
                <c:pt idx="1">
                  <c:v>0.11</c:v>
                </c:pt>
                <c:pt idx="2">
                  <c:v>0.02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C0-438C-B428-C8B1124518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4619872"/>
        <c:axId val="1384615296"/>
      </c:barChart>
      <c:catAx>
        <c:axId val="138461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4615296"/>
        <c:crosses val="autoZero"/>
        <c:auto val="1"/>
        <c:lblAlgn val="ctr"/>
        <c:lblOffset val="100"/>
        <c:noMultiLvlLbl val="0"/>
      </c:catAx>
      <c:valAx>
        <c:axId val="1384615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461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Жемчужинки</c:v>
                </c:pt>
                <c:pt idx="1">
                  <c:v>звездочки</c:v>
                </c:pt>
                <c:pt idx="2">
                  <c:v>Капельки</c:v>
                </c:pt>
                <c:pt idx="3">
                  <c:v>Капитошки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0.32</c:v>
                </c:pt>
                <c:pt idx="1">
                  <c:v>1.6E-2</c:v>
                </c:pt>
                <c:pt idx="2" formatCode="0%">
                  <c:v>0</c:v>
                </c:pt>
                <c:pt idx="3">
                  <c:v>0.14199999999999999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22-4238-B4F7-FF4785A9C8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Жемчужинки</c:v>
                </c:pt>
                <c:pt idx="1">
                  <c:v>звездочки</c:v>
                </c:pt>
                <c:pt idx="2">
                  <c:v>Капельки</c:v>
                </c:pt>
                <c:pt idx="3">
                  <c:v>Капитошки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 formatCode="0%">
                  <c:v>0.54</c:v>
                </c:pt>
                <c:pt idx="1">
                  <c:v>0.78800000000000003</c:v>
                </c:pt>
                <c:pt idx="2" formatCode="0%">
                  <c:v>0.8</c:v>
                </c:pt>
                <c:pt idx="3">
                  <c:v>0.71599999999999997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22-4238-B4F7-FF4785A9C8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Жемчужинки</c:v>
                </c:pt>
                <c:pt idx="1">
                  <c:v>звездочки</c:v>
                </c:pt>
                <c:pt idx="2">
                  <c:v>Капельки</c:v>
                </c:pt>
                <c:pt idx="3">
                  <c:v>Капитошки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 formatCode="0%">
                  <c:v>0.14000000000000001</c:v>
                </c:pt>
                <c:pt idx="1">
                  <c:v>0.19600000000000001</c:v>
                </c:pt>
                <c:pt idx="2" formatCode="0%">
                  <c:v>0.2</c:v>
                </c:pt>
                <c:pt idx="3">
                  <c:v>0.14199999999999999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22-4238-B4F7-FF4785A9C8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40790224"/>
        <c:axId val="1240796464"/>
      </c:barChart>
      <c:catAx>
        <c:axId val="124079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0796464"/>
        <c:crosses val="autoZero"/>
        <c:auto val="1"/>
        <c:lblAlgn val="ctr"/>
        <c:lblOffset val="100"/>
        <c:noMultiLvlLbl val="0"/>
      </c:catAx>
      <c:valAx>
        <c:axId val="124079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0790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7983408323959506"/>
          <c:y val="7.3333333333333334E-2"/>
          <c:w val="0.35257673147999358"/>
          <c:h val="0.619510761154855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Воспитанники всех возрастных групп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.00%">
                  <c:v>0.32100000000000001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EE-4984-826A-E66B030625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Воспитанники всех возрастных групп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%">
                  <c:v>0.62649999999999995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EE-4984-826A-E66B0306253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Воспитанники всех возрастных групп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.00%">
                  <c:v>5.2499999999999998E-2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EE-4984-826A-E66B030625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52986191"/>
        <c:axId val="652992015"/>
      </c:barChart>
      <c:catAx>
        <c:axId val="652986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92015"/>
        <c:crosses val="autoZero"/>
        <c:auto val="1"/>
        <c:lblAlgn val="ctr"/>
        <c:lblOffset val="100"/>
        <c:noMultiLvlLbl val="0"/>
      </c:catAx>
      <c:valAx>
        <c:axId val="652992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86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23</Pages>
  <Words>4996</Words>
  <Characters>28481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dc:description>Подготовлено экспертами Актион-МЦФЭР</dc:description>
  <cp:lastModifiedBy>Ольга</cp:lastModifiedBy>
  <cp:revision>20</cp:revision>
  <cp:lastPrinted>2024-07-29T06:59:00Z</cp:lastPrinted>
  <dcterms:created xsi:type="dcterms:W3CDTF">2024-07-23T08:39:00Z</dcterms:created>
  <dcterms:modified xsi:type="dcterms:W3CDTF">2025-09-25T19:53:00Z</dcterms:modified>
</cp:coreProperties>
</file>