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Инструкция по подаче заявления для зачисления в общеобразовательные учреждения (школы)через портал Госуслуг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заполнения заявления в электронной форме родителю (законному представителю) необходимо пройти по ссылке: 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https://gosuslugi.krskstate.ru/service/2231?sub=980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Пройти авторизацию в личном кабинете на портале Госуслуг (ввести логин и пароль)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8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Выбрать кнопку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ЗАКАЗАТЬ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0" distT="0" distL="0" distR="0">
            <wp:extent cx="6385115" cy="3106788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9594" l="-1112" r="741" t="2029"/>
                    <a:stretch>
                      <a:fillRect/>
                    </a:stretch>
                  </pic:blipFill>
                  <pic:spPr>
                    <a:xfrm>
                      <a:off x="0" y="0"/>
                      <a:ext cx="6385115" cy="3106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1536700</wp:posOffset>
                </wp:positionV>
                <wp:extent cx="1225550" cy="6540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45925" y="3465675"/>
                          <a:ext cx="1200150" cy="628650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1536700</wp:posOffset>
                </wp:positionV>
                <wp:extent cx="1225550" cy="654050"/>
                <wp:effectExtent b="0" l="0" r="0" t="0"/>
                <wp:wrapNone/>
                <wp:docPr id="1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0" cy="65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Выбрать вариант оказания услуги: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Ранее обучающийся  1-11 класса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или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Будущий первоклассник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(для нового набора на 2018-2019 учебный год)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0" distT="0" distL="0" distR="0">
            <wp:extent cx="5600700" cy="4308440"/>
            <wp:effectExtent b="0" l="0" r="0" t="0"/>
            <wp:docPr id="2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23077" l="11705" r="15018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308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2628900</wp:posOffset>
                </wp:positionV>
                <wp:extent cx="1854200" cy="5683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31600" y="3508538"/>
                          <a:ext cx="1828800" cy="54292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2628900</wp:posOffset>
                </wp:positionV>
                <wp:extent cx="1854200" cy="568325"/>
                <wp:effectExtent b="0" l="0" r="0" t="0"/>
                <wp:wrapNone/>
                <wp:docPr id="1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Начать заполнять заявление.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Поля, обозначенные * - обязательны к заполнению.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разделе Образовательное учреждение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*Район: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21 г. Зеленогорск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8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*Образовательное учреждение: школа (н-р,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МБОУ «Гимназия № 164»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0" distT="0" distL="0" distR="0">
            <wp:extent cx="5940425" cy="3212978"/>
            <wp:effectExtent b="0" l="0" r="0" t="0"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4379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29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2476500</wp:posOffset>
                </wp:positionV>
                <wp:extent cx="1854200" cy="56832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31600" y="3508538"/>
                          <a:ext cx="1828800" cy="54292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2476500</wp:posOffset>
                </wp:positionV>
                <wp:extent cx="1854200" cy="568325"/>
                <wp:effectExtent b="0" l="0" r="0" t="0"/>
                <wp:wrapNone/>
                <wp:docPr id="1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Прикрепить сканы документов: Свидетельство о рождении, справка по месту жительства или по месту пребывания (для детей, подлежащих приему по закрепленной территории в 1 класс) документы, подтверждающие льготу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/>
        <w:drawing>
          <wp:inline distB="0" distT="0" distL="0" distR="0">
            <wp:extent cx="5791200" cy="3448050"/>
            <wp:effectExtent b="0" l="0" r="0" t="0"/>
            <wp:docPr id="2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 b="18974" l="0" r="17263" t="2564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3448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2133600</wp:posOffset>
                </wp:positionV>
                <wp:extent cx="1854200" cy="5683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31600" y="3508538"/>
                          <a:ext cx="1828800" cy="542925"/>
                        </a:xfrm>
                        <a:prstGeom prst="ellipse">
                          <a:avLst/>
                        </a:prstGeom>
                        <a:noFill/>
                        <a:ln cap="flat" cmpd="sng" w="127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1104900</wp:posOffset>
                </wp:positionH>
                <wp:positionV relativeFrom="paragraph">
                  <wp:posOffset>2133600</wp:posOffset>
                </wp:positionV>
                <wp:extent cx="1854200" cy="568325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56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28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Сохранить. Отправить.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(Заявление попадет в Образовательное учреждение через БД КИАСУО)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928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ВНИМАНИЕ: В течение 5 рабочих дней после подачи документа в электронной форме необходимо подойти в образовательное учреждение и принести для заверения оригиналы документов, иначе заявление будет отклонено.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567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E398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semiHidden w:val="1"/>
    <w:unhideWhenUsed w:val="1"/>
    <w:rsid w:val="009E3986"/>
    <w:rPr>
      <w:color w:val="0000ff"/>
      <w:u w:val="single"/>
    </w:rPr>
  </w:style>
  <w:style w:type="paragraph" w:styleId="a4">
    <w:name w:val="List Paragraph"/>
    <w:basedOn w:val="a"/>
    <w:uiPriority w:val="34"/>
    <w:qFormat w:val="1"/>
    <w:rsid w:val="009E3986"/>
    <w:pPr>
      <w:ind w:left="720"/>
      <w:contextualSpacing w:val="1"/>
    </w:pPr>
  </w:style>
  <w:style w:type="paragraph" w:styleId="a5">
    <w:name w:val="Balloon Text"/>
    <w:basedOn w:val="a"/>
    <w:link w:val="a6"/>
    <w:uiPriority w:val="99"/>
    <w:semiHidden w:val="1"/>
    <w:unhideWhenUsed w:val="1"/>
    <w:rsid w:val="009E39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9E3986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6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gosuslugi.krskstate.ru/service/2231?sub=980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ZeZCYP1z2HXsVsU+ikfbaV5UFQ==">AMUW2mUS5cN/nfaX1pABjTHQuBBfBtMhGDUIKNC9b8xR8HGAiFq0TQWPL8EDOi1J+lyxgBAbrcK82O30Zt1Y+iuV2DkJSXXOjyIuyBCMHT09YHnGMZABLow=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2018-02-06T10:38:00Z</dcterms:created>
  <dc:creator>Маслова Галина Ивановна</dc:creator>
</cp:coreProperties>
</file>