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F6" w:rsidRDefault="008338F6" w:rsidP="00DF231B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231B" w:rsidRPr="00DF231B" w:rsidRDefault="00DF231B" w:rsidP="00DF231B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231B">
        <w:rPr>
          <w:b/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-5080</wp:posOffset>
            </wp:positionV>
            <wp:extent cx="7410450" cy="10506075"/>
            <wp:effectExtent l="19050" t="19050" r="19050" b="28575"/>
            <wp:wrapNone/>
            <wp:docPr id="1" name="Рисунок 1" descr="C:\Users\Андрей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06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DF231B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ДЛЯ РОДИТЕЛЕЙ</w:t>
      </w:r>
    </w:p>
    <w:p w:rsidR="00DF231B" w:rsidRPr="00DF231B" w:rsidRDefault="00DF231B" w:rsidP="00DF231B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231B">
        <w:rPr>
          <w:rFonts w:ascii="Times New Roman" w:hAnsi="Times New Roman" w:cs="Times New Roman"/>
          <w:b/>
          <w:color w:val="C00000"/>
          <w:sz w:val="28"/>
          <w:szCs w:val="28"/>
        </w:rPr>
        <w:t>о расходах на одного ребенка и родительской плате</w:t>
      </w:r>
    </w:p>
    <w:p w:rsidR="00DF231B" w:rsidRPr="00EE3325" w:rsidRDefault="00DF231B" w:rsidP="00DF231B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231B">
        <w:rPr>
          <w:rFonts w:ascii="Times New Roman" w:hAnsi="Times New Roman" w:cs="Times New Roman"/>
          <w:b/>
          <w:color w:val="C00000"/>
          <w:sz w:val="28"/>
          <w:szCs w:val="28"/>
        </w:rPr>
        <w:t>в детском саду № 1 «Колокольчик»</w:t>
      </w:r>
    </w:p>
    <w:p w:rsidR="00DF231B" w:rsidRPr="00EE3325" w:rsidRDefault="00DF231B" w:rsidP="00DF2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31B" w:rsidRPr="00EE3325" w:rsidRDefault="00DF231B" w:rsidP="00DF2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31B" w:rsidRPr="00DF231B" w:rsidRDefault="00DF231B" w:rsidP="00DF2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Расходы 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DF231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 год в расчете на 1-го ребенка </w:t>
      </w:r>
      <w:r w:rsidR="00FF61F2">
        <w:rPr>
          <w:rFonts w:ascii="Times New Roman" w:hAnsi="Times New Roman" w:cs="Times New Roman"/>
          <w:sz w:val="28"/>
          <w:szCs w:val="28"/>
          <w:lang w:eastAsia="ru-RU"/>
        </w:rPr>
        <w:t>составляют в 2018</w:t>
      </w:r>
      <w:r w:rsidR="00EE3325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Pr="00DF23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231B" w:rsidRPr="00DF231B" w:rsidRDefault="00DF231B" w:rsidP="00DF231B">
      <w:pPr>
        <w:pStyle w:val="a5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31B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краевой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бюджет </w:t>
      </w:r>
      <w:r w:rsidRPr="00DC6DD0">
        <w:rPr>
          <w:rFonts w:ascii="Times New Roman" w:hAnsi="Times New Roman" w:cs="Times New Roman"/>
          <w:i/>
          <w:sz w:val="26"/>
          <w:szCs w:val="26"/>
          <w:lang w:eastAsia="ru-RU"/>
        </w:rPr>
        <w:t>(оплата труда сотрудников детского сада, приобретение учебных пособий, средств обучения, игр, игрушек</w:t>
      </w:r>
      <w:r w:rsidR="00062400" w:rsidRPr="00DC6DD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- </w:t>
      </w:r>
      <w:r w:rsidR="00062400" w:rsidRPr="00DC6DD0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66 958 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>рублей;</w:t>
      </w:r>
    </w:p>
    <w:p w:rsidR="00DF231B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местный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бюджет </w:t>
      </w:r>
      <w:r w:rsidRPr="00DC6DD0">
        <w:rPr>
          <w:rFonts w:ascii="Times New Roman" w:hAnsi="Times New Roman" w:cs="Times New Roman"/>
          <w:i/>
          <w:sz w:val="26"/>
          <w:szCs w:val="26"/>
          <w:lang w:eastAsia="ru-RU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2400" w:rsidRPr="00DC6DD0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C6DD0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062400" w:rsidRPr="00DC6DD0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4 530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DF231B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родительская плата </w:t>
      </w:r>
      <w:r w:rsidRPr="00DC6DD0">
        <w:rPr>
          <w:rFonts w:ascii="Times New Roman" w:hAnsi="Times New Roman" w:cs="Times New Roman"/>
          <w:i/>
          <w:sz w:val="26"/>
          <w:szCs w:val="26"/>
          <w:lang w:eastAsia="ru-RU"/>
        </w:rPr>
        <w:t>(включает только частичную оплату питания, расходы хозяйственно-бытовые и личную гигиену детей)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E3325" w:rsidRPr="00DC6DD0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9548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DF231B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В целом на питание 1-го ребенка за счет всех средств (местного бюджета и </w:t>
      </w:r>
      <w:bookmarkStart w:id="0" w:name="_GoBack"/>
      <w:bookmarkEnd w:id="0"/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родительской платы) расходуется в месяц </w:t>
      </w:r>
      <w:r w:rsidR="00062400" w:rsidRPr="00DC6DD0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2400" w:rsidRPr="00DC6DD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1 945 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>рубля.</w:t>
      </w:r>
    </w:p>
    <w:p w:rsidR="00DF231B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Согласно Федеральному закону 273-ФЗ родительская плата не взимается </w:t>
      </w:r>
      <w:r w:rsidRPr="00DC6DD0">
        <w:rPr>
          <w:rFonts w:ascii="Times New Roman" w:hAnsi="Times New Roman" w:cs="Times New Roman"/>
          <w:sz w:val="26"/>
          <w:szCs w:val="26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DD0839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Размер родительской платы установлен </w:t>
      </w:r>
      <w:r w:rsidR="0022209F"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Постановлением администрации  м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униципального образования Тбилисский район «Об у</w:t>
      </w:r>
      <w:r w:rsidR="0022209F"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становлении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платы, взимаемой с родителей (законных представителей) за присмотр и уход </w:t>
      </w:r>
      <w:r w:rsidR="0022209F"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за детьми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в муниципальных дошкольных образовательных учреждениях </w:t>
      </w:r>
      <w:proofErr w:type="gramStart"/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муниципального образова</w:t>
      </w:r>
      <w:r w:rsidR="0022209F"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ния Тбилисский район 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» </w:t>
      </w:r>
      <w:r w:rsidR="0022209F" w:rsidRPr="00DC6DD0">
        <w:rPr>
          <w:rFonts w:ascii="Times New Roman" w:hAnsi="Times New Roman" w:cs="Times New Roman"/>
          <w:bCs/>
          <w:sz w:val="26"/>
          <w:szCs w:val="26"/>
        </w:rPr>
        <w:t xml:space="preserve">от   </w:t>
      </w:r>
      <w:r w:rsidRPr="00DC6DD0">
        <w:rPr>
          <w:rFonts w:ascii="Times New Roman" w:hAnsi="Times New Roman" w:cs="Times New Roman"/>
          <w:bCs/>
          <w:sz w:val="26"/>
          <w:szCs w:val="26"/>
        </w:rPr>
        <w:t xml:space="preserve">9 </w:t>
      </w:r>
      <w:r w:rsidR="0022209F" w:rsidRPr="00DC6DD0">
        <w:rPr>
          <w:rFonts w:ascii="Times New Roman" w:hAnsi="Times New Roman" w:cs="Times New Roman"/>
          <w:bCs/>
          <w:sz w:val="26"/>
          <w:szCs w:val="26"/>
        </w:rPr>
        <w:t>декабря 2016 года № 1075</w:t>
      </w:r>
      <w:r w:rsidR="00B15F8C" w:rsidRPr="00DC6DD0">
        <w:rPr>
          <w:rFonts w:ascii="Times New Roman" w:hAnsi="Times New Roman" w:cs="Times New Roman"/>
          <w:bCs/>
          <w:sz w:val="26"/>
          <w:szCs w:val="26"/>
        </w:rPr>
        <w:t xml:space="preserve"> (внесены изменения от 23.03.208 № 212</w:t>
      </w:r>
      <w:r w:rsidRPr="00DC6DD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C6DD0">
        <w:rPr>
          <w:rFonts w:ascii="Times New Roman" w:hAnsi="Times New Roman" w:cs="Times New Roman"/>
          <w:b/>
          <w:bCs/>
          <w:color w:val="FF0000"/>
          <w:sz w:val="26"/>
          <w:szCs w:val="26"/>
        </w:rPr>
        <w:t>и составляет 1</w:t>
      </w:r>
      <w:r w:rsidR="00B15F8C" w:rsidRPr="00DC6DD0">
        <w:rPr>
          <w:rFonts w:ascii="Times New Roman" w:hAnsi="Times New Roman" w:cs="Times New Roman"/>
          <w:b/>
          <w:bCs/>
          <w:color w:val="FF0000"/>
          <w:sz w:val="26"/>
          <w:szCs w:val="26"/>
        </w:rPr>
        <w:t>390</w:t>
      </w:r>
      <w:r w:rsidR="0022209F" w:rsidRPr="00DC6DD0">
        <w:rPr>
          <w:rFonts w:ascii="Times New Roman" w:hAnsi="Times New Roman" w:cs="Times New Roman"/>
          <w:bCs/>
          <w:sz w:val="26"/>
          <w:szCs w:val="26"/>
        </w:rPr>
        <w:t xml:space="preserve"> рубля</w:t>
      </w:r>
      <w:r w:rsidRPr="00DC6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6DD0">
        <w:rPr>
          <w:rFonts w:ascii="Times New Roman" w:hAnsi="Times New Roman" w:cs="Times New Roman"/>
          <w:bCs/>
          <w:i/>
          <w:sz w:val="26"/>
          <w:szCs w:val="26"/>
        </w:rPr>
        <w:t xml:space="preserve">в месяц  </w:t>
      </w:r>
      <w:r w:rsidRPr="00DC6DD0">
        <w:rPr>
          <w:rFonts w:ascii="Times New Roman" w:hAnsi="Times New Roman" w:cs="Times New Roman"/>
          <w:bCs/>
          <w:sz w:val="26"/>
          <w:szCs w:val="26"/>
        </w:rPr>
        <w:t>и  составляет  14 % от всех расходов</w:t>
      </w:r>
      <w:proofErr w:type="gramEnd"/>
    </w:p>
    <w:p w:rsidR="00DF231B" w:rsidRPr="00DC6DD0" w:rsidRDefault="00DF231B" w:rsidP="00DD0839">
      <w:pPr>
        <w:pStyle w:val="a5"/>
        <w:ind w:right="283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C6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на 1-го ребенка</w:t>
      </w:r>
      <w:r w:rsidRPr="00DC6DD0">
        <w:rPr>
          <w:rFonts w:ascii="Times New Roman" w:hAnsi="Times New Roman" w:cs="Times New Roman"/>
          <w:bCs/>
          <w:color w:val="FF0000"/>
          <w:sz w:val="26"/>
          <w:szCs w:val="26"/>
        </w:rPr>
        <w:t>.</w:t>
      </w:r>
    </w:p>
    <w:p w:rsidR="00DF231B" w:rsidRPr="00DC6DD0" w:rsidRDefault="00DF231B" w:rsidP="00DD0839">
      <w:pPr>
        <w:pStyle w:val="a5"/>
        <w:ind w:right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В качестве материальной поддержки родителям выплачивается компенсация</w:t>
      </w:r>
      <w:r w:rsidRPr="00DC6DD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F231B" w:rsidRPr="00DC6DD0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- на первого ребенка – 20;</w:t>
      </w:r>
    </w:p>
    <w:p w:rsidR="00DF231B" w:rsidRPr="00DC6DD0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- на второго ребенка – 50;</w:t>
      </w:r>
    </w:p>
    <w:p w:rsidR="00DF231B" w:rsidRPr="00DC6DD0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-</w:t>
      </w:r>
      <w:r w:rsidR="00DC6D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на третьего ребенка и последующих детей – в размере 70 процентов                                  </w:t>
      </w:r>
    </w:p>
    <w:p w:rsidR="00DF231B" w:rsidRPr="00DC6DD0" w:rsidRDefault="00DF231B" w:rsidP="00DC6DD0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DC6DD0" w:rsidRPr="00DC6DD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за фактически оплаченные родителями месяцы присмотра  и ухода </w:t>
      </w:r>
      <w:proofErr w:type="gramStart"/>
      <w:r w:rsidRPr="00DC6DD0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</w:p>
    <w:p w:rsidR="00DF231B" w:rsidRPr="00DC6DD0" w:rsidRDefault="00DC6DD0" w:rsidP="00DC6DD0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DF231B" w:rsidRPr="00DC6DD0">
        <w:rPr>
          <w:rFonts w:ascii="Times New Roman" w:eastAsia="Calibri" w:hAnsi="Times New Roman" w:cs="Times New Roman"/>
          <w:sz w:val="26"/>
          <w:szCs w:val="26"/>
        </w:rPr>
        <w:t xml:space="preserve">ребенком из расчета </w:t>
      </w:r>
      <w:r w:rsidR="00DF231B" w:rsidRPr="00DC6DD0">
        <w:rPr>
          <w:rFonts w:ascii="Times New Roman" w:hAnsi="Times New Roman" w:cs="Times New Roman"/>
          <w:sz w:val="26"/>
          <w:szCs w:val="26"/>
        </w:rPr>
        <w:t>среднего размера родительской платы</w:t>
      </w:r>
      <w:r w:rsidR="00DF231B" w:rsidRPr="00DC6DD0">
        <w:rPr>
          <w:rFonts w:ascii="Times New Roman" w:eastAsia="Calibri" w:hAnsi="Times New Roman" w:cs="Times New Roman"/>
          <w:sz w:val="26"/>
          <w:szCs w:val="26"/>
        </w:rPr>
        <w:t xml:space="preserve">, но не </w:t>
      </w:r>
    </w:p>
    <w:p w:rsidR="00DF231B" w:rsidRPr="00DC6DD0" w:rsidRDefault="00DC6DD0" w:rsidP="00DC6DD0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DF231B" w:rsidRPr="00DC6DD0">
        <w:rPr>
          <w:rFonts w:ascii="Times New Roman" w:eastAsia="Calibri" w:hAnsi="Times New Roman" w:cs="Times New Roman"/>
          <w:sz w:val="26"/>
          <w:szCs w:val="26"/>
        </w:rPr>
        <w:t xml:space="preserve"> более внесенной родителями суммы платы.</w:t>
      </w:r>
    </w:p>
    <w:p w:rsidR="00DF231B" w:rsidRPr="00DC6DD0" w:rsidRDefault="00DF231B" w:rsidP="00DF231B">
      <w:pPr>
        <w:pStyle w:val="a5"/>
        <w:ind w:right="283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DC6DD0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Размер и Порядок выплаты компенсации, а также перечень   документов</w:t>
      </w:r>
      <w:r w:rsidRPr="00DC6DD0">
        <w:rPr>
          <w:rFonts w:ascii="Times New Roman" w:hAnsi="Times New Roman" w:cs="Times New Roman"/>
          <w:bCs/>
          <w:sz w:val="26"/>
          <w:szCs w:val="26"/>
          <w:lang w:eastAsia="ru-RU"/>
        </w:rPr>
        <w:t>, необходимый для её получения, утв</w:t>
      </w:r>
      <w:r w:rsidR="00DC6DD0" w:rsidRPr="00DC6DD0">
        <w:rPr>
          <w:rFonts w:ascii="Times New Roman" w:hAnsi="Times New Roman" w:cs="Times New Roman"/>
          <w:bCs/>
          <w:sz w:val="26"/>
          <w:szCs w:val="26"/>
          <w:lang w:eastAsia="ru-RU"/>
        </w:rPr>
        <w:t>ержден</w:t>
      </w:r>
      <w:r w:rsidRPr="00DC6DD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постановлением главы администрации (губернатора) Краснодарского края от 12 декабря 2013 года № 1460</w:t>
      </w:r>
      <w:r w:rsidR="00B15F8C" w:rsidRPr="00DC6DD0">
        <w:rPr>
          <w:rFonts w:ascii="Times New Roman" w:hAnsi="Times New Roman" w:cs="Times New Roman"/>
          <w:bCs/>
          <w:sz w:val="26"/>
          <w:szCs w:val="26"/>
          <w:lang w:eastAsia="ru-RU"/>
        </w:rPr>
        <w:t>, постановлением администрации муниципального образования Тбилисский район от 27.12.2013 № 1365</w:t>
      </w:r>
      <w:r w:rsidRPr="00DC6DD0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DC6DD0" w:rsidRPr="00DC6DD0" w:rsidRDefault="00DF231B" w:rsidP="00DF231B">
      <w:pPr>
        <w:pStyle w:val="a5"/>
        <w:ind w:right="283"/>
        <w:rPr>
          <w:rFonts w:ascii="Times New Roman" w:hAnsi="Times New Roman" w:cs="Times New Roman"/>
          <w:sz w:val="26"/>
          <w:szCs w:val="26"/>
        </w:rPr>
      </w:pPr>
      <w:r w:rsidRPr="00DC6DD0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F231B" w:rsidRPr="00DC6DD0" w:rsidRDefault="00DF231B" w:rsidP="00DF231B">
      <w:pPr>
        <w:pStyle w:val="a5"/>
        <w:ind w:right="283"/>
        <w:rPr>
          <w:rFonts w:ascii="Times New Roman" w:hAnsi="Times New Roman" w:cs="Times New Roman"/>
          <w:sz w:val="26"/>
          <w:szCs w:val="26"/>
        </w:rPr>
      </w:pPr>
      <w:r w:rsidRPr="00DC6DD0">
        <w:rPr>
          <w:rFonts w:ascii="Times New Roman" w:hAnsi="Times New Roman" w:cs="Times New Roman"/>
          <w:sz w:val="26"/>
          <w:szCs w:val="26"/>
        </w:rPr>
        <w:t xml:space="preserve"> Для получения компенсации родителю (законному представителю)           </w:t>
      </w:r>
    </w:p>
    <w:p w:rsidR="00DF231B" w:rsidRPr="00DC6DD0" w:rsidRDefault="00DF231B" w:rsidP="00DF231B">
      <w:pPr>
        <w:pStyle w:val="a5"/>
        <w:ind w:right="283"/>
        <w:rPr>
          <w:rFonts w:ascii="Times New Roman" w:hAnsi="Times New Roman" w:cs="Times New Roman"/>
          <w:sz w:val="26"/>
          <w:szCs w:val="26"/>
        </w:rPr>
      </w:pPr>
      <w:r w:rsidRPr="00DC6DD0">
        <w:rPr>
          <w:rFonts w:ascii="Times New Roman" w:hAnsi="Times New Roman" w:cs="Times New Roman"/>
          <w:sz w:val="26"/>
          <w:szCs w:val="26"/>
        </w:rPr>
        <w:t xml:space="preserve">              необходимо обратиться</w:t>
      </w:r>
      <w:r w:rsidRPr="00DC6D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6DD0">
        <w:rPr>
          <w:rFonts w:ascii="Times New Roman" w:hAnsi="Times New Roman" w:cs="Times New Roman"/>
          <w:sz w:val="26"/>
          <w:szCs w:val="26"/>
        </w:rPr>
        <w:t>к заведующему</w:t>
      </w:r>
    </w:p>
    <w:p w:rsidR="00DF231B" w:rsidRPr="00DC6DD0" w:rsidRDefault="00DF231B" w:rsidP="00DF231B">
      <w:pPr>
        <w:pStyle w:val="a5"/>
        <w:ind w:right="283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DC6DD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C6DD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C6DD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Ступацкой</w:t>
      </w:r>
      <w:proofErr w:type="spellEnd"/>
      <w:r w:rsidRPr="00DC6DD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 Марине   Семеновне, 8(86158)3-27-46.</w:t>
      </w:r>
    </w:p>
    <w:p w:rsidR="00DF231B" w:rsidRPr="00DC6DD0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</w:p>
    <w:p w:rsidR="003C75EA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</w:p>
    <w:p w:rsidR="003C75EA" w:rsidRDefault="003C75EA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</w:p>
    <w:p w:rsidR="00DF231B" w:rsidRPr="00DC6DD0" w:rsidRDefault="003C75EA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="00DF231B" w:rsidRPr="00DC6DD0">
        <w:rPr>
          <w:rFonts w:ascii="Times New Roman" w:eastAsia="Calibri" w:hAnsi="Times New Roman" w:cs="Times New Roman"/>
          <w:sz w:val="26"/>
          <w:szCs w:val="26"/>
        </w:rPr>
        <w:t xml:space="preserve">Вся информация, касающаяся родительской платы,                </w:t>
      </w:r>
    </w:p>
    <w:p w:rsidR="00DF231B" w:rsidRPr="00DC6DD0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3C75EA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proofErr w:type="gramStart"/>
      <w:r w:rsidRPr="00DC6DD0">
        <w:rPr>
          <w:rFonts w:ascii="Times New Roman" w:eastAsia="Calibri" w:hAnsi="Times New Roman" w:cs="Times New Roman"/>
          <w:sz w:val="26"/>
          <w:szCs w:val="26"/>
        </w:rPr>
        <w:t>размещена</w:t>
      </w:r>
      <w:proofErr w:type="gramEnd"/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в сети Интернет по                   </w:t>
      </w:r>
    </w:p>
    <w:p w:rsidR="00DF231B" w:rsidRPr="00DC6DD0" w:rsidRDefault="00DF231B" w:rsidP="00DF231B">
      <w:pPr>
        <w:pStyle w:val="a5"/>
        <w:ind w:right="283"/>
        <w:rPr>
          <w:rFonts w:ascii="Times New Roman" w:eastAsia="Calibri" w:hAnsi="Times New Roman" w:cs="Times New Roman"/>
          <w:sz w:val="26"/>
          <w:szCs w:val="26"/>
        </w:rPr>
      </w:pPr>
      <w:r w:rsidRPr="00DC6D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3C75E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 w:rsidRPr="00DC6DD0">
        <w:rPr>
          <w:rFonts w:ascii="Times New Roman" w:eastAsia="Calibri" w:hAnsi="Times New Roman" w:cs="Times New Roman"/>
          <w:sz w:val="26"/>
          <w:szCs w:val="26"/>
        </w:rPr>
        <w:t>адресу:</w:t>
      </w:r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en-US"/>
        </w:rPr>
        <w:t>www</w:t>
      </w:r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.</w:t>
      </w:r>
      <w:proofErr w:type="spellStart"/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en-US"/>
        </w:rPr>
        <w:t>kolokolhik</w:t>
      </w:r>
      <w:proofErr w:type="spellEnd"/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.</w:t>
      </w:r>
      <w:proofErr w:type="spellStart"/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en-US"/>
        </w:rPr>
        <w:t>okis</w:t>
      </w:r>
      <w:proofErr w:type="spellEnd"/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.</w:t>
      </w:r>
      <w:proofErr w:type="spellStart"/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en-US"/>
        </w:rPr>
        <w:t>ru</w:t>
      </w:r>
      <w:proofErr w:type="spellEnd"/>
      <w:r w:rsidRPr="00DC6DD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672417" w:rsidRPr="00DC6DD0" w:rsidRDefault="00672417" w:rsidP="00DF231B">
      <w:pPr>
        <w:pStyle w:val="a5"/>
        <w:ind w:right="283"/>
        <w:rPr>
          <w:rFonts w:ascii="Times New Roman" w:hAnsi="Times New Roman" w:cs="Times New Roman"/>
          <w:sz w:val="26"/>
          <w:szCs w:val="26"/>
        </w:rPr>
      </w:pPr>
    </w:p>
    <w:sectPr w:rsidR="00672417" w:rsidRPr="00DC6DD0" w:rsidSect="003C75E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1B"/>
    <w:rsid w:val="00062400"/>
    <w:rsid w:val="0022209F"/>
    <w:rsid w:val="00245140"/>
    <w:rsid w:val="00343DD5"/>
    <w:rsid w:val="00343FA6"/>
    <w:rsid w:val="003C75EA"/>
    <w:rsid w:val="00672417"/>
    <w:rsid w:val="0074785A"/>
    <w:rsid w:val="008338F6"/>
    <w:rsid w:val="00B15F8C"/>
    <w:rsid w:val="00BE0CD2"/>
    <w:rsid w:val="00C65FAF"/>
    <w:rsid w:val="00DC6DD0"/>
    <w:rsid w:val="00DD0839"/>
    <w:rsid w:val="00DF231B"/>
    <w:rsid w:val="00EE3325"/>
    <w:rsid w:val="00F31FCF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2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2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123</cp:lastModifiedBy>
  <cp:revision>5</cp:revision>
  <cp:lastPrinted>2018-05-25T05:43:00Z</cp:lastPrinted>
  <dcterms:created xsi:type="dcterms:W3CDTF">2017-03-15T08:54:00Z</dcterms:created>
  <dcterms:modified xsi:type="dcterms:W3CDTF">2018-06-07T15:32:00Z</dcterms:modified>
</cp:coreProperties>
</file>