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BC" w:rsidRDefault="009E04BB">
      <w:hyperlink r:id="rId5" w:history="1">
        <w:r w:rsidRPr="0015365E">
          <w:rPr>
            <w:rStyle w:val="a3"/>
          </w:rPr>
          <w:t>https://regulatio</w:t>
        </w:r>
        <w:bookmarkStart w:id="0" w:name="_GoBack"/>
        <w:bookmarkEnd w:id="0"/>
        <w:r w:rsidRPr="0015365E">
          <w:rPr>
            <w:rStyle w:val="a3"/>
          </w:rPr>
          <w:t>n</w:t>
        </w:r>
        <w:r w:rsidRPr="0015365E">
          <w:rPr>
            <w:rStyle w:val="a3"/>
          </w:rPr>
          <w:t>.gov.ru/</w:t>
        </w:r>
      </w:hyperlink>
      <w:r>
        <w:t xml:space="preserve"> </w:t>
      </w:r>
    </w:p>
    <w:sectPr w:rsidR="00E9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DD"/>
    <w:rsid w:val="008843DD"/>
    <w:rsid w:val="009E04BB"/>
    <w:rsid w:val="00AE3DFC"/>
    <w:rsid w:val="00E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4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04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4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0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Амурский филиал ОАО "Дальсвязь"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2023-06-29T08:54:00Z</dcterms:created>
  <dcterms:modified xsi:type="dcterms:W3CDTF">2023-06-29T14:09:00Z</dcterms:modified>
</cp:coreProperties>
</file>