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3E5F6" w:themeColor="accent2" w:themeTint="33"/>
  <w:body>
    <w:p w14:paraId="68968049" w14:textId="77777777" w:rsidR="00FB1385" w:rsidRPr="00FB1385" w:rsidRDefault="00FB1385" w:rsidP="00FB13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385">
        <w:rPr>
          <w:rFonts w:ascii="Times New Roman" w:hAnsi="Times New Roman" w:cs="Times New Roman"/>
          <w:b/>
          <w:sz w:val="28"/>
          <w:szCs w:val="28"/>
        </w:rPr>
        <w:t xml:space="preserve">Справка по итогам участия молодых специалистов МАОУ МО Динской район СОШ № 6 им. К.В. </w:t>
      </w:r>
      <w:proofErr w:type="spellStart"/>
      <w:r w:rsidRPr="00FB1385">
        <w:rPr>
          <w:rFonts w:ascii="Times New Roman" w:hAnsi="Times New Roman" w:cs="Times New Roman"/>
          <w:b/>
          <w:sz w:val="28"/>
          <w:szCs w:val="28"/>
        </w:rPr>
        <w:t>Россинского</w:t>
      </w:r>
      <w:proofErr w:type="spellEnd"/>
      <w:r w:rsidRPr="00FB1385">
        <w:rPr>
          <w:rFonts w:ascii="Times New Roman" w:hAnsi="Times New Roman" w:cs="Times New Roman"/>
          <w:b/>
          <w:sz w:val="28"/>
          <w:szCs w:val="28"/>
        </w:rPr>
        <w:t xml:space="preserve"> в районной Панораме открытых уроков «Молодые - молодым».</w:t>
      </w:r>
    </w:p>
    <w:p w14:paraId="70C45D3D" w14:textId="77777777" w:rsidR="00FB1385" w:rsidRPr="00FB1385" w:rsidRDefault="00FB1385" w:rsidP="00FB1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>04.04.2023 г. в нашей школе проходила  районная Панорама педагогических идей и находок «Молодые – молодым»</w:t>
      </w:r>
    </w:p>
    <w:p w14:paraId="3839DC81" w14:textId="77777777" w:rsidR="00FB1385" w:rsidRPr="00FB1385" w:rsidRDefault="00FB1385" w:rsidP="00FB1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 xml:space="preserve"> </w:t>
      </w:r>
      <w:r w:rsidRPr="00FB1385">
        <w:rPr>
          <w:rFonts w:ascii="Times New Roman" w:hAnsi="Times New Roman" w:cs="Times New Roman"/>
          <w:sz w:val="28"/>
          <w:szCs w:val="28"/>
        </w:rPr>
        <w:tab/>
        <w:t>В Панораме 3 молодых специалиста провели открытые уроки по следующим предметам: английский язык, математика, окружающий мир.</w:t>
      </w:r>
    </w:p>
    <w:p w14:paraId="1ECD17B5" w14:textId="77777777" w:rsidR="00FB1385" w:rsidRPr="00FB1385" w:rsidRDefault="00FB1385" w:rsidP="00FB1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 xml:space="preserve">Педагоги школы </w:t>
      </w:r>
      <w:proofErr w:type="spellStart"/>
      <w:r w:rsidRPr="00FB1385">
        <w:rPr>
          <w:rFonts w:ascii="Times New Roman" w:hAnsi="Times New Roman" w:cs="Times New Roman"/>
          <w:sz w:val="28"/>
          <w:szCs w:val="28"/>
        </w:rPr>
        <w:t>Ермеева</w:t>
      </w:r>
      <w:proofErr w:type="spellEnd"/>
      <w:r w:rsidRPr="00FB1385">
        <w:rPr>
          <w:rFonts w:ascii="Times New Roman" w:hAnsi="Times New Roman" w:cs="Times New Roman"/>
          <w:sz w:val="28"/>
          <w:szCs w:val="28"/>
        </w:rPr>
        <w:t xml:space="preserve"> Т.Э.(учитель английского языка), Куликовская Д.В.(учитель математики), Колесникова И.В.(учитель начальных классов) делились опытом со своими молодыми коллегами, работающими в школах СОШ №5, СОШ №7, СОШ № 37 Динского района. </w:t>
      </w:r>
    </w:p>
    <w:p w14:paraId="3D13423C" w14:textId="77777777" w:rsidR="00FB1385" w:rsidRP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>В результате тщательного анализа открытых уроков выявлены следующие достоинства проведения уроков молодыми специалистами: построены методически грамотно, с учетом возрастных и психологических особенностей детей. Формы урока соответствуют достижению предметных, метапредметных и личностных результатов обучения.</w:t>
      </w:r>
    </w:p>
    <w:p w14:paraId="26E0DC94" w14:textId="77777777" w:rsidR="00FB1385" w:rsidRP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 xml:space="preserve"> Учителя используют на уроке активные технологии обучения: исследовательское, игровое, проблемное обучение, работу в парах. Педагоги целесообразно применяют формы организации ИКТ на уроке, активно используют при подготовке и проведении уроков Интернет-ресурсы. Объяснение материала сопровождается демонстрацией слайдов. Интересные педагогические находки учителя, позитивный эмоциональный настрой, быстрая смена видов деятельности повышают познавательный интерес к урокам. </w:t>
      </w:r>
    </w:p>
    <w:p w14:paraId="1B7AD902" w14:textId="77777777" w:rsidR="00FB1385" w:rsidRP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 xml:space="preserve">На этапе подведения итогов – качественную рефлексию (достижение результата, сложность, полезность). Учителя постоянно используют </w:t>
      </w:r>
      <w:proofErr w:type="spellStart"/>
      <w:r w:rsidRPr="00FB1385">
        <w:rPr>
          <w:rFonts w:ascii="Times New Roman" w:hAnsi="Times New Roman" w:cs="Times New Roman"/>
          <w:sz w:val="28"/>
          <w:szCs w:val="28"/>
        </w:rPr>
        <w:t>здоровьесберегащие</w:t>
      </w:r>
      <w:proofErr w:type="spellEnd"/>
      <w:r w:rsidRPr="00FB1385">
        <w:rPr>
          <w:rFonts w:ascii="Times New Roman" w:hAnsi="Times New Roman" w:cs="Times New Roman"/>
          <w:sz w:val="28"/>
          <w:szCs w:val="28"/>
        </w:rPr>
        <w:t xml:space="preserve"> технологии, создают учебные ситуации, в которых необходимо сравнивать, сопоставлять данные. Подводят итоги каждого этапа урока, исправляют речевые ошибки, которые допускают учащиеся. Цели урока обсуждают и формируют в диалоге с  учащимися.  Создают реальные возможности для получения учащимися новых знаний и совершенствования универсальных учебных действий.</w:t>
      </w:r>
    </w:p>
    <w:p w14:paraId="52E3E0E4" w14:textId="77777777" w:rsidR="00A1518A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385">
        <w:rPr>
          <w:rFonts w:ascii="Times New Roman" w:hAnsi="Times New Roman" w:cs="Times New Roman"/>
          <w:sz w:val="28"/>
          <w:szCs w:val="28"/>
        </w:rPr>
        <w:t>Учителя с большим энтузиазмом принимают участие в Панораме, потому что делятся первыми успехами и перенимают интересные педагогические находки своих сверстников.</w:t>
      </w:r>
    </w:p>
    <w:p w14:paraId="0B376964" w14:textId="77777777" w:rsid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D2DDA5" w14:textId="77777777" w:rsid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8DE540" w14:textId="77777777" w:rsidR="00FB1385" w:rsidRDefault="00FB1385" w:rsidP="00FB13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A087B7" w14:textId="77777777" w:rsidR="00EA4593" w:rsidRDefault="00EA4593" w:rsidP="008E6A58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6834B8D" w14:textId="77777777" w:rsidR="008E6A58" w:rsidRDefault="008E6A58" w:rsidP="008E6A58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E6A5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15F6326C" w14:textId="77777777" w:rsidR="008E6A58" w:rsidRDefault="008E6A58" w:rsidP="00995AE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E6A58">
        <w:rPr>
          <w:rFonts w:ascii="Times New Roman" w:hAnsi="Times New Roman" w:cs="Times New Roman"/>
          <w:b/>
          <w:color w:val="C00000"/>
          <w:sz w:val="28"/>
          <w:szCs w:val="28"/>
        </w:rPr>
        <w:t>Открытый урок английского языка в 5 «В» классе</w:t>
      </w:r>
    </w:p>
    <w:p w14:paraId="20F916AE" w14:textId="77777777" w:rsidR="008E6A58" w:rsidRPr="00995AE5" w:rsidRDefault="008E6A58" w:rsidP="00995AE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Тема</w:t>
      </w:r>
      <w:r w:rsidRPr="00995AE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:</w:t>
      </w:r>
      <w:r w:rsidR="00995AE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Houses and Flats</w:t>
      </w:r>
    </w:p>
    <w:p w14:paraId="0EE7C298" w14:textId="77777777" w:rsidR="008E6A58" w:rsidRPr="00995AE5" w:rsidRDefault="00995AE5" w:rsidP="00995AE5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Учитель</w:t>
      </w:r>
      <w:r w:rsidRPr="00995AE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: </w:t>
      </w:r>
      <w:proofErr w:type="spellStart"/>
      <w:r w:rsidR="008E6A58" w:rsidRPr="008E6A58">
        <w:rPr>
          <w:rFonts w:ascii="Times New Roman" w:hAnsi="Times New Roman" w:cs="Times New Roman"/>
          <w:b/>
          <w:color w:val="C00000"/>
          <w:sz w:val="28"/>
          <w:szCs w:val="28"/>
        </w:rPr>
        <w:t>Ермеева</w:t>
      </w:r>
      <w:proofErr w:type="spellEnd"/>
      <w:r w:rsidR="008E6A58" w:rsidRPr="00995AE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="008E6A58" w:rsidRPr="008E6A58">
        <w:rPr>
          <w:rFonts w:ascii="Times New Roman" w:hAnsi="Times New Roman" w:cs="Times New Roman"/>
          <w:b/>
          <w:color w:val="C00000"/>
          <w:sz w:val="28"/>
          <w:szCs w:val="28"/>
        </w:rPr>
        <w:t>Т</w:t>
      </w:r>
      <w:r w:rsidR="008E6A58" w:rsidRPr="00995AE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.</w:t>
      </w:r>
      <w:r w:rsidR="008E6A58" w:rsidRPr="008E6A58">
        <w:rPr>
          <w:rFonts w:ascii="Times New Roman" w:hAnsi="Times New Roman" w:cs="Times New Roman"/>
          <w:b/>
          <w:color w:val="C00000"/>
          <w:sz w:val="28"/>
          <w:szCs w:val="28"/>
        </w:rPr>
        <w:t>Э</w:t>
      </w:r>
    </w:p>
    <w:p w14:paraId="6C20E93A" w14:textId="77777777" w:rsidR="008E6A58" w:rsidRPr="00995AE5" w:rsidRDefault="00944E80" w:rsidP="008E6A58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DEF28" wp14:editId="1D3C8708">
            <wp:extent cx="2595457" cy="1857375"/>
            <wp:effectExtent l="38100" t="19050" r="33655" b="619125"/>
            <wp:docPr id="2" name="Рисунок 2" descr="C:\Users\admin\Desktop\deb50c23-254c-4c36-8af0-8a1fda11f73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eb50c23-254c-4c36-8af0-8a1fda11f737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03" cy="1863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E6A58" w:rsidRPr="00995AE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95A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E6A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50BE8" wp14:editId="6076A07E">
            <wp:extent cx="2617326" cy="1901653"/>
            <wp:effectExtent l="38100" t="19050" r="31115" b="651510"/>
            <wp:docPr id="5" name="Рисунок 5" descr="C:\Users\admin\Desktop\5a12ad5b-46c2-4c70-a609-4003c47bf43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5a12ad5b-46c2-4c70-a609-4003c47bf43c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74" cy="19033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5A0561F" w14:textId="77777777" w:rsidR="00FB1385" w:rsidRDefault="008E6A58" w:rsidP="008E6A58">
      <w:r>
        <w:rPr>
          <w:noProof/>
          <w:lang w:eastAsia="ru-RU"/>
        </w:rPr>
        <w:drawing>
          <wp:inline distT="0" distB="0" distL="0" distR="0" wp14:anchorId="41F7DA1D" wp14:editId="5C776A4B">
            <wp:extent cx="2667000" cy="2108596"/>
            <wp:effectExtent l="133350" t="57150" r="95250" b="158750"/>
            <wp:docPr id="7" name="Рисунок 7" descr="C:\Users\admin\Desktop\f50021be-2e6b-43f5-893e-b288874f941a — коп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f50021be-2e6b-43f5-893e-b288874f941a — копия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12" cy="21112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95AE5" w:rsidRPr="00995AE5">
        <w:rPr>
          <w:noProof/>
          <w:lang w:eastAsia="ru-RU"/>
        </w:rPr>
        <w:t xml:space="preserve"> </w:t>
      </w:r>
      <w:r w:rsidR="00EA4593">
        <w:rPr>
          <w:noProof/>
          <w:lang w:eastAsia="ru-RU"/>
        </w:rPr>
        <w:t xml:space="preserve">              </w:t>
      </w:r>
      <w:r w:rsidR="00995AE5">
        <w:rPr>
          <w:noProof/>
          <w:lang w:eastAsia="ru-RU"/>
        </w:rPr>
        <w:drawing>
          <wp:inline distT="0" distB="0" distL="0" distR="0" wp14:anchorId="6C359E54" wp14:editId="6007E99C">
            <wp:extent cx="2408642" cy="1702802"/>
            <wp:effectExtent l="0" t="0" r="0" b="0"/>
            <wp:docPr id="14" name="Рисунок 14" descr="https://abinlib.ru/uploads/g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inlib.ru/uploads/gp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8" cy="1705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14CD70" w14:textId="77777777" w:rsidR="008E6A58" w:rsidRDefault="008E6A58" w:rsidP="00995AE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95AE5">
        <w:rPr>
          <w:rFonts w:ascii="Times New Roman" w:hAnsi="Times New Roman" w:cs="Times New Roman"/>
          <w:b/>
          <w:color w:val="00B050"/>
          <w:sz w:val="28"/>
          <w:szCs w:val="28"/>
        </w:rPr>
        <w:t>Открытый урок в 3 «Б»</w:t>
      </w:r>
      <w:r w:rsidR="00995AE5" w:rsidRPr="00995AE5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классе, окружающий мир</w:t>
      </w:r>
    </w:p>
    <w:p w14:paraId="401A03ED" w14:textId="77777777" w:rsidR="00995AE5" w:rsidRDefault="00995AE5" w:rsidP="00995AE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Тема: Наши ближайшие соседи</w:t>
      </w:r>
    </w:p>
    <w:p w14:paraId="41156474" w14:textId="77777777" w:rsidR="00995AE5" w:rsidRPr="00995AE5" w:rsidRDefault="00995AE5" w:rsidP="00995AE5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Учитель: Колесникова И.В.</w:t>
      </w:r>
    </w:p>
    <w:p w14:paraId="6CBB894F" w14:textId="77777777" w:rsidR="00944E80" w:rsidRDefault="00995AE5" w:rsidP="00944E80">
      <w:r>
        <w:rPr>
          <w:noProof/>
          <w:lang w:eastAsia="ru-RU"/>
        </w:rPr>
        <w:drawing>
          <wp:inline distT="0" distB="0" distL="0" distR="0" wp14:anchorId="2A99F17F" wp14:editId="6ED25739">
            <wp:extent cx="2556892" cy="1562100"/>
            <wp:effectExtent l="133350" t="152400" r="167640" b="171450"/>
            <wp:docPr id="9" name="Рисунок 9" descr="C:\Users\admin\Desktop\4b9c9714-45e0-474a-b8f3-013862ed8d7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4b9c9714-45e0-474a-b8f3-013862ed8d71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65" cy="1559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669077E" wp14:editId="565121E6">
            <wp:extent cx="2609850" cy="1627078"/>
            <wp:effectExtent l="95250" t="95250" r="95250" b="601980"/>
            <wp:docPr id="10" name="Рисунок 10" descr="C:\Users\admin\Desktop\456a8027-1576-46ec-8a8b-db39cd90e68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456a8027-1576-46ec-8a8b-db39cd90e68f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63" cy="16275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18F8D5D" w14:textId="77777777" w:rsidR="00995AE5" w:rsidRDefault="00995AE5" w:rsidP="00944E80"/>
    <w:p w14:paraId="2B2F17C1" w14:textId="77777777" w:rsidR="00995AE5" w:rsidRDefault="00995AE5" w:rsidP="00944E80">
      <w:r>
        <w:rPr>
          <w:noProof/>
          <w:lang w:eastAsia="ru-RU"/>
        </w:rPr>
        <w:lastRenderedPageBreak/>
        <w:drawing>
          <wp:inline distT="0" distB="0" distL="0" distR="0" wp14:anchorId="018E4615" wp14:editId="4A2338B8">
            <wp:extent cx="2258943" cy="2343150"/>
            <wp:effectExtent l="76200" t="95250" r="103505" b="819150"/>
            <wp:docPr id="12" name="Рисунок 12" descr="C:\Users\admin\Desktop\a8d73eef-c65d-4445-80d0-bb9edac2987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a8d73eef-c65d-4445-80d0-bb9edac2987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64" cy="233974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443C150" wp14:editId="765BF087">
            <wp:extent cx="2576659" cy="2343150"/>
            <wp:effectExtent l="0" t="0" r="0" b="0"/>
            <wp:docPr id="13" name="Рисунок 13" descr="C:\Users\admin\Desktop\1cbc6bb1-14a5-4f8d-a09f-52d900f004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cbc6bb1-14a5-4f8d-a09f-52d900f0047c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47" cy="2348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AF2167" w14:textId="77777777" w:rsidR="00EA4593" w:rsidRDefault="00EA4593" w:rsidP="00EA459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A4593">
        <w:rPr>
          <w:rFonts w:ascii="Times New Roman" w:hAnsi="Times New Roman" w:cs="Times New Roman"/>
          <w:b/>
          <w:color w:val="002060"/>
          <w:sz w:val="28"/>
          <w:szCs w:val="28"/>
        </w:rPr>
        <w:t>Открытый урок по математике в 7 «В» классе</w:t>
      </w:r>
    </w:p>
    <w:p w14:paraId="01A1418A" w14:textId="77777777" w:rsidR="00EA4593" w:rsidRDefault="00EA4593" w:rsidP="00EA459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Тема: Решение задач по теме «Прямоугольные треугольники»</w:t>
      </w:r>
    </w:p>
    <w:p w14:paraId="225C0BCC" w14:textId="77777777" w:rsidR="00EA4593" w:rsidRDefault="00EA4593" w:rsidP="00EA459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Учитель: Куликовская Д.В.</w:t>
      </w:r>
    </w:p>
    <w:p w14:paraId="403D6195" w14:textId="77777777" w:rsidR="00EA4593" w:rsidRDefault="00EA4593" w:rsidP="00EA4593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0275C69" wp14:editId="4110FB3E">
            <wp:extent cx="2552700" cy="1914525"/>
            <wp:effectExtent l="228600" t="228600" r="228600" b="219075"/>
            <wp:docPr id="15" name="Рисунок 15" descr="C:\Users\admin\Desktop\a933cf52-4d53-465d-942b-388a618a9e6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a933cf52-4d53-465d-942b-388a618a9e61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3833DDC" wp14:editId="1CE8ED93">
            <wp:extent cx="1650206" cy="2200275"/>
            <wp:effectExtent l="76200" t="76200" r="140970" b="123825"/>
            <wp:docPr id="17" name="Рисунок 17" descr="C:\Users\admin\Desktop\ed20b7c8-f2f5-4e23-94a2-d70485260d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ed20b7c8-f2f5-4e23-94a2-d70485260df1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25" cy="219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14:paraId="0DD5799F" w14:textId="77777777" w:rsidR="00EA4593" w:rsidRDefault="00EA4593" w:rsidP="00EA4593">
      <w:pPr>
        <w:spacing w:after="0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14:paraId="51A77485" w14:textId="77777777" w:rsidR="00EA4593" w:rsidRPr="00EA4593" w:rsidRDefault="00EA4593" w:rsidP="00EA4593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EEEF346" wp14:editId="1FF79A3A">
            <wp:extent cx="2552700" cy="1914525"/>
            <wp:effectExtent l="19050" t="0" r="19050" b="638175"/>
            <wp:docPr id="18" name="Рисунок 18" descr="C:\Users\admin\Desktop\f4905876-e9a4-415d-9ad0-0f45018f28f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f4905876-e9a4-415d-9ad0-0f45018f28fb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9135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A4593" w:rsidRPr="00EA4593" w:rsidSect="00EA4593">
      <w:pgSz w:w="11906" w:h="16838"/>
      <w:pgMar w:top="851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385"/>
    <w:rsid w:val="001A6F04"/>
    <w:rsid w:val="008E6A58"/>
    <w:rsid w:val="00944E80"/>
    <w:rsid w:val="00995AE5"/>
    <w:rsid w:val="00A1518A"/>
    <w:rsid w:val="00D57FA3"/>
    <w:rsid w:val="00EA4593"/>
    <w:rsid w:val="00FB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6BF4"/>
  <w15:docId w15:val="{A6019A8E-53A9-47C6-9D08-3C11F3C7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E1453-A0C5-43BF-86F1-640EE93EF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Uliya_K</cp:lastModifiedBy>
  <cp:revision>2</cp:revision>
  <dcterms:created xsi:type="dcterms:W3CDTF">2023-04-05T14:13:00Z</dcterms:created>
  <dcterms:modified xsi:type="dcterms:W3CDTF">2023-04-05T14:13:00Z</dcterms:modified>
</cp:coreProperties>
</file>