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0A" w:rsidRDefault="00A8540A" w:rsidP="00A8540A">
      <w:pPr>
        <w:shd w:val="clear" w:color="auto" w:fill="FFFFFF"/>
        <w:spacing w:after="15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Утвердить:</w:t>
      </w:r>
    </w:p>
    <w:p w:rsidR="00A8540A" w:rsidRDefault="00A8540A" w:rsidP="00A8540A">
      <w:pPr>
        <w:shd w:val="clear" w:color="auto" w:fill="FFFFFF"/>
        <w:spacing w:after="15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Директор ______________</w:t>
      </w:r>
    </w:p>
    <w:p w:rsidR="00A8540A" w:rsidRDefault="00A8540A" w:rsidP="00A8540A">
      <w:pPr>
        <w:shd w:val="clear" w:color="auto" w:fill="FFFFFF"/>
        <w:spacing w:after="15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Н.Г. </w:t>
      </w:r>
      <w:proofErr w:type="spellStart"/>
      <w:r>
        <w:rPr>
          <w:rFonts w:eastAsia="Times New Roman"/>
          <w:color w:val="000000"/>
          <w:lang w:eastAsia="ru-RU"/>
        </w:rPr>
        <w:t>Хубанова</w:t>
      </w:r>
      <w:proofErr w:type="spellEnd"/>
    </w:p>
    <w:p w:rsidR="00A8540A" w:rsidRPr="00A8540A" w:rsidRDefault="00A8540A" w:rsidP="00A8540A">
      <w:pPr>
        <w:shd w:val="clear" w:color="auto" w:fill="FFFFFF"/>
        <w:spacing w:after="15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24.08.2020 г.</w:t>
      </w:r>
      <w:r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b/>
          <w:bCs/>
          <w:color w:val="000000"/>
          <w:lang w:eastAsia="ru-RU"/>
        </w:rPr>
        <w:t>План</w:t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b/>
          <w:bCs/>
          <w:color w:val="000000"/>
          <w:lang w:eastAsia="ru-RU"/>
        </w:rPr>
        <w:t xml:space="preserve">мероприятий </w:t>
      </w:r>
      <w:r>
        <w:rPr>
          <w:rFonts w:eastAsia="Times New Roman"/>
          <w:b/>
          <w:bCs/>
          <w:color w:val="000000"/>
          <w:lang w:eastAsia="ru-RU"/>
        </w:rPr>
        <w:t xml:space="preserve">МБОУ СОШ № 6 имени К.В. Россинского МО Динской район </w:t>
      </w:r>
      <w:r w:rsidRPr="00A8540A">
        <w:rPr>
          <w:rFonts w:eastAsia="Times New Roman"/>
          <w:b/>
          <w:bCs/>
          <w:color w:val="000000"/>
          <w:lang w:eastAsia="ru-RU"/>
        </w:rPr>
        <w:t xml:space="preserve">по профилактике и предотвращению </w:t>
      </w:r>
      <w:proofErr w:type="spellStart"/>
      <w:r w:rsidRPr="00A8540A">
        <w:rPr>
          <w:rFonts w:eastAsia="Times New Roman"/>
          <w:b/>
          <w:bCs/>
          <w:color w:val="000000"/>
          <w:lang w:eastAsia="ru-RU"/>
        </w:rPr>
        <w:t>буллинга</w:t>
      </w:r>
      <w:proofErr w:type="spellEnd"/>
      <w:r>
        <w:rPr>
          <w:rFonts w:eastAsia="Times New Roman"/>
          <w:b/>
          <w:bCs/>
          <w:color w:val="000000"/>
          <w:lang w:eastAsia="ru-RU"/>
        </w:rPr>
        <w:t xml:space="preserve"> и </w:t>
      </w:r>
      <w:proofErr w:type="spellStart"/>
      <w:r>
        <w:rPr>
          <w:rFonts w:eastAsia="Times New Roman"/>
          <w:b/>
          <w:bCs/>
          <w:color w:val="000000"/>
          <w:lang w:eastAsia="ru-RU"/>
        </w:rPr>
        <w:t>скулшутинга</w:t>
      </w:r>
      <w:proofErr w:type="spellEnd"/>
      <w:r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b/>
          <w:bCs/>
          <w:color w:val="000000"/>
          <w:lang w:eastAsia="ru-RU"/>
        </w:rPr>
        <w:t>на 20</w:t>
      </w:r>
      <w:r>
        <w:rPr>
          <w:rFonts w:eastAsia="Times New Roman"/>
          <w:b/>
          <w:bCs/>
          <w:color w:val="000000"/>
          <w:lang w:eastAsia="ru-RU"/>
        </w:rPr>
        <w:t>20-2021</w:t>
      </w:r>
      <w:r w:rsidRPr="00A8540A">
        <w:rPr>
          <w:rFonts w:eastAsia="Times New Roman"/>
          <w:b/>
          <w:bCs/>
          <w:color w:val="000000"/>
          <w:lang w:eastAsia="ru-RU"/>
        </w:rPr>
        <w:t xml:space="preserve"> учебный год</w:t>
      </w:r>
    </w:p>
    <w:p w:rsidR="00A8540A" w:rsidRPr="00A8540A" w:rsidRDefault="00A8540A" w:rsidP="00A8540A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b/>
          <w:bCs/>
          <w:color w:val="000000"/>
          <w:lang w:eastAsia="ru-RU"/>
        </w:rPr>
        <w:t>Цель:</w:t>
      </w:r>
      <w:r w:rsidRPr="00A8540A">
        <w:rPr>
          <w:rFonts w:eastAsia="Times New Roman"/>
          <w:color w:val="000000"/>
          <w:lang w:eastAsia="ru-RU"/>
        </w:rPr>
        <w:t> создание комфортного психологического микроклимата, сохранение физического, психического и психологического здоровья</w:t>
      </w:r>
      <w:r>
        <w:rPr>
          <w:rFonts w:eastAsia="Times New Roman"/>
          <w:color w:val="000000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lang w:eastAsia="ru-RU"/>
        </w:rPr>
        <w:t>обучающихся</w:t>
      </w:r>
      <w:proofErr w:type="gramEnd"/>
      <w:r w:rsidRPr="00A8540A">
        <w:rPr>
          <w:rFonts w:eastAsia="Times New Roman"/>
          <w:color w:val="000000"/>
          <w:lang w:eastAsia="ru-RU"/>
        </w:rPr>
        <w:t>.</w:t>
      </w:r>
    </w:p>
    <w:p w:rsidR="00A8540A" w:rsidRPr="00A8540A" w:rsidRDefault="00A8540A" w:rsidP="00A8540A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b/>
          <w:bCs/>
          <w:color w:val="000000"/>
          <w:lang w:eastAsia="ru-RU"/>
        </w:rPr>
        <w:t>Задачи:</w:t>
      </w:r>
    </w:p>
    <w:p w:rsidR="00A8540A" w:rsidRPr="00A8540A" w:rsidRDefault="00A8540A" w:rsidP="00A8540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000000"/>
          <w:lang w:eastAsia="ru-RU"/>
        </w:rPr>
      </w:pPr>
      <w:proofErr w:type="spellStart"/>
      <w:proofErr w:type="gramStart"/>
      <w:r w:rsidRPr="00A8540A">
        <w:rPr>
          <w:rFonts w:eastAsia="Times New Roman"/>
          <w:color w:val="000000"/>
          <w:lang w:eastAsia="ru-RU"/>
        </w:rPr>
        <w:t>C</w:t>
      </w:r>
      <w:proofErr w:type="gramEnd"/>
      <w:r w:rsidRPr="00A8540A">
        <w:rPr>
          <w:rFonts w:eastAsia="Times New Roman"/>
          <w:color w:val="000000"/>
          <w:lang w:eastAsia="ru-RU"/>
        </w:rPr>
        <w:t>пособствовать</w:t>
      </w:r>
      <w:proofErr w:type="spellEnd"/>
      <w:r w:rsidRPr="00A8540A">
        <w:rPr>
          <w:rFonts w:eastAsia="Times New Roman"/>
          <w:color w:val="000000"/>
          <w:lang w:eastAsia="ru-RU"/>
        </w:rPr>
        <w:t xml:space="preserve"> нормализации эмоционального состояния и поведения учащихся;</w:t>
      </w:r>
    </w:p>
    <w:p w:rsidR="00A8540A" w:rsidRPr="00A8540A" w:rsidRDefault="00A8540A" w:rsidP="00A8540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A8540A">
        <w:rPr>
          <w:rFonts w:eastAsia="Times New Roman"/>
          <w:color w:val="000000"/>
          <w:lang w:eastAsia="ru-RU"/>
        </w:rPr>
        <w:t>казывать помощь в снижении проявления агрессивности и жестокости в школьной среде;</w:t>
      </w:r>
    </w:p>
    <w:p w:rsidR="00A8540A" w:rsidRPr="00A8540A" w:rsidRDefault="00A8540A" w:rsidP="00A8540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Ф</w:t>
      </w:r>
      <w:r w:rsidRPr="00A8540A">
        <w:rPr>
          <w:rFonts w:eastAsia="Times New Roman"/>
          <w:color w:val="000000"/>
          <w:lang w:eastAsia="ru-RU"/>
        </w:rPr>
        <w:t>ормировать навыки эффективного решения сложных жизненных ситуаций и конструктивного реагирования в конфликте;</w:t>
      </w:r>
    </w:p>
    <w:p w:rsidR="00A8540A" w:rsidRPr="00A8540A" w:rsidRDefault="00A8540A" w:rsidP="00A8540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A8540A">
        <w:rPr>
          <w:rFonts w:eastAsia="Times New Roman"/>
          <w:color w:val="000000"/>
          <w:lang w:eastAsia="ru-RU"/>
        </w:rPr>
        <w:t xml:space="preserve">пособствовать развитию толерантности, </w:t>
      </w:r>
      <w:proofErr w:type="spellStart"/>
      <w:r w:rsidRPr="00A8540A">
        <w:rPr>
          <w:rFonts w:eastAsia="Times New Roman"/>
          <w:color w:val="000000"/>
          <w:lang w:eastAsia="ru-RU"/>
        </w:rPr>
        <w:t>эмпатии</w:t>
      </w:r>
      <w:proofErr w:type="spellEnd"/>
      <w:r w:rsidRPr="00A8540A">
        <w:rPr>
          <w:rFonts w:eastAsia="Times New Roman"/>
          <w:color w:val="000000"/>
          <w:lang w:eastAsia="ru-RU"/>
        </w:rPr>
        <w:t xml:space="preserve"> участников образовательного процесса.</w:t>
      </w:r>
    </w:p>
    <w:p w:rsidR="00A8540A" w:rsidRPr="00A8540A" w:rsidRDefault="00A8540A" w:rsidP="00A8540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A8540A">
        <w:rPr>
          <w:rFonts w:eastAsia="Times New Roman"/>
          <w:color w:val="000000"/>
          <w:lang w:eastAsia="ru-RU"/>
        </w:rPr>
        <w:t xml:space="preserve">существлять координацию совместной деятельности классных руководителей, педагогов-психологов, социальных педагогов и других сотрудников ОУ по профилактике </w:t>
      </w:r>
      <w:proofErr w:type="spellStart"/>
      <w:r w:rsidRPr="00A8540A">
        <w:rPr>
          <w:rFonts w:eastAsia="Times New Roman"/>
          <w:color w:val="000000"/>
          <w:lang w:eastAsia="ru-RU"/>
        </w:rPr>
        <w:t>буллинга</w:t>
      </w:r>
      <w:proofErr w:type="spellEnd"/>
      <w:r w:rsidRPr="00A8540A">
        <w:rPr>
          <w:rFonts w:eastAsia="Times New Roman"/>
          <w:color w:val="000000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lang w:eastAsia="ru-RU"/>
        </w:rPr>
        <w:t>скулшутинга</w:t>
      </w:r>
      <w:proofErr w:type="spellEnd"/>
      <w:r>
        <w:rPr>
          <w:rFonts w:eastAsia="Times New Roman"/>
          <w:color w:val="000000"/>
          <w:lang w:eastAsia="ru-RU"/>
        </w:rPr>
        <w:t xml:space="preserve">, </w:t>
      </w:r>
      <w:r w:rsidRPr="00A8540A">
        <w:rPr>
          <w:rFonts w:eastAsia="Times New Roman"/>
          <w:color w:val="000000"/>
          <w:lang w:eastAsia="ru-RU"/>
        </w:rPr>
        <w:t>агресси</w:t>
      </w:r>
      <w:r>
        <w:rPr>
          <w:rFonts w:eastAsia="Times New Roman"/>
          <w:color w:val="000000"/>
          <w:lang w:eastAsia="ru-RU"/>
        </w:rPr>
        <w:t>и, жестокости в школьной среде.</w:t>
      </w:r>
    </w:p>
    <w:p w:rsidR="00A8540A" w:rsidRPr="00A8540A" w:rsidRDefault="00A8540A" w:rsidP="00A8540A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color w:val="000000"/>
          <w:lang w:eastAsia="ru-RU"/>
        </w:rPr>
        <w:br/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2841"/>
        <w:gridCol w:w="1353"/>
        <w:gridCol w:w="1404"/>
        <w:gridCol w:w="2182"/>
        <w:gridCol w:w="1808"/>
      </w:tblGrid>
      <w:tr w:rsidR="008A44D5" w:rsidRPr="00A8540A" w:rsidTr="008A44D5"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№ 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8540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8540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b/>
                <w:bCs/>
                <w:color w:val="000000"/>
                <w:lang w:eastAsia="ru-RU"/>
              </w:rPr>
              <w:t>Классы</w:t>
            </w:r>
          </w:p>
        </w:tc>
        <w:tc>
          <w:tcPr>
            <w:tcW w:w="2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Отметка о выполнении</w:t>
            </w: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Социометрия классных коллективов.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Сентябрь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 - 11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Психолог</w:t>
            </w:r>
          </w:p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Соц. педагоги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 xml:space="preserve">Проведение опросника по </w:t>
            </w:r>
            <w:proofErr w:type="spellStart"/>
            <w:r w:rsidRPr="00A8540A">
              <w:rPr>
                <w:rFonts w:eastAsia="Times New Roman"/>
                <w:color w:val="000000"/>
                <w:lang w:eastAsia="ru-RU"/>
              </w:rPr>
              <w:t>буллингу</w:t>
            </w:r>
            <w:proofErr w:type="spellEnd"/>
            <w:r w:rsidRPr="00A8540A">
              <w:rPr>
                <w:rFonts w:eastAsia="Times New Roman"/>
                <w:color w:val="000000"/>
                <w:lang w:eastAsia="ru-RU"/>
              </w:rPr>
              <w:t xml:space="preserve"> «У нас в классе…!»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Октябрь-ноябрь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rPr>
          <w:trHeight w:val="750"/>
        </w:trPr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Диагностика учащихся:</w:t>
            </w:r>
            <w:r w:rsidRPr="00A8540A">
              <w:rPr>
                <w:rFonts w:eastAsia="Times New Roman"/>
                <w:color w:val="000000"/>
                <w:lang w:eastAsia="ru-RU"/>
              </w:rPr>
              <w:br/>
              <w:t>-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8540A">
              <w:rPr>
                <w:rFonts w:eastAsia="Times New Roman"/>
                <w:color w:val="000000"/>
                <w:lang w:eastAsia="ru-RU"/>
              </w:rPr>
              <w:t>«Определение состояния психологического климата и межличностных отношений в классе» Федоренко Л.Г.;</w:t>
            </w:r>
          </w:p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«Самооценка психических состояний» </w:t>
            </w:r>
            <w:proofErr w:type="spellStart"/>
            <w:r w:rsidRPr="00A8540A">
              <w:rPr>
                <w:rFonts w:eastAsia="Times New Roman"/>
                <w:color w:val="000000"/>
                <w:lang w:eastAsia="ru-RU"/>
              </w:rPr>
              <w:t>Айзенка</w:t>
            </w:r>
            <w:proofErr w:type="spellEnd"/>
            <w:r w:rsidRPr="00A8540A">
              <w:rPr>
                <w:rFonts w:eastAsia="Times New Roman"/>
                <w:color w:val="000000"/>
                <w:lang w:eastAsia="ru-RU"/>
              </w:rPr>
              <w:t xml:space="preserve"> - «Социометрия» Дж. Морено - Анкета «</w:t>
            </w:r>
            <w:proofErr w:type="spellStart"/>
            <w:r w:rsidRPr="00A8540A">
              <w:rPr>
                <w:rFonts w:eastAsia="Times New Roman"/>
                <w:color w:val="000000"/>
                <w:lang w:eastAsia="ru-RU"/>
              </w:rPr>
              <w:t>Буллинг</w:t>
            </w:r>
            <w:proofErr w:type="spellEnd"/>
            <w:r w:rsidRPr="00A8540A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5-11 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CB6B09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  <w:p w:rsidR="008A44D5" w:rsidRDefault="008A44D5" w:rsidP="00CB6B09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Психолог</w:t>
            </w:r>
          </w:p>
          <w:p w:rsidR="008A44D5" w:rsidRDefault="008A44D5" w:rsidP="00CB6B09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Соц. педагоги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CB6B09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Акция  «Ты и я – мы друзья»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403E15" w:rsidRDefault="008A44D5" w:rsidP="00403E15">
            <w:pPr>
              <w:pStyle w:val="a4"/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03E15">
              <w:rPr>
                <w:rFonts w:eastAsia="Times New Roman"/>
                <w:color w:val="000000"/>
                <w:lang w:eastAsia="ru-RU"/>
              </w:rPr>
              <w:t>- 8</w:t>
            </w:r>
            <w:r w:rsidRPr="00403E15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2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BA05A5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 xml:space="preserve">Изготовление и распространение памяток </w:t>
            </w:r>
            <w:proofErr w:type="gramStart"/>
            <w:r w:rsidRPr="00A8540A">
              <w:rPr>
                <w:rFonts w:eastAsia="Times New Roman"/>
                <w:color w:val="000000"/>
                <w:lang w:eastAsia="ru-RU"/>
              </w:rPr>
              <w:t>для</w:t>
            </w:r>
            <w:proofErr w:type="gramEnd"/>
            <w:r w:rsidRPr="00A8540A">
              <w:rPr>
                <w:rFonts w:eastAsia="Times New Roman"/>
                <w:color w:val="000000"/>
                <w:lang w:eastAsia="ru-RU"/>
              </w:rPr>
              <w:t xml:space="preserve"> обучающихся «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Буллинг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– как не допустить школьное насилие</w:t>
            </w:r>
            <w:r w:rsidRPr="00A8540A">
              <w:rPr>
                <w:rFonts w:eastAsia="Times New Roman"/>
                <w:color w:val="000000"/>
                <w:lang w:eastAsia="ru-RU"/>
              </w:rPr>
              <w:t>»</w:t>
            </w:r>
            <w:r>
              <w:rPr>
                <w:rFonts w:eastAsia="Times New Roman"/>
                <w:color w:val="000000"/>
                <w:lang w:eastAsia="ru-RU"/>
              </w:rPr>
              <w:t xml:space="preserve">, 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403E15" w:rsidRDefault="008A44D5" w:rsidP="00403E15">
            <w:pPr>
              <w:pStyle w:val="a4"/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03E15">
              <w:rPr>
                <w:rFonts w:eastAsia="Times New Roman"/>
                <w:color w:val="000000"/>
                <w:lang w:eastAsia="ru-RU"/>
              </w:rPr>
              <w:t>- 11</w:t>
            </w:r>
            <w:r w:rsidRPr="00403E15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2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Соц. педагог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2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BA05A5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Семинар для классных руководителей </w:t>
            </w:r>
            <w:r w:rsidRPr="00A8540A">
              <w:rPr>
                <w:rFonts w:eastAsia="Times New Roman"/>
                <w:color w:val="000000"/>
                <w:lang w:eastAsia="ru-RU"/>
              </w:rPr>
              <w:t>«</w:t>
            </w:r>
            <w:proofErr w:type="spellStart"/>
            <w:r w:rsidRPr="00A8540A">
              <w:rPr>
                <w:rFonts w:eastAsia="Times New Roman"/>
                <w:color w:val="000000"/>
                <w:lang w:eastAsia="ru-RU"/>
              </w:rPr>
              <w:t>Буллинг</w:t>
            </w:r>
            <w:proofErr w:type="spellEnd"/>
            <w:r w:rsidRPr="00A8540A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 разновидность детского насилия»</w:t>
            </w:r>
          </w:p>
        </w:tc>
        <w:tc>
          <w:tcPr>
            <w:tcW w:w="1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 - 11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Психолог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Соц. педагог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 xml:space="preserve">Классные часы по профилактике правонарушений </w:t>
            </w:r>
            <w:r w:rsidRPr="00A8540A">
              <w:rPr>
                <w:rFonts w:eastAsia="Times New Roman"/>
                <w:color w:val="000000"/>
                <w:lang w:eastAsia="ru-RU"/>
              </w:rPr>
              <w:lastRenderedPageBreak/>
              <w:t>несовершеннолетних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lastRenderedPageBreak/>
              <w:t xml:space="preserve">В течение учебного </w:t>
            </w:r>
            <w:r w:rsidRPr="00A8540A">
              <w:rPr>
                <w:rFonts w:eastAsia="Times New Roman"/>
                <w:color w:val="000000"/>
                <w:lang w:eastAsia="ru-RU"/>
              </w:rPr>
              <w:lastRenderedPageBreak/>
              <w:t>года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 xml:space="preserve">Посещение </w:t>
            </w:r>
            <w:r>
              <w:rPr>
                <w:rFonts w:eastAsia="Times New Roman"/>
                <w:color w:val="000000"/>
                <w:lang w:eastAsia="ru-RU"/>
              </w:rPr>
              <w:t>мероприятий в классах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 с целью оценки психологического климата в коллективе</w:t>
            </w:r>
            <w:r>
              <w:rPr>
                <w:rFonts w:eastAsia="Times New Roman"/>
                <w:color w:val="000000"/>
                <w:lang w:eastAsia="ru-RU"/>
              </w:rPr>
              <w:t>, качества проводимых мероприятий.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 xml:space="preserve">1 </w:t>
            </w:r>
            <w:r>
              <w:rPr>
                <w:rFonts w:eastAsia="Times New Roman"/>
                <w:color w:val="000000"/>
                <w:lang w:eastAsia="ru-RU"/>
              </w:rPr>
              <w:t>–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 11</w:t>
            </w:r>
            <w:r w:rsidRPr="00A8540A">
              <w:rPr>
                <w:rFonts w:eastAsia="Times New Roman"/>
                <w:color w:val="000000"/>
                <w:lang w:eastAsia="ru-RU"/>
              </w:rPr>
              <w:br/>
              <w:t>классы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Зам. директора по ВР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Руководитель ШМО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Консультирование детей, педагогов и родителей по способам разрешения конфликтных ситуаций</w:t>
            </w:r>
            <w:r>
              <w:rPr>
                <w:rFonts w:eastAsia="Times New Roman"/>
                <w:color w:val="000000"/>
                <w:lang w:eastAsia="ru-RU"/>
              </w:rPr>
              <w:t>. Коррекционная работа.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540A">
              <w:rPr>
                <w:rFonts w:eastAsia="Times New Roman"/>
                <w:color w:val="000000"/>
                <w:lang w:eastAsia="ru-RU"/>
              </w:rPr>
              <w:t xml:space="preserve">1 </w:t>
            </w:r>
            <w:r>
              <w:rPr>
                <w:rFonts w:eastAsia="Times New Roman"/>
                <w:color w:val="000000"/>
                <w:lang w:eastAsia="ru-RU"/>
              </w:rPr>
              <w:t>–</w:t>
            </w:r>
            <w:r w:rsidRPr="00A8540A">
              <w:rPr>
                <w:rFonts w:eastAsia="Times New Roman"/>
                <w:color w:val="000000"/>
                <w:lang w:eastAsia="ru-RU"/>
              </w:rPr>
              <w:t xml:space="preserve"> 11</w:t>
            </w:r>
            <w:r w:rsidRPr="00A8540A">
              <w:rPr>
                <w:rFonts w:eastAsia="Times New Roman"/>
                <w:color w:val="000000"/>
                <w:lang w:eastAsia="ru-RU"/>
              </w:rPr>
              <w:br/>
              <w:t>классы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Pr="001D42B7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 w:rsidRPr="001D42B7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Pr="00A8540A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Мониторинг уровня воспитанности по классам.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</w:t>
            </w:r>
          </w:p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Pr="00A8540A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Соц. педагоги</w:t>
            </w:r>
          </w:p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Pr="001D42B7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Лекции инспектора ОПДН, представителей прокуратуры об ответственности за правонарушения несовершеннолетних.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инспектор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Размещение на стендах и в дневниках учащихся информации о детском телефоне доверия.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 по ВР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Классные часы, мероприятия  на тему дружбы,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взаимовыручки, доброты в рамках духовно-нравственного направления воспитательной работы.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Педагог-организатор</w:t>
            </w:r>
          </w:p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Кл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ук.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14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Родительские собрания на тему профилактики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буллинга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скулшутинга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а также ответственности несовершеннолетних за преступления против личности.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lang w:eastAsia="ru-RU"/>
              </w:rPr>
              <w:t>1-11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 по ВР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4D5" w:rsidRPr="00A8540A" w:rsidTr="008A44D5">
        <w:tc>
          <w:tcPr>
            <w:tcW w:w="67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403E15">
            <w:pPr>
              <w:spacing w:beforeAutospacing="1" w:after="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Нравственные беседы представителей духовенства на тему терпимости. </w:t>
            </w:r>
          </w:p>
        </w:tc>
        <w:tc>
          <w:tcPr>
            <w:tcW w:w="156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44D5" w:rsidRDefault="008A44D5" w:rsidP="00A8540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1-11</w:t>
            </w:r>
          </w:p>
        </w:tc>
        <w:tc>
          <w:tcPr>
            <w:tcW w:w="21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007D3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 по ВР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8A44D5" w:rsidRDefault="008A44D5" w:rsidP="00007D3A">
            <w:pPr>
              <w:spacing w:after="15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A36F1A" w:rsidRDefault="00A36F1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</w:p>
    <w:p w:rsidR="00A8540A" w:rsidRPr="00A8540A" w:rsidRDefault="00A36F1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Зам. директора по ВР: _______________\И.М. Шлома</w:t>
      </w:r>
      <w:r w:rsidR="00A8540A"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  <w:r w:rsidRPr="00A8540A">
        <w:rPr>
          <w:rFonts w:eastAsia="Times New Roman"/>
          <w:color w:val="000000"/>
          <w:lang w:eastAsia="ru-RU"/>
        </w:rPr>
        <w:br/>
      </w:r>
    </w:p>
    <w:p w:rsidR="00A8540A" w:rsidRPr="00A8540A" w:rsidRDefault="00A8540A" w:rsidP="00A8540A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lang w:eastAsia="ru-RU"/>
        </w:rPr>
      </w:pPr>
    </w:p>
    <w:p w:rsidR="00AB3917" w:rsidRPr="00A8540A" w:rsidRDefault="00AB3917"/>
    <w:sectPr w:rsidR="00AB3917" w:rsidRPr="00A8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86A"/>
    <w:multiLevelType w:val="multilevel"/>
    <w:tmpl w:val="A2D8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F54F3"/>
    <w:multiLevelType w:val="multilevel"/>
    <w:tmpl w:val="83BC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C486C"/>
    <w:multiLevelType w:val="multilevel"/>
    <w:tmpl w:val="2214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13BEC"/>
    <w:multiLevelType w:val="multilevel"/>
    <w:tmpl w:val="0FCA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1172D"/>
    <w:multiLevelType w:val="multilevel"/>
    <w:tmpl w:val="A36C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94FFA"/>
    <w:multiLevelType w:val="hybridMultilevel"/>
    <w:tmpl w:val="83468D92"/>
    <w:lvl w:ilvl="0" w:tplc="3E64F09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85661"/>
    <w:multiLevelType w:val="multilevel"/>
    <w:tmpl w:val="0B0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FA0EDE"/>
    <w:multiLevelType w:val="multilevel"/>
    <w:tmpl w:val="253C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82A10"/>
    <w:multiLevelType w:val="multilevel"/>
    <w:tmpl w:val="EA0A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B174A"/>
    <w:multiLevelType w:val="hybridMultilevel"/>
    <w:tmpl w:val="D58011F8"/>
    <w:lvl w:ilvl="0" w:tplc="FEBAD5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C021D"/>
    <w:multiLevelType w:val="multilevel"/>
    <w:tmpl w:val="8FAC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90978"/>
    <w:multiLevelType w:val="multilevel"/>
    <w:tmpl w:val="F7B2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9123F"/>
    <w:multiLevelType w:val="multilevel"/>
    <w:tmpl w:val="7AD4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9C66A4"/>
    <w:multiLevelType w:val="multilevel"/>
    <w:tmpl w:val="E8F2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114E9"/>
    <w:multiLevelType w:val="multilevel"/>
    <w:tmpl w:val="BA54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B"/>
    <w:rsid w:val="001D42B7"/>
    <w:rsid w:val="001F0A91"/>
    <w:rsid w:val="002D3C73"/>
    <w:rsid w:val="00403E15"/>
    <w:rsid w:val="00562A1E"/>
    <w:rsid w:val="008A44D5"/>
    <w:rsid w:val="00996571"/>
    <w:rsid w:val="00A36F1A"/>
    <w:rsid w:val="00A65DE8"/>
    <w:rsid w:val="00A8540A"/>
    <w:rsid w:val="00AB3917"/>
    <w:rsid w:val="00B64ADB"/>
    <w:rsid w:val="00BA05A5"/>
    <w:rsid w:val="00C44853"/>
    <w:rsid w:val="00C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3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13</cp:revision>
  <cp:lastPrinted>2020-09-24T07:13:00Z</cp:lastPrinted>
  <dcterms:created xsi:type="dcterms:W3CDTF">2020-08-24T09:06:00Z</dcterms:created>
  <dcterms:modified xsi:type="dcterms:W3CDTF">2020-09-24T07:25:00Z</dcterms:modified>
</cp:coreProperties>
</file>