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28" w:rsidRDefault="000B6428" w:rsidP="000B6428">
      <w:pPr>
        <w:pStyle w:val="a3"/>
        <w:rPr>
          <w:color w:val="000000"/>
          <w:sz w:val="27"/>
          <w:szCs w:val="27"/>
        </w:rPr>
      </w:pPr>
    </w:p>
    <w:p w:rsidR="000B6428" w:rsidRDefault="001F67B9" w:rsidP="000B6428">
      <w:pPr>
        <w:pStyle w:val="a3"/>
        <w:rPr>
          <w:color w:val="000000"/>
          <w:sz w:val="27"/>
          <w:szCs w:val="27"/>
        </w:rPr>
      </w:pPr>
      <w:r w:rsidRPr="001F67B9">
        <w:rPr>
          <w:noProof/>
          <w:color w:val="000000"/>
          <w:sz w:val="27"/>
          <w:szCs w:val="27"/>
        </w:rPr>
        <w:drawing>
          <wp:inline distT="0" distB="0" distL="0" distR="0">
            <wp:extent cx="5940425" cy="6996501"/>
            <wp:effectExtent l="0" t="0" r="3175" b="0"/>
            <wp:docPr id="1" name="Рисунок 1" descr="C:\Users\Admin\Desktop\ФИНАНСОВАЯ ГРАМОТНОСТЬ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ИНАНСОВАЯ ГРАМОТНОСТЬ\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9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428" w:rsidRDefault="000B6428" w:rsidP="000B6428">
      <w:pPr>
        <w:pStyle w:val="a3"/>
        <w:rPr>
          <w:color w:val="000000"/>
          <w:sz w:val="27"/>
          <w:szCs w:val="27"/>
        </w:rPr>
      </w:pPr>
    </w:p>
    <w:p w:rsidR="000B6428" w:rsidRDefault="000B6428" w:rsidP="000B6428">
      <w:pPr>
        <w:pStyle w:val="a3"/>
        <w:rPr>
          <w:color w:val="000000"/>
          <w:sz w:val="27"/>
          <w:szCs w:val="27"/>
        </w:rPr>
      </w:pPr>
    </w:p>
    <w:p w:rsidR="000B6428" w:rsidRDefault="000B6428" w:rsidP="000B6428">
      <w:pPr>
        <w:pStyle w:val="a3"/>
        <w:rPr>
          <w:color w:val="000000"/>
          <w:sz w:val="27"/>
          <w:szCs w:val="27"/>
        </w:rPr>
      </w:pPr>
    </w:p>
    <w:p w:rsidR="001F67B9" w:rsidRDefault="001F67B9" w:rsidP="000B6428">
      <w:pPr>
        <w:pStyle w:val="a3"/>
        <w:rPr>
          <w:color w:val="000000"/>
          <w:sz w:val="27"/>
          <w:szCs w:val="27"/>
        </w:rPr>
      </w:pPr>
    </w:p>
    <w:p w:rsidR="001F67B9" w:rsidRDefault="001F67B9" w:rsidP="000B6428">
      <w:pPr>
        <w:pStyle w:val="a3"/>
        <w:rPr>
          <w:color w:val="000000"/>
          <w:sz w:val="27"/>
          <w:szCs w:val="27"/>
        </w:rPr>
      </w:pPr>
    </w:p>
    <w:p w:rsidR="000B6428" w:rsidRPr="00093FAF" w:rsidRDefault="000B6428" w:rsidP="000B6428">
      <w:pPr>
        <w:pStyle w:val="a3"/>
        <w:rPr>
          <w:b/>
          <w:color w:val="000000"/>
          <w:sz w:val="28"/>
          <w:szCs w:val="28"/>
        </w:rPr>
      </w:pPr>
      <w:r w:rsidRPr="00093FAF">
        <w:rPr>
          <w:b/>
          <w:color w:val="000000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0B6428" w:rsidRPr="00093FAF" w:rsidRDefault="000B6428" w:rsidP="000B6428">
      <w:pPr>
        <w:pStyle w:val="a3"/>
        <w:rPr>
          <w:b/>
          <w:color w:val="000000"/>
          <w:sz w:val="28"/>
          <w:szCs w:val="28"/>
        </w:rPr>
      </w:pPr>
      <w:r w:rsidRPr="00093FAF">
        <w:rPr>
          <w:b/>
          <w:color w:val="000000"/>
          <w:sz w:val="28"/>
          <w:szCs w:val="28"/>
        </w:rPr>
        <w:t>Васильевская основная общеобразовательная школа</w:t>
      </w:r>
      <w:r w:rsidR="00093FAF">
        <w:rPr>
          <w:b/>
          <w:color w:val="000000"/>
          <w:sz w:val="28"/>
          <w:szCs w:val="28"/>
        </w:rPr>
        <w:t>.</w:t>
      </w:r>
    </w:p>
    <w:p w:rsidR="001F67B9" w:rsidRDefault="001F67B9" w:rsidP="000B6428">
      <w:pPr>
        <w:pStyle w:val="a3"/>
        <w:rPr>
          <w:color w:val="000000"/>
          <w:sz w:val="27"/>
          <w:szCs w:val="27"/>
        </w:rPr>
      </w:pPr>
    </w:p>
    <w:p w:rsidR="001F67B9" w:rsidRDefault="001F67B9" w:rsidP="000B6428">
      <w:pPr>
        <w:pStyle w:val="a3"/>
        <w:rPr>
          <w:color w:val="00000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5147"/>
      </w:tblGrid>
      <w:tr w:rsidR="008A624B" w:rsidRPr="008A624B" w:rsidTr="00265AB7">
        <w:tc>
          <w:tcPr>
            <w:tcW w:w="7393" w:type="dxa"/>
            <w:shd w:val="clear" w:color="auto" w:fill="auto"/>
          </w:tcPr>
          <w:p w:rsidR="008A624B" w:rsidRPr="008A624B" w:rsidRDefault="008A624B" w:rsidP="008A624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8A624B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Обсуждено и принято </w:t>
            </w:r>
          </w:p>
          <w:p w:rsidR="008A624B" w:rsidRPr="008A624B" w:rsidRDefault="008A624B" w:rsidP="008A624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8A624B" w:rsidRPr="008A624B" w:rsidRDefault="008A624B" w:rsidP="008A624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на</w:t>
            </w:r>
            <w:r w:rsidRPr="008A624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Педагогическом совете МБОУ </w:t>
            </w:r>
            <w:proofErr w:type="gramStart"/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Васильевской</w:t>
            </w:r>
            <w:proofErr w:type="gramEnd"/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ООШ</w:t>
            </w:r>
          </w:p>
          <w:p w:rsidR="008A624B" w:rsidRPr="008A624B" w:rsidRDefault="008A624B" w:rsidP="008A624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8A624B" w:rsidRPr="008A624B" w:rsidRDefault="008A624B" w:rsidP="008A624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Протокол №  </w:t>
            </w:r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от  </w:t>
            </w:r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ru-RU"/>
              </w:rPr>
              <w:t>«       »</w:t>
            </w:r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ru-RU"/>
              </w:rPr>
              <w:t xml:space="preserve">                </w:t>
            </w:r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7393" w:type="dxa"/>
            <w:shd w:val="clear" w:color="auto" w:fill="auto"/>
          </w:tcPr>
          <w:p w:rsidR="008A624B" w:rsidRPr="008A624B" w:rsidRDefault="008A624B" w:rsidP="008A624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8A624B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                    Утверждаю.</w:t>
            </w:r>
          </w:p>
          <w:p w:rsidR="008A624B" w:rsidRPr="008A624B" w:rsidRDefault="008A624B" w:rsidP="008A624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8A624B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8A624B" w:rsidRPr="008A624B" w:rsidRDefault="008A624B" w:rsidP="008A624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624B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Д</w:t>
            </w:r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иректор МБОУ </w:t>
            </w:r>
            <w:proofErr w:type="gramStart"/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Васильевской</w:t>
            </w:r>
            <w:proofErr w:type="gramEnd"/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ООШ</w:t>
            </w:r>
          </w:p>
          <w:p w:rsidR="008A624B" w:rsidRPr="008A624B" w:rsidRDefault="008A624B" w:rsidP="008A624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8A624B" w:rsidRPr="008A624B" w:rsidRDefault="008A624B" w:rsidP="008A624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_________________________   Тарасов И.В.</w:t>
            </w:r>
          </w:p>
          <w:p w:rsidR="008A624B" w:rsidRPr="008A624B" w:rsidRDefault="008A624B" w:rsidP="008A624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8A624B" w:rsidRPr="008A624B" w:rsidRDefault="008A624B" w:rsidP="008A624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Приказ № _____ от  «____» ____________________ 2021 г.</w:t>
            </w:r>
          </w:p>
          <w:p w:rsidR="008A624B" w:rsidRPr="008A624B" w:rsidRDefault="008A624B" w:rsidP="008A624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      </w:t>
            </w:r>
            <w:r w:rsidRPr="008A624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ab/>
            </w:r>
          </w:p>
        </w:tc>
      </w:tr>
    </w:tbl>
    <w:p w:rsidR="00093FAF" w:rsidRDefault="00093FAF"/>
    <w:p w:rsidR="00093FAF" w:rsidRPr="00093FAF" w:rsidRDefault="00093FAF" w:rsidP="00093FAF"/>
    <w:p w:rsidR="00EA6344" w:rsidRDefault="008A624B" w:rsidP="008B63D4">
      <w:pPr>
        <w:tabs>
          <w:tab w:val="left" w:pos="1590"/>
        </w:tabs>
      </w:pPr>
      <w:r>
        <w:t xml:space="preserve">      </w:t>
      </w:r>
    </w:p>
    <w:p w:rsidR="00EA6344" w:rsidRDefault="00EA6344" w:rsidP="008B63D4">
      <w:pPr>
        <w:tabs>
          <w:tab w:val="left" w:pos="1590"/>
        </w:tabs>
      </w:pPr>
    </w:p>
    <w:p w:rsidR="008B63D4" w:rsidRDefault="00093FAF" w:rsidP="008B63D4">
      <w:pPr>
        <w:tabs>
          <w:tab w:val="left" w:pos="1590"/>
        </w:tabs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8B63D4">
        <w:rPr>
          <w:rFonts w:ascii="Times New Roman" w:hAnsi="Times New Roman" w:cs="Times New Roman"/>
          <w:b/>
          <w:sz w:val="28"/>
          <w:szCs w:val="28"/>
        </w:rPr>
        <w:t xml:space="preserve">ПРОГРАММА КРУЖКА « ФИНАНСОВАЯ </w:t>
      </w:r>
      <w:r w:rsidR="008A6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3D4">
        <w:rPr>
          <w:rFonts w:ascii="Times New Roman" w:hAnsi="Times New Roman" w:cs="Times New Roman"/>
          <w:b/>
          <w:sz w:val="28"/>
          <w:szCs w:val="28"/>
        </w:rPr>
        <w:t>ГРАМОТНОСТЬ».</w:t>
      </w:r>
    </w:p>
    <w:p w:rsidR="008A624B" w:rsidRPr="008A624B" w:rsidRDefault="007B41FE" w:rsidP="008A624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 w:hint="eastAsia"/>
          <w:b/>
          <w:bCs/>
          <w:color w:val="111111"/>
          <w:kern w:val="3"/>
          <w:sz w:val="26"/>
          <w:szCs w:val="26"/>
          <w:lang w:eastAsia="zh-CN" w:bidi="hi-IN"/>
        </w:rPr>
      </w:pPr>
      <w:r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(социаль</w:t>
      </w:r>
      <w:r w:rsidR="008A624B" w:rsidRPr="008A624B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ное  направление реализуется во внеуро</w:t>
      </w:r>
      <w:r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чной деятельности соци</w:t>
      </w:r>
      <w:r w:rsidR="008A624B" w:rsidRPr="008A624B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ального направления)</w:t>
      </w:r>
    </w:p>
    <w:p w:rsidR="00093FAF" w:rsidRPr="008B63D4" w:rsidRDefault="008A624B" w:rsidP="008A624B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  <w:r w:rsidRPr="008B6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344" w:rsidRDefault="00093FAF" w:rsidP="00093FAF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 w:rsidRPr="008B63D4">
        <w:rPr>
          <w:rFonts w:ascii="Times New Roman" w:hAnsi="Times New Roman" w:cs="Times New Roman"/>
          <w:sz w:val="24"/>
          <w:szCs w:val="24"/>
        </w:rPr>
        <w:tab/>
      </w:r>
    </w:p>
    <w:p w:rsidR="00EA6344" w:rsidRDefault="00EA6344" w:rsidP="00093FAF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</w:p>
    <w:p w:rsidR="00093FAF" w:rsidRPr="008B63D4" w:rsidRDefault="00EA6344" w:rsidP="00093FAF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93FAF" w:rsidRPr="008B63D4">
        <w:rPr>
          <w:rFonts w:ascii="Times New Roman" w:hAnsi="Times New Roman" w:cs="Times New Roman"/>
          <w:b/>
          <w:sz w:val="24"/>
          <w:szCs w:val="24"/>
        </w:rPr>
        <w:t>Дополнительное образование 2 класс</w:t>
      </w:r>
    </w:p>
    <w:p w:rsidR="00093FAF" w:rsidRPr="008B63D4" w:rsidRDefault="00093FAF" w:rsidP="00093FAF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 w:rsidRPr="008B63D4">
        <w:rPr>
          <w:rFonts w:ascii="Times New Roman" w:hAnsi="Times New Roman" w:cs="Times New Roman"/>
          <w:sz w:val="24"/>
          <w:szCs w:val="24"/>
        </w:rPr>
        <w:t xml:space="preserve">                        Срок реализации программы 1 год.</w:t>
      </w:r>
    </w:p>
    <w:p w:rsidR="00093FAF" w:rsidRPr="008B63D4" w:rsidRDefault="00093FAF" w:rsidP="00093FAF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 w:rsidRPr="008B63D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B52BC">
        <w:rPr>
          <w:rFonts w:ascii="Times New Roman" w:hAnsi="Times New Roman" w:cs="Times New Roman"/>
          <w:b/>
          <w:sz w:val="24"/>
          <w:szCs w:val="24"/>
        </w:rPr>
        <w:t xml:space="preserve">          Количество часов 35 (</w:t>
      </w:r>
      <w:r w:rsidRPr="008B63D4">
        <w:rPr>
          <w:rFonts w:ascii="Times New Roman" w:hAnsi="Times New Roman" w:cs="Times New Roman"/>
          <w:b/>
          <w:sz w:val="24"/>
          <w:szCs w:val="24"/>
        </w:rPr>
        <w:t>1 час в неделю)</w:t>
      </w:r>
    </w:p>
    <w:p w:rsidR="00093FAF" w:rsidRPr="008B63D4" w:rsidRDefault="00093FAF" w:rsidP="00093FAF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 w:rsidRPr="008B63D4">
        <w:rPr>
          <w:rFonts w:ascii="Times New Roman" w:hAnsi="Times New Roman" w:cs="Times New Roman"/>
          <w:b/>
          <w:sz w:val="24"/>
          <w:szCs w:val="24"/>
        </w:rPr>
        <w:t xml:space="preserve">                        Учитель: </w:t>
      </w:r>
      <w:proofErr w:type="spellStart"/>
      <w:r w:rsidRPr="008B63D4">
        <w:rPr>
          <w:rFonts w:ascii="Times New Roman" w:hAnsi="Times New Roman" w:cs="Times New Roman"/>
          <w:b/>
          <w:sz w:val="24"/>
          <w:szCs w:val="24"/>
        </w:rPr>
        <w:t>Дудинова</w:t>
      </w:r>
      <w:proofErr w:type="spellEnd"/>
      <w:r w:rsidRPr="008B63D4">
        <w:rPr>
          <w:rFonts w:ascii="Times New Roman" w:hAnsi="Times New Roman" w:cs="Times New Roman"/>
          <w:b/>
          <w:sz w:val="24"/>
          <w:szCs w:val="24"/>
        </w:rPr>
        <w:t xml:space="preserve"> Наталья Дмитриевна</w:t>
      </w:r>
    </w:p>
    <w:p w:rsidR="00093FAF" w:rsidRPr="008B63D4" w:rsidRDefault="00093FAF" w:rsidP="00093FAF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 w:rsidRPr="008B63D4">
        <w:rPr>
          <w:rFonts w:ascii="Times New Roman" w:hAnsi="Times New Roman" w:cs="Times New Roman"/>
          <w:sz w:val="24"/>
          <w:szCs w:val="24"/>
        </w:rPr>
        <w:t xml:space="preserve">                  Место проведения: МБОУ Васильевская ООШ</w:t>
      </w:r>
    </w:p>
    <w:p w:rsidR="00093FAF" w:rsidRPr="008B63D4" w:rsidRDefault="00093FAF" w:rsidP="00093FAF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 w:rsidRPr="008B63D4">
        <w:rPr>
          <w:rFonts w:ascii="Times New Roman" w:hAnsi="Times New Roman" w:cs="Times New Roman"/>
          <w:sz w:val="24"/>
          <w:szCs w:val="24"/>
        </w:rPr>
        <w:t xml:space="preserve">                     (х. Васильевка, ул.</w:t>
      </w:r>
      <w:r w:rsidR="00CB52BC">
        <w:rPr>
          <w:rFonts w:ascii="Times New Roman" w:hAnsi="Times New Roman" w:cs="Times New Roman"/>
          <w:sz w:val="24"/>
          <w:szCs w:val="24"/>
        </w:rPr>
        <w:t xml:space="preserve"> Железнодорожная</w:t>
      </w:r>
      <w:r w:rsidRPr="008B63D4">
        <w:rPr>
          <w:rFonts w:ascii="Times New Roman" w:hAnsi="Times New Roman" w:cs="Times New Roman"/>
          <w:sz w:val="24"/>
          <w:szCs w:val="24"/>
        </w:rPr>
        <w:t>, 33)</w:t>
      </w:r>
    </w:p>
    <w:p w:rsidR="00093FAF" w:rsidRPr="008B63D4" w:rsidRDefault="00093FAF" w:rsidP="00093FAF">
      <w:pPr>
        <w:tabs>
          <w:tab w:val="left" w:pos="1815"/>
        </w:tabs>
        <w:rPr>
          <w:rFonts w:ascii="Times New Roman" w:hAnsi="Times New Roman" w:cs="Times New Roman"/>
        </w:rPr>
      </w:pPr>
    </w:p>
    <w:p w:rsidR="00093FAF" w:rsidRDefault="00093FAF" w:rsidP="00093FAF">
      <w:pPr>
        <w:pStyle w:val="a3"/>
        <w:rPr>
          <w:rFonts w:ascii="FreeSetC" w:hAnsi="FreeSetC" w:cs="FreeSetC"/>
        </w:rPr>
      </w:pPr>
      <w:r>
        <w:rPr>
          <w:rFonts w:ascii="FreeSetC" w:hAnsi="FreeSetC" w:cs="FreeSetC"/>
        </w:rPr>
        <w:tab/>
      </w:r>
    </w:p>
    <w:p w:rsidR="008A624B" w:rsidRDefault="008A624B" w:rsidP="00093FAF">
      <w:pPr>
        <w:pStyle w:val="a3"/>
        <w:rPr>
          <w:rFonts w:ascii="FreeSetC" w:hAnsi="FreeSetC" w:cs="FreeSetC"/>
        </w:rPr>
      </w:pPr>
    </w:p>
    <w:p w:rsidR="008A624B" w:rsidRDefault="008A624B" w:rsidP="00093FAF">
      <w:pPr>
        <w:pStyle w:val="a3"/>
        <w:rPr>
          <w:rFonts w:ascii="FreeSetC" w:hAnsi="FreeSetC" w:cs="FreeSetC"/>
        </w:rPr>
      </w:pPr>
    </w:p>
    <w:p w:rsidR="00093FAF" w:rsidRDefault="00EA6344" w:rsidP="00093FAF">
      <w:pPr>
        <w:pStyle w:val="a3"/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</w:t>
      </w:r>
      <w:r w:rsidRPr="00EA6344">
        <w:rPr>
          <w:sz w:val="48"/>
          <w:szCs w:val="48"/>
        </w:rPr>
        <w:t>Пояснительная  записка</w:t>
      </w:r>
      <w:r>
        <w:rPr>
          <w:sz w:val="48"/>
          <w:szCs w:val="48"/>
        </w:rPr>
        <w:t>.</w:t>
      </w:r>
    </w:p>
    <w:p w:rsidR="00AE10E4" w:rsidRPr="00AE10E4" w:rsidRDefault="00AE10E4" w:rsidP="00AE10E4">
      <w:pPr>
        <w:suppressAutoHyphens/>
        <w:autoSpaceDN w:val="0"/>
        <w:spacing w:after="140" w:line="240" w:lineRule="auto"/>
        <w:ind w:right="-143" w:firstLine="360"/>
        <w:textAlignment w:val="baseline"/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Основанием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для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реализации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в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образовательных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организациях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дополнительного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образования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обучающихся</w:t>
      </w:r>
      <w:r w:rsidRPr="00AE10E4">
        <w:rPr>
          <w:rFonts w:ascii="Times New Roman" w:eastAsia="SimSun" w:hAnsi="Times New Roman" w:cs="Lucida Sans"/>
          <w:spacing w:val="7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являются</w:t>
      </w:r>
      <w:r w:rsidRPr="00AE10E4">
        <w:rPr>
          <w:rFonts w:ascii="Times New Roman" w:eastAsia="SimSun" w:hAnsi="Times New Roman" w:cs="Lucida Sans"/>
          <w:spacing w:val="7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следующие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нормативные</w:t>
      </w:r>
      <w:r w:rsidRPr="00AE10E4">
        <w:rPr>
          <w:rFonts w:ascii="Times New Roman" w:eastAsia="SimSun" w:hAnsi="Times New Roman" w:cs="Lucida Sans"/>
          <w:spacing w:val="-4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правовые акты:</w:t>
      </w:r>
    </w:p>
    <w:p w:rsidR="00AE10E4" w:rsidRPr="00AE10E4" w:rsidRDefault="00AE10E4" w:rsidP="00AE10E4">
      <w:pPr>
        <w:suppressAutoHyphens/>
        <w:autoSpaceDN w:val="0"/>
        <w:spacing w:after="140" w:line="240" w:lineRule="auto"/>
        <w:ind w:right="-143"/>
        <w:textAlignment w:val="baseline"/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−</w:t>
      </w:r>
      <w:r w:rsidRPr="00AE10E4">
        <w:rPr>
          <w:rFonts w:ascii="Times New Roman" w:eastAsia="SimSun" w:hAnsi="Times New Roman" w:cs="Lucida Sans"/>
          <w:spacing w:val="55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Конституция</w:t>
      </w:r>
      <w:r w:rsidRPr="00AE10E4">
        <w:rPr>
          <w:rFonts w:ascii="Times New Roman" w:eastAsia="SimSun" w:hAnsi="Times New Roman" w:cs="Lucida Sans"/>
          <w:spacing w:val="-3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Российской</w:t>
      </w:r>
      <w:r w:rsidRPr="00AE10E4">
        <w:rPr>
          <w:rFonts w:ascii="Times New Roman" w:eastAsia="SimSun" w:hAnsi="Times New Roman" w:cs="Lucida Sans"/>
          <w:spacing w:val="-2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Федерации;</w:t>
      </w:r>
    </w:p>
    <w:p w:rsidR="00AE10E4" w:rsidRPr="00AE10E4" w:rsidRDefault="00AE10E4" w:rsidP="00AE10E4">
      <w:pPr>
        <w:suppressAutoHyphens/>
        <w:autoSpaceDN w:val="0"/>
        <w:spacing w:before="163" w:after="0" w:line="240" w:lineRule="auto"/>
        <w:ind w:right="-143"/>
        <w:textAlignment w:val="baseline"/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−</w:t>
      </w:r>
      <w:r w:rsidRPr="00AE10E4">
        <w:rPr>
          <w:rFonts w:ascii="Times New Roman" w:eastAsia="SimSun" w:hAnsi="Times New Roman" w:cs="Lucida Sans"/>
          <w:spacing w:val="54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Гражданский</w:t>
      </w:r>
      <w:r w:rsidRPr="00AE10E4">
        <w:rPr>
          <w:rFonts w:ascii="Times New Roman" w:eastAsia="SimSun" w:hAnsi="Times New Roman" w:cs="Lucida Sans"/>
          <w:spacing w:val="-3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кодекс</w:t>
      </w:r>
      <w:r w:rsidRPr="00AE10E4">
        <w:rPr>
          <w:rFonts w:ascii="Times New Roman" w:eastAsia="SimSun" w:hAnsi="Times New Roman" w:cs="Lucida Sans"/>
          <w:spacing w:val="-3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Российской</w:t>
      </w:r>
      <w:r w:rsidRPr="00AE10E4">
        <w:rPr>
          <w:rFonts w:ascii="Times New Roman" w:eastAsia="SimSun" w:hAnsi="Times New Roman" w:cs="Lucida Sans"/>
          <w:spacing w:val="-2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Федерации;</w:t>
      </w:r>
    </w:p>
    <w:p w:rsidR="00AE10E4" w:rsidRPr="00AE10E4" w:rsidRDefault="00AE10E4" w:rsidP="00AE10E4">
      <w:pPr>
        <w:suppressAutoHyphens/>
        <w:autoSpaceDN w:val="0"/>
        <w:spacing w:before="161" w:after="0" w:line="240" w:lineRule="auto"/>
        <w:ind w:right="-143"/>
        <w:textAlignment w:val="baseline"/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−</w:t>
      </w:r>
      <w:r w:rsidRPr="00AE10E4">
        <w:rPr>
          <w:rFonts w:ascii="Times New Roman" w:eastAsia="SimSun" w:hAnsi="Times New Roman" w:cs="Lucida Sans"/>
          <w:spacing w:val="56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Трудовой</w:t>
      </w:r>
      <w:r w:rsidRPr="00AE10E4">
        <w:rPr>
          <w:rFonts w:ascii="Times New Roman" w:eastAsia="SimSun" w:hAnsi="Times New Roman" w:cs="Lucida Sans"/>
          <w:spacing w:val="-5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кодекс</w:t>
      </w:r>
      <w:r w:rsidRPr="00AE10E4">
        <w:rPr>
          <w:rFonts w:ascii="Times New Roman" w:eastAsia="SimSun" w:hAnsi="Times New Roman" w:cs="Lucida Sans"/>
          <w:spacing w:val="-2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Российской</w:t>
      </w:r>
      <w:r w:rsidRPr="00AE10E4">
        <w:rPr>
          <w:rFonts w:ascii="Times New Roman" w:eastAsia="SimSun" w:hAnsi="Times New Roman" w:cs="Lucida Sans"/>
          <w:spacing w:val="-2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Федерации;</w:t>
      </w:r>
    </w:p>
    <w:p w:rsidR="00AE10E4" w:rsidRPr="00AE10E4" w:rsidRDefault="00AE10E4" w:rsidP="00AE10E4">
      <w:pPr>
        <w:suppressAutoHyphens/>
        <w:autoSpaceDN w:val="0"/>
        <w:spacing w:before="160" w:after="0" w:line="240" w:lineRule="auto"/>
        <w:ind w:right="-143" w:hanging="360"/>
        <w:textAlignment w:val="baseline"/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−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Федеральный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закон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от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29.12.2012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г.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№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273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-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Ф3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«Об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образовании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в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Российской</w:t>
      </w:r>
      <w:r w:rsidRPr="00AE10E4">
        <w:rPr>
          <w:rFonts w:ascii="Times New Roman" w:eastAsia="SimSun" w:hAnsi="Times New Roman" w:cs="Lucida Sans"/>
          <w:spacing w:val="-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Федерации»;</w:t>
      </w:r>
    </w:p>
    <w:p w:rsidR="00AE10E4" w:rsidRPr="00AE10E4" w:rsidRDefault="00AE10E4" w:rsidP="00AE10E4">
      <w:pPr>
        <w:suppressAutoHyphens/>
        <w:autoSpaceDN w:val="0"/>
        <w:spacing w:after="140" w:line="240" w:lineRule="auto"/>
        <w:ind w:right="-143" w:hanging="360"/>
        <w:textAlignment w:val="baseline"/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−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Указ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Президента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Российской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Федерации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от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07.05.2018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г.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N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204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«О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национальных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целях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и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стратегических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задачах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развития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Российской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Федерации</w:t>
      </w:r>
      <w:r w:rsidRPr="00AE10E4">
        <w:rPr>
          <w:rFonts w:ascii="Times New Roman" w:eastAsia="SimSun" w:hAnsi="Times New Roman" w:cs="Lucida Sans"/>
          <w:spacing w:val="-4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на период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до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2024 года»;</w:t>
      </w:r>
    </w:p>
    <w:p w:rsidR="00AE10E4" w:rsidRPr="00AE10E4" w:rsidRDefault="00AE10E4" w:rsidP="00AE10E4">
      <w:pPr>
        <w:suppressAutoHyphens/>
        <w:autoSpaceDN w:val="0"/>
        <w:spacing w:before="125" w:after="0" w:line="240" w:lineRule="auto"/>
        <w:ind w:right="-143" w:hanging="360"/>
        <w:textAlignment w:val="baseline"/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−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 xml:space="preserve">Указ Президента № 474 </w:t>
      </w:r>
      <w:r w:rsidRPr="00AE10E4">
        <w:rPr>
          <w:rFonts w:ascii="Times New Roman" w:eastAsia="SimSun" w:hAnsi="Times New Roman" w:cs="Lucida Sans"/>
          <w:color w:val="1F2023"/>
          <w:kern w:val="3"/>
          <w:sz w:val="26"/>
          <w:szCs w:val="26"/>
          <w:lang w:eastAsia="zh-CN" w:bidi="hi-IN"/>
        </w:rPr>
        <w:t>от 21.07.2020 г. «О национальных целях развития</w:t>
      </w:r>
      <w:r w:rsidRPr="00AE10E4">
        <w:rPr>
          <w:rFonts w:ascii="Times New Roman" w:eastAsia="SimSun" w:hAnsi="Times New Roman" w:cs="Lucida Sans"/>
          <w:color w:val="1F2023"/>
          <w:spacing w:val="-67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color w:val="1F2023"/>
          <w:kern w:val="3"/>
          <w:sz w:val="26"/>
          <w:szCs w:val="26"/>
          <w:lang w:eastAsia="zh-CN" w:bidi="hi-IN"/>
        </w:rPr>
        <w:t>России</w:t>
      </w:r>
      <w:r w:rsidRPr="00AE10E4">
        <w:rPr>
          <w:rFonts w:ascii="Times New Roman" w:eastAsia="SimSun" w:hAnsi="Times New Roman" w:cs="Lucida Sans"/>
          <w:color w:val="1F2023"/>
          <w:spacing w:val="-4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color w:val="1F2023"/>
          <w:kern w:val="3"/>
          <w:sz w:val="26"/>
          <w:szCs w:val="26"/>
          <w:lang w:eastAsia="zh-CN" w:bidi="hi-IN"/>
        </w:rPr>
        <w:t>до</w:t>
      </w:r>
      <w:r w:rsidRPr="00AE10E4">
        <w:rPr>
          <w:rFonts w:ascii="Times New Roman" w:eastAsia="SimSun" w:hAnsi="Times New Roman" w:cs="Lucida Sans"/>
          <w:color w:val="1F2023"/>
          <w:spacing w:val="-3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color w:val="1F2023"/>
          <w:kern w:val="3"/>
          <w:sz w:val="26"/>
          <w:szCs w:val="26"/>
          <w:lang w:eastAsia="zh-CN" w:bidi="hi-IN"/>
        </w:rPr>
        <w:t>2030</w:t>
      </w:r>
      <w:r w:rsidRPr="00AE10E4">
        <w:rPr>
          <w:rFonts w:ascii="Times New Roman" w:eastAsia="SimSun" w:hAnsi="Times New Roman" w:cs="Lucida Sans"/>
          <w:color w:val="1F2023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color w:val="1F2023"/>
          <w:kern w:val="3"/>
          <w:sz w:val="26"/>
          <w:szCs w:val="26"/>
          <w:lang w:eastAsia="zh-CN" w:bidi="hi-IN"/>
        </w:rPr>
        <w:t>года»</w:t>
      </w:r>
    </w:p>
    <w:p w:rsidR="00AE10E4" w:rsidRPr="00AE10E4" w:rsidRDefault="00AE10E4" w:rsidP="00AE10E4">
      <w:pPr>
        <w:suppressAutoHyphens/>
        <w:autoSpaceDN w:val="0"/>
        <w:spacing w:before="194" w:after="0" w:line="240" w:lineRule="auto"/>
        <w:ind w:right="-143" w:hanging="360"/>
        <w:textAlignment w:val="baseline"/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−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Распоряжение Правительства Российской Федерации от 29.05.2015 г.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N 996-р «Стратегия развития воспитания в Российской Федерации на</w:t>
      </w:r>
      <w:r w:rsidRPr="00AE10E4">
        <w:rPr>
          <w:rFonts w:ascii="Times New Roman" w:eastAsia="SimSun" w:hAnsi="Times New Roman" w:cs="Lucida Sans"/>
          <w:spacing w:val="-67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период</w:t>
      </w:r>
      <w:r w:rsidRPr="00AE10E4">
        <w:rPr>
          <w:rFonts w:ascii="Times New Roman" w:eastAsia="SimSun" w:hAnsi="Times New Roman" w:cs="Lucida Sans"/>
          <w:spacing w:val="-3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до</w:t>
      </w:r>
      <w:r w:rsidRPr="00AE10E4">
        <w:rPr>
          <w:rFonts w:ascii="Times New Roman" w:eastAsia="SimSun" w:hAnsi="Times New Roman" w:cs="Lucida Sans"/>
          <w:spacing w:val="-3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2025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года»;</w:t>
      </w:r>
    </w:p>
    <w:p w:rsidR="00AE10E4" w:rsidRPr="00AE10E4" w:rsidRDefault="00AE10E4" w:rsidP="00AE10E4">
      <w:pPr>
        <w:suppressAutoHyphens/>
        <w:autoSpaceDN w:val="0"/>
        <w:spacing w:before="1" w:after="0" w:line="240" w:lineRule="auto"/>
        <w:ind w:right="-143"/>
        <w:textAlignment w:val="baseline"/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−</w:t>
      </w:r>
      <w:r w:rsidRPr="00AE10E4">
        <w:rPr>
          <w:rFonts w:ascii="Times New Roman" w:eastAsia="SimSun" w:hAnsi="Times New Roman" w:cs="Lucida Sans"/>
          <w:spacing w:val="6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Приказ</w:t>
      </w:r>
      <w:r w:rsidRPr="00AE10E4">
        <w:rPr>
          <w:rFonts w:ascii="Times New Roman" w:eastAsia="SimSun" w:hAnsi="Times New Roman" w:cs="Lucida Sans"/>
          <w:spacing w:val="50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Министерства</w:t>
      </w:r>
      <w:r w:rsidRPr="00AE10E4">
        <w:rPr>
          <w:rFonts w:ascii="Times New Roman" w:eastAsia="SimSun" w:hAnsi="Times New Roman" w:cs="Lucida Sans"/>
          <w:spacing w:val="52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образования</w:t>
      </w:r>
      <w:r w:rsidRPr="00AE10E4">
        <w:rPr>
          <w:rFonts w:ascii="Times New Roman" w:eastAsia="SimSun" w:hAnsi="Times New Roman" w:cs="Lucida Sans"/>
          <w:spacing w:val="5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и</w:t>
      </w:r>
      <w:r w:rsidRPr="00AE10E4">
        <w:rPr>
          <w:rFonts w:ascii="Times New Roman" w:eastAsia="SimSun" w:hAnsi="Times New Roman" w:cs="Lucida Sans"/>
          <w:spacing w:val="5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науки</w:t>
      </w:r>
      <w:r w:rsidRPr="00AE10E4">
        <w:rPr>
          <w:rFonts w:ascii="Times New Roman" w:eastAsia="SimSun" w:hAnsi="Times New Roman" w:cs="Lucida Sans"/>
          <w:spacing w:val="54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РФ</w:t>
      </w:r>
      <w:r w:rsidRPr="00AE10E4">
        <w:rPr>
          <w:rFonts w:ascii="Times New Roman" w:eastAsia="SimSun" w:hAnsi="Times New Roman" w:cs="Lucida Sans"/>
          <w:spacing w:val="52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от</w:t>
      </w:r>
      <w:r w:rsidRPr="00AE10E4">
        <w:rPr>
          <w:rFonts w:ascii="Times New Roman" w:eastAsia="SimSun" w:hAnsi="Times New Roman" w:cs="Lucida Sans"/>
          <w:spacing w:val="50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09.11.2018</w:t>
      </w:r>
      <w:r w:rsidRPr="00AE10E4">
        <w:rPr>
          <w:rFonts w:ascii="Times New Roman" w:eastAsia="SimSun" w:hAnsi="Times New Roman" w:cs="Lucida Sans"/>
          <w:spacing w:val="54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г.</w:t>
      </w:r>
      <w:r w:rsidRPr="00AE10E4">
        <w:rPr>
          <w:rFonts w:ascii="Times New Roman" w:eastAsia="SimSun" w:hAnsi="Times New Roman" w:cs="Lucida Sans"/>
          <w:spacing w:val="50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№</w:t>
      </w:r>
      <w:r w:rsidRPr="00AE10E4">
        <w:rPr>
          <w:rFonts w:ascii="Times New Roman" w:eastAsia="SimSun" w:hAnsi="Times New Roman" w:cs="Lucida Sans"/>
          <w:spacing w:val="5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196</w:t>
      </w:r>
    </w:p>
    <w:p w:rsidR="00AE10E4" w:rsidRPr="00AE10E4" w:rsidRDefault="00AE10E4" w:rsidP="00AE10E4">
      <w:pPr>
        <w:suppressAutoHyphens/>
        <w:autoSpaceDN w:val="0"/>
        <w:spacing w:before="160" w:after="0" w:line="240" w:lineRule="auto"/>
        <w:ind w:right="-143"/>
        <w:textAlignment w:val="baseline"/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«Об утверждении порядка организации и осуществления образовательной</w:t>
      </w:r>
      <w:r w:rsidRPr="00AE10E4">
        <w:rPr>
          <w:rFonts w:ascii="Times New Roman" w:eastAsia="SimSun" w:hAnsi="Times New Roman" w:cs="Lucida Sans"/>
          <w:spacing w:val="-67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деятельности</w:t>
      </w:r>
      <w:r w:rsidRPr="00AE10E4">
        <w:rPr>
          <w:rFonts w:ascii="Times New Roman" w:eastAsia="SimSun" w:hAnsi="Times New Roman" w:cs="Lucida Sans"/>
          <w:spacing w:val="-4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по</w:t>
      </w:r>
      <w:r w:rsidRPr="00AE10E4">
        <w:rPr>
          <w:rFonts w:ascii="Times New Roman" w:eastAsia="SimSun" w:hAnsi="Times New Roman" w:cs="Lucida Sans"/>
          <w:spacing w:val="-5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дополнительным</w:t>
      </w:r>
      <w:r w:rsidRPr="00AE10E4">
        <w:rPr>
          <w:rFonts w:ascii="Times New Roman" w:eastAsia="SimSun" w:hAnsi="Times New Roman" w:cs="Lucida Sans"/>
          <w:spacing w:val="-6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общеобразовательным</w:t>
      </w:r>
      <w:r w:rsidRPr="00AE10E4">
        <w:rPr>
          <w:rFonts w:ascii="Times New Roman" w:eastAsia="SimSun" w:hAnsi="Times New Roman" w:cs="Lucida Sans"/>
          <w:spacing w:val="-3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программам»;</w:t>
      </w:r>
    </w:p>
    <w:p w:rsidR="00AE10E4" w:rsidRPr="00AE10E4" w:rsidRDefault="00AE10E4" w:rsidP="00AE10E4">
      <w:pPr>
        <w:suppressAutoHyphens/>
        <w:autoSpaceDN w:val="0"/>
        <w:spacing w:before="2" w:after="0" w:line="240" w:lineRule="auto"/>
        <w:ind w:right="-143" w:hanging="360"/>
        <w:textAlignment w:val="baseline"/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−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Приказ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Министерства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образования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и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науки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Российской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Федерации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от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23.08.2017</w:t>
      </w:r>
      <w:r w:rsidRPr="00AE10E4">
        <w:rPr>
          <w:rFonts w:ascii="Times New Roman" w:eastAsia="SimSun" w:hAnsi="Times New Roman" w:cs="Lucida Sans"/>
          <w:spacing w:val="49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г.</w:t>
      </w:r>
      <w:r w:rsidRPr="00AE10E4">
        <w:rPr>
          <w:rFonts w:ascii="Times New Roman" w:eastAsia="SimSun" w:hAnsi="Times New Roman" w:cs="Lucida Sans"/>
          <w:spacing w:val="50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№</w:t>
      </w:r>
      <w:r w:rsidRPr="00AE10E4">
        <w:rPr>
          <w:rFonts w:ascii="Times New Roman" w:eastAsia="SimSun" w:hAnsi="Times New Roman" w:cs="Lucida Sans"/>
          <w:spacing w:val="49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816</w:t>
      </w:r>
      <w:r w:rsidRPr="00AE10E4">
        <w:rPr>
          <w:rFonts w:ascii="Times New Roman" w:eastAsia="SimSun" w:hAnsi="Times New Roman" w:cs="Lucida Sans"/>
          <w:spacing w:val="50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«Об</w:t>
      </w:r>
      <w:r w:rsidRPr="00AE10E4">
        <w:rPr>
          <w:rFonts w:ascii="Times New Roman" w:eastAsia="SimSun" w:hAnsi="Times New Roman" w:cs="Lucida Sans"/>
          <w:spacing w:val="52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утверждении</w:t>
      </w:r>
      <w:r w:rsidRPr="00AE10E4">
        <w:rPr>
          <w:rFonts w:ascii="Times New Roman" w:eastAsia="SimSun" w:hAnsi="Times New Roman" w:cs="Lucida Sans"/>
          <w:spacing w:val="49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порядка</w:t>
      </w:r>
      <w:r w:rsidRPr="00AE10E4">
        <w:rPr>
          <w:rFonts w:ascii="Times New Roman" w:eastAsia="SimSun" w:hAnsi="Times New Roman" w:cs="Lucida Sans"/>
          <w:spacing w:val="49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применения организациями,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осуществляющими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образовательную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деятельность,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электронного обучения, дистанционных образовательных технологий при</w:t>
      </w:r>
      <w:r w:rsidRPr="00AE10E4">
        <w:rPr>
          <w:rFonts w:ascii="Times New Roman" w:eastAsia="SimSun" w:hAnsi="Times New Roman" w:cs="Lucida Sans"/>
          <w:spacing w:val="-67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реализации</w:t>
      </w:r>
      <w:r w:rsidRPr="00AE10E4">
        <w:rPr>
          <w:rFonts w:ascii="Times New Roman" w:eastAsia="SimSun" w:hAnsi="Times New Roman" w:cs="Lucida Sans"/>
          <w:spacing w:val="-4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образовательных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программ»;</w:t>
      </w:r>
    </w:p>
    <w:p w:rsidR="00AE10E4" w:rsidRPr="00AE10E4" w:rsidRDefault="00AE10E4" w:rsidP="00AE10E4">
      <w:pPr>
        <w:suppressAutoHyphens/>
        <w:autoSpaceDN w:val="0"/>
        <w:spacing w:before="1" w:after="0" w:line="240" w:lineRule="auto"/>
        <w:ind w:right="-143" w:hanging="360"/>
        <w:textAlignment w:val="baseline"/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−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Приказ Министерства науки и высшего образования РФ и Министерства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просвещения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РФ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от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05.08.2020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г.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№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882/391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«Об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организации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и</w:t>
      </w:r>
      <w:r w:rsidRPr="00AE10E4">
        <w:rPr>
          <w:rFonts w:ascii="Times New Roman" w:eastAsia="SimSun" w:hAnsi="Times New Roman" w:cs="Lucida Sans"/>
          <w:spacing w:val="-67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осуществлении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образовательной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деятельности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при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сетевой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форме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реализации</w:t>
      </w:r>
      <w:r w:rsidRPr="00AE10E4">
        <w:rPr>
          <w:rFonts w:ascii="Times New Roman" w:eastAsia="SimSun" w:hAnsi="Times New Roman" w:cs="Lucida Sans"/>
          <w:spacing w:val="-4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образовательных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программ»;</w:t>
      </w:r>
    </w:p>
    <w:p w:rsidR="00AE10E4" w:rsidRPr="00AE10E4" w:rsidRDefault="00AE10E4" w:rsidP="00AE10E4">
      <w:pPr>
        <w:suppressAutoHyphens/>
        <w:autoSpaceDN w:val="0"/>
        <w:spacing w:after="140" w:line="240" w:lineRule="auto"/>
        <w:ind w:right="-143" w:hanging="360"/>
        <w:textAlignment w:val="baseline"/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−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Постановление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Главного</w:t>
      </w:r>
      <w:r w:rsidRPr="00AE10E4">
        <w:rPr>
          <w:rFonts w:ascii="Times New Roman" w:eastAsia="SimSun" w:hAnsi="Times New Roman" w:cs="Lucida Sans"/>
          <w:spacing w:val="7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государственного</w:t>
      </w:r>
      <w:r w:rsidRPr="00AE10E4">
        <w:rPr>
          <w:rFonts w:ascii="Times New Roman" w:eastAsia="SimSun" w:hAnsi="Times New Roman" w:cs="Lucida Sans"/>
          <w:spacing w:val="7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санитарного</w:t>
      </w:r>
      <w:r w:rsidRPr="00AE10E4">
        <w:rPr>
          <w:rFonts w:ascii="Times New Roman" w:eastAsia="SimSun" w:hAnsi="Times New Roman" w:cs="Lucida Sans"/>
          <w:spacing w:val="7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врача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Российской Федерации от 28.09.2020 г. № 28 «Об утверждении СанПиН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2.4.3648-20 «Санитарно-эпидемиологические требования к организациям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воспитания</w:t>
      </w:r>
      <w:r w:rsidRPr="00AE10E4">
        <w:rPr>
          <w:rFonts w:ascii="Times New Roman" w:eastAsia="SimSun" w:hAnsi="Times New Roman" w:cs="Lucida Sans"/>
          <w:spacing w:val="-2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и</w:t>
      </w:r>
      <w:r w:rsidRPr="00AE10E4">
        <w:rPr>
          <w:rFonts w:ascii="Times New Roman" w:eastAsia="SimSun" w:hAnsi="Times New Roman" w:cs="Lucida Sans"/>
          <w:spacing w:val="-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обучения,</w:t>
      </w:r>
      <w:r w:rsidRPr="00AE10E4">
        <w:rPr>
          <w:rFonts w:ascii="Times New Roman" w:eastAsia="SimSun" w:hAnsi="Times New Roman" w:cs="Lucida Sans"/>
          <w:spacing w:val="-4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отдыха</w:t>
      </w:r>
      <w:r w:rsidRPr="00AE10E4">
        <w:rPr>
          <w:rFonts w:ascii="Times New Roman" w:eastAsia="SimSun" w:hAnsi="Times New Roman" w:cs="Lucida Sans"/>
          <w:spacing w:val="-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и</w:t>
      </w:r>
      <w:r w:rsidRPr="00AE10E4">
        <w:rPr>
          <w:rFonts w:ascii="Times New Roman" w:eastAsia="SimSun" w:hAnsi="Times New Roman" w:cs="Lucida Sans"/>
          <w:spacing w:val="-4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оздоровления</w:t>
      </w:r>
      <w:r w:rsidRPr="00AE10E4">
        <w:rPr>
          <w:rFonts w:ascii="Times New Roman" w:eastAsia="SimSun" w:hAnsi="Times New Roman" w:cs="Lucida Sans"/>
          <w:spacing w:val="-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детей</w:t>
      </w:r>
      <w:r w:rsidRPr="00AE10E4">
        <w:rPr>
          <w:rFonts w:ascii="Times New Roman" w:eastAsia="SimSun" w:hAnsi="Times New Roman" w:cs="Lucida Sans"/>
          <w:spacing w:val="-4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и</w:t>
      </w:r>
      <w:r w:rsidRPr="00AE10E4">
        <w:rPr>
          <w:rFonts w:ascii="Times New Roman" w:eastAsia="SimSun" w:hAnsi="Times New Roman" w:cs="Lucida Sans"/>
          <w:spacing w:val="-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молодежи»;</w:t>
      </w:r>
    </w:p>
    <w:p w:rsidR="00AE10E4" w:rsidRPr="00AE10E4" w:rsidRDefault="00AE10E4" w:rsidP="00AE10E4">
      <w:pPr>
        <w:suppressAutoHyphens/>
        <w:autoSpaceDN w:val="0"/>
        <w:spacing w:before="1" w:after="0" w:line="240" w:lineRule="auto"/>
        <w:ind w:right="-143" w:hanging="360"/>
        <w:textAlignment w:val="baseline"/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−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Закон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Ростовской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области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от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14.11.2013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№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26-ЗС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«Об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образовании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в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Ростовской</w:t>
      </w:r>
      <w:r w:rsidRPr="00AE10E4">
        <w:rPr>
          <w:rFonts w:ascii="Times New Roman" w:eastAsia="SimSun" w:hAnsi="Times New Roman" w:cs="Lucida Sans"/>
          <w:spacing w:val="-4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области»;</w:t>
      </w:r>
    </w:p>
    <w:p w:rsidR="00AE10E4" w:rsidRPr="00AE10E4" w:rsidRDefault="00AE10E4" w:rsidP="00AE10E4">
      <w:pPr>
        <w:tabs>
          <w:tab w:val="left" w:pos="4873"/>
        </w:tabs>
        <w:suppressAutoHyphens/>
        <w:autoSpaceDN w:val="0"/>
        <w:spacing w:before="1" w:after="0" w:line="240" w:lineRule="auto"/>
        <w:ind w:right="-143" w:hanging="360"/>
        <w:jc w:val="both"/>
        <w:textAlignment w:val="baseline"/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b/>
          <w:bCs/>
          <w:color w:val="333333"/>
          <w:kern w:val="3"/>
          <w:sz w:val="26"/>
          <w:szCs w:val="26"/>
          <w:lang w:eastAsia="zh-CN" w:bidi="hi-IN"/>
        </w:rPr>
        <w:t>-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Методические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рекомендации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по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проектированию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дополнительных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общеразвивающих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программ,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направленных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письмом</w:t>
      </w:r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proofErr w:type="spellStart"/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Минобрнауки</w:t>
      </w:r>
      <w:proofErr w:type="spellEnd"/>
      <w:r w:rsidRPr="00AE10E4">
        <w:rPr>
          <w:rFonts w:ascii="Times New Roman" w:eastAsia="SimSun" w:hAnsi="Times New Roman" w:cs="Lucida Sans"/>
          <w:spacing w:val="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Российской</w:t>
      </w:r>
      <w:r w:rsidRPr="00AE10E4">
        <w:rPr>
          <w:rFonts w:ascii="Times New Roman" w:eastAsia="SimSun" w:hAnsi="Times New Roman" w:cs="Lucida Sans"/>
          <w:spacing w:val="-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Федерации от</w:t>
      </w:r>
      <w:r w:rsidRPr="00AE10E4">
        <w:rPr>
          <w:rFonts w:ascii="Times New Roman" w:eastAsia="SimSun" w:hAnsi="Times New Roman" w:cs="Lucida Sans"/>
          <w:spacing w:val="-3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18.11.2015 г.</w:t>
      </w:r>
      <w:r w:rsidRPr="00AE10E4">
        <w:rPr>
          <w:rFonts w:ascii="Times New Roman" w:eastAsia="SimSun" w:hAnsi="Times New Roman" w:cs="Lucida Sans"/>
          <w:spacing w:val="66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№</w:t>
      </w:r>
      <w:r w:rsidRPr="00AE10E4">
        <w:rPr>
          <w:rFonts w:ascii="Times New Roman" w:eastAsia="SimSun" w:hAnsi="Times New Roman" w:cs="Lucida Sans"/>
          <w:spacing w:val="-1"/>
          <w:kern w:val="3"/>
          <w:sz w:val="26"/>
          <w:szCs w:val="26"/>
          <w:lang w:eastAsia="zh-CN" w:bidi="hi-IN"/>
        </w:rPr>
        <w:t xml:space="preserve"> </w:t>
      </w: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>09-3242;</w:t>
      </w:r>
    </w:p>
    <w:p w:rsidR="00AE10E4" w:rsidRPr="00AE10E4" w:rsidRDefault="00AE10E4" w:rsidP="00AE10E4">
      <w:pPr>
        <w:tabs>
          <w:tab w:val="left" w:pos="4873"/>
        </w:tabs>
        <w:suppressAutoHyphens/>
        <w:autoSpaceDN w:val="0"/>
        <w:spacing w:before="1" w:after="140" w:line="240" w:lineRule="auto"/>
        <w:ind w:right="-143" w:hanging="360"/>
        <w:jc w:val="both"/>
        <w:textAlignment w:val="baseline"/>
        <w:rPr>
          <w:rFonts w:ascii="Times New Roman" w:eastAsia="SimSun" w:hAnsi="Times New Roman" w:cs="Lucida Sans"/>
          <w:bCs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b/>
          <w:bCs/>
          <w:color w:val="333333"/>
          <w:kern w:val="3"/>
          <w:sz w:val="26"/>
          <w:szCs w:val="26"/>
          <w:lang w:eastAsia="zh-CN" w:bidi="hi-IN"/>
        </w:rPr>
        <w:t>-</w:t>
      </w:r>
      <w:r w:rsidRPr="00AE10E4">
        <w:rPr>
          <w:rFonts w:ascii="Times New Roman" w:eastAsia="SimSun" w:hAnsi="Times New Roman" w:cs="Lucida Sans"/>
          <w:bCs/>
          <w:kern w:val="3"/>
          <w:sz w:val="26"/>
          <w:szCs w:val="26"/>
          <w:lang w:eastAsia="zh-CN" w:bidi="hi-IN"/>
        </w:rPr>
        <w:t xml:space="preserve"> Лицензия  на </w:t>
      </w:r>
      <w:proofErr w:type="gramStart"/>
      <w:r w:rsidRPr="00AE10E4">
        <w:rPr>
          <w:rFonts w:ascii="Times New Roman" w:eastAsia="SimSun" w:hAnsi="Times New Roman" w:cs="Lucida Sans"/>
          <w:bCs/>
          <w:kern w:val="3"/>
          <w:sz w:val="26"/>
          <w:szCs w:val="26"/>
          <w:lang w:eastAsia="zh-CN" w:bidi="hi-IN"/>
        </w:rPr>
        <w:t>право ведения</w:t>
      </w:r>
      <w:proofErr w:type="gramEnd"/>
      <w:r w:rsidRPr="00AE10E4">
        <w:rPr>
          <w:rFonts w:ascii="Times New Roman" w:eastAsia="SimSun" w:hAnsi="Times New Roman" w:cs="Lucida Sans"/>
          <w:bCs/>
          <w:kern w:val="3"/>
          <w:sz w:val="26"/>
          <w:szCs w:val="26"/>
          <w:lang w:eastAsia="zh-CN" w:bidi="hi-IN"/>
        </w:rPr>
        <w:t xml:space="preserve"> образовательной деятельности установленной формы, выданная "14" января 2013 г., серия 61Л01 № 0000416, регистрационный номер 3164, выданная Региональной службой по надзору и контролю в сфере образования Ростовской области. Срок действия лицензии – бессрочно;</w:t>
      </w:r>
    </w:p>
    <w:p w:rsidR="00AE10E4" w:rsidRPr="00AE10E4" w:rsidRDefault="00AE10E4" w:rsidP="00AE10E4">
      <w:pPr>
        <w:tabs>
          <w:tab w:val="left" w:pos="4873"/>
        </w:tabs>
        <w:suppressAutoHyphens/>
        <w:autoSpaceDN w:val="0"/>
        <w:spacing w:before="1" w:after="0" w:line="240" w:lineRule="auto"/>
        <w:ind w:right="-143" w:hanging="360"/>
        <w:jc w:val="both"/>
        <w:textAlignment w:val="baseline"/>
        <w:rPr>
          <w:rFonts w:ascii="Times New Roman" w:eastAsia="SimSun" w:hAnsi="Times New Roman" w:cs="Lucida Sans"/>
          <w:bCs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bCs/>
          <w:kern w:val="3"/>
          <w:sz w:val="26"/>
          <w:szCs w:val="26"/>
          <w:lang w:eastAsia="zh-CN" w:bidi="hi-IN"/>
        </w:rPr>
        <w:t>- Положение о рабочих программах  Муниципального бюджетного общеобразовательного учреждения Васильевской основной общеобразовательной школы.</w:t>
      </w:r>
    </w:p>
    <w:p w:rsidR="00EA6344" w:rsidRPr="00AE10E4" w:rsidRDefault="00AE10E4" w:rsidP="00AE10E4">
      <w:pPr>
        <w:tabs>
          <w:tab w:val="left" w:pos="4873"/>
        </w:tabs>
        <w:suppressAutoHyphens/>
        <w:autoSpaceDN w:val="0"/>
        <w:spacing w:before="1" w:after="0" w:line="240" w:lineRule="auto"/>
        <w:ind w:right="-143" w:hanging="360"/>
        <w:jc w:val="both"/>
        <w:textAlignment w:val="baseline"/>
        <w:rPr>
          <w:rFonts w:ascii="Times New Roman" w:eastAsia="SimSun" w:hAnsi="Times New Roman" w:cs="Lucida Sans"/>
          <w:bCs/>
          <w:kern w:val="3"/>
          <w:sz w:val="26"/>
          <w:szCs w:val="26"/>
          <w:lang w:eastAsia="zh-CN" w:bidi="hi-IN"/>
        </w:rPr>
      </w:pPr>
      <w:r w:rsidRPr="00AE10E4">
        <w:rPr>
          <w:rFonts w:ascii="Times New Roman" w:eastAsia="SimSun" w:hAnsi="Times New Roman" w:cs="Lucida Sans"/>
          <w:kern w:val="3"/>
          <w:sz w:val="26"/>
          <w:szCs w:val="26"/>
          <w:lang w:eastAsia="zh-CN" w:bidi="hi-IN"/>
        </w:rPr>
        <w:t xml:space="preserve">   </w:t>
      </w:r>
    </w:p>
    <w:p w:rsidR="00EA6344" w:rsidRPr="00EA6344" w:rsidRDefault="00EA6344" w:rsidP="00EA6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344">
        <w:rPr>
          <w:rFonts w:ascii="Times New Roman" w:hAnsi="Times New Roman" w:cs="Times New Roman"/>
          <w:b/>
          <w:sz w:val="28"/>
          <w:szCs w:val="28"/>
        </w:rPr>
        <w:lastRenderedPageBreak/>
        <w:t>«Финансовая грамотность»</w:t>
      </w:r>
      <w:r w:rsidRPr="00EA6344">
        <w:rPr>
          <w:rFonts w:ascii="Times New Roman" w:hAnsi="Times New Roman" w:cs="Times New Roman"/>
          <w:sz w:val="28"/>
          <w:szCs w:val="28"/>
        </w:rPr>
        <w:t xml:space="preserve"> является прикладным курсом, реализую-</w:t>
      </w:r>
    </w:p>
    <w:p w:rsidR="00EA6344" w:rsidRPr="00EA6344" w:rsidRDefault="00EA6344" w:rsidP="00EA6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6344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Pr="00EA6344">
        <w:rPr>
          <w:rFonts w:ascii="Times New Roman" w:hAnsi="Times New Roman" w:cs="Times New Roman"/>
          <w:sz w:val="28"/>
          <w:szCs w:val="28"/>
        </w:rPr>
        <w:t xml:space="preserve"> интересы учащихся 2</w:t>
      </w:r>
      <w:r w:rsidRPr="00EA6344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EA6344">
        <w:rPr>
          <w:rFonts w:ascii="Times New Roman" w:hAnsi="Times New Roman" w:cs="Times New Roman"/>
          <w:sz w:val="28"/>
          <w:szCs w:val="28"/>
        </w:rPr>
        <w:t>4 классов в сфере экономики семьи.</w:t>
      </w:r>
    </w:p>
    <w:p w:rsidR="009B0945" w:rsidRDefault="009B0945" w:rsidP="009B094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программы</w:t>
      </w:r>
    </w:p>
    <w:p w:rsidR="009B0945" w:rsidRDefault="009B0945" w:rsidP="009B0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945">
        <w:rPr>
          <w:rFonts w:ascii="Times New Roman" w:hAnsi="Times New Roman" w:cs="Times New Roman"/>
          <w:sz w:val="28"/>
          <w:szCs w:val="28"/>
        </w:rPr>
        <w:t xml:space="preserve">Данная программа актуальна, так как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B0945">
        <w:rPr>
          <w:rFonts w:ascii="Times New Roman" w:hAnsi="Times New Roman" w:cs="Times New Roman"/>
          <w:sz w:val="28"/>
          <w:szCs w:val="28"/>
        </w:rPr>
        <w:t>нание объективных экономич</w:t>
      </w:r>
      <w:r>
        <w:rPr>
          <w:rFonts w:ascii="Times New Roman" w:hAnsi="Times New Roman" w:cs="Times New Roman"/>
          <w:sz w:val="28"/>
          <w:szCs w:val="28"/>
        </w:rPr>
        <w:t>еских законов необходимо совре</w:t>
      </w:r>
      <w:r w:rsidRPr="009B0945">
        <w:rPr>
          <w:rFonts w:ascii="Times New Roman" w:hAnsi="Times New Roman" w:cs="Times New Roman"/>
          <w:sz w:val="28"/>
          <w:szCs w:val="28"/>
        </w:rPr>
        <w:t xml:space="preserve">менному человеку. </w:t>
      </w:r>
    </w:p>
    <w:p w:rsidR="009B0945" w:rsidRPr="009B0945" w:rsidRDefault="009B0945" w:rsidP="009B0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945">
        <w:rPr>
          <w:rFonts w:ascii="Times New Roman" w:hAnsi="Times New Roman" w:cs="Times New Roman"/>
          <w:sz w:val="28"/>
          <w:szCs w:val="28"/>
        </w:rPr>
        <w:t>И чем раньше про</w:t>
      </w:r>
      <w:r>
        <w:rPr>
          <w:rFonts w:ascii="Times New Roman" w:hAnsi="Times New Roman" w:cs="Times New Roman"/>
          <w:sz w:val="28"/>
          <w:szCs w:val="28"/>
        </w:rPr>
        <w:t xml:space="preserve">изойдет первое знакомство с их </w:t>
      </w:r>
      <w:r w:rsidRPr="009B0945">
        <w:rPr>
          <w:rFonts w:ascii="Times New Roman" w:hAnsi="Times New Roman" w:cs="Times New Roman"/>
          <w:sz w:val="28"/>
          <w:szCs w:val="28"/>
        </w:rPr>
        <w:t>содержанием и инструментарие</w:t>
      </w:r>
      <w:r>
        <w:rPr>
          <w:rFonts w:ascii="Times New Roman" w:hAnsi="Times New Roman" w:cs="Times New Roman"/>
          <w:sz w:val="28"/>
          <w:szCs w:val="28"/>
        </w:rPr>
        <w:t xml:space="preserve">м, чем раньше состоится встреча </w:t>
      </w:r>
      <w:r w:rsidRPr="009B0945">
        <w:rPr>
          <w:rFonts w:ascii="Times New Roman" w:hAnsi="Times New Roman" w:cs="Times New Roman"/>
          <w:sz w:val="28"/>
          <w:szCs w:val="28"/>
        </w:rPr>
        <w:t>с ними ребенка, тем активнее пойдет процесс его общего развития.</w:t>
      </w:r>
    </w:p>
    <w:p w:rsidR="009B0945" w:rsidRDefault="009B0945" w:rsidP="009B0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их разрешения </w:t>
      </w:r>
      <w:r w:rsidRPr="009B0945">
        <w:rPr>
          <w:rFonts w:ascii="Times New Roman" w:hAnsi="Times New Roman" w:cs="Times New Roman"/>
          <w:sz w:val="28"/>
          <w:szCs w:val="28"/>
        </w:rPr>
        <w:t xml:space="preserve"> на базе</w:t>
      </w:r>
      <w:r>
        <w:rPr>
          <w:rFonts w:ascii="Times New Roman" w:hAnsi="Times New Roman" w:cs="Times New Roman"/>
          <w:sz w:val="28"/>
          <w:szCs w:val="28"/>
        </w:rPr>
        <w:t xml:space="preserve"> полученных знаний, а также </w:t>
      </w:r>
    </w:p>
    <w:p w:rsidR="009B0945" w:rsidRDefault="009B0945" w:rsidP="009B0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</w:t>
      </w:r>
      <w:r w:rsidRPr="009B0945">
        <w:rPr>
          <w:rFonts w:ascii="Times New Roman" w:hAnsi="Times New Roman" w:cs="Times New Roman"/>
          <w:sz w:val="28"/>
          <w:szCs w:val="28"/>
        </w:rPr>
        <w:t>знания собственных жизненных впечатлений</w:t>
      </w:r>
      <w:r>
        <w:rPr>
          <w:rFonts w:ascii="Times New Roman" w:hAnsi="Times New Roman" w:cs="Times New Roman"/>
          <w:sz w:val="28"/>
          <w:szCs w:val="28"/>
        </w:rPr>
        <w:t xml:space="preserve">  поможет развитию </w:t>
      </w:r>
    </w:p>
    <w:p w:rsidR="009B0945" w:rsidRPr="009B0945" w:rsidRDefault="009B0945" w:rsidP="009B0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</w:t>
      </w:r>
      <w:r w:rsidRPr="009B0945">
        <w:rPr>
          <w:rFonts w:ascii="Times New Roman" w:hAnsi="Times New Roman" w:cs="Times New Roman"/>
          <w:sz w:val="28"/>
          <w:szCs w:val="28"/>
        </w:rPr>
        <w:t xml:space="preserve">теллекта, расширит кругозор ребенка, поможет его </w:t>
      </w:r>
      <w:proofErr w:type="gramStart"/>
      <w:r w:rsidRPr="009B0945">
        <w:rPr>
          <w:rFonts w:ascii="Times New Roman" w:hAnsi="Times New Roman" w:cs="Times New Roman"/>
          <w:sz w:val="28"/>
          <w:szCs w:val="28"/>
        </w:rPr>
        <w:t>нравственному</w:t>
      </w:r>
      <w:proofErr w:type="gramEnd"/>
    </w:p>
    <w:p w:rsidR="009B0945" w:rsidRPr="009B0945" w:rsidRDefault="009B0945" w:rsidP="009B0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945">
        <w:rPr>
          <w:rFonts w:ascii="Times New Roman" w:hAnsi="Times New Roman" w:cs="Times New Roman"/>
          <w:sz w:val="28"/>
          <w:szCs w:val="28"/>
        </w:rPr>
        <w:t xml:space="preserve">становлению, научит оценивать реальные взаимоотношения </w:t>
      </w:r>
      <w:proofErr w:type="gramStart"/>
      <w:r w:rsidRPr="009B0945"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EA6344" w:rsidRDefault="009B0945" w:rsidP="009B0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945">
        <w:rPr>
          <w:rFonts w:ascii="Times New Roman" w:hAnsi="Times New Roman" w:cs="Times New Roman"/>
          <w:sz w:val="28"/>
          <w:szCs w:val="28"/>
        </w:rPr>
        <w:t>людьми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945" w:rsidRDefault="009B0945" w:rsidP="009B0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E3F" w:rsidRDefault="00E51704" w:rsidP="00560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Новизна</w:t>
      </w:r>
      <w:r w:rsidR="009B0945">
        <w:rPr>
          <w:rFonts w:ascii="Times New Roman" w:hAnsi="Times New Roman" w:cs="Times New Roman"/>
          <w:sz w:val="28"/>
          <w:szCs w:val="28"/>
        </w:rPr>
        <w:t xml:space="preserve"> данной программы </w:t>
      </w:r>
      <w:r w:rsidR="00D22620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обусловлена важностью создания условий </w:t>
      </w:r>
      <w:proofErr w:type="gramStart"/>
      <w:r w:rsidR="00560E3F" w:rsidRPr="00560E3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560E3F" w:rsidRPr="00560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E3F" w:rsidRPr="00560E3F" w:rsidRDefault="00560E3F" w:rsidP="00560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</w:t>
      </w:r>
      <w:r w:rsidRPr="00560E3F">
        <w:rPr>
          <w:rFonts w:ascii="Times New Roman" w:hAnsi="Times New Roman" w:cs="Times New Roman"/>
          <w:sz w:val="28"/>
          <w:szCs w:val="28"/>
        </w:rPr>
        <w:t xml:space="preserve">дения учащимися  теоретическими знаниями о </w:t>
      </w:r>
      <w:r>
        <w:rPr>
          <w:rFonts w:ascii="Times New Roman" w:hAnsi="Times New Roman" w:cs="Times New Roman"/>
          <w:sz w:val="28"/>
          <w:szCs w:val="28"/>
        </w:rPr>
        <w:t xml:space="preserve">сущности основных экономических </w:t>
      </w:r>
      <w:r w:rsidRPr="00560E3F">
        <w:rPr>
          <w:rFonts w:ascii="Times New Roman" w:hAnsi="Times New Roman" w:cs="Times New Roman"/>
          <w:sz w:val="28"/>
          <w:szCs w:val="28"/>
        </w:rPr>
        <w:t>понятий, научиться мыслить эконом</w:t>
      </w:r>
      <w:r>
        <w:rPr>
          <w:rFonts w:ascii="Times New Roman" w:hAnsi="Times New Roman" w:cs="Times New Roman"/>
          <w:sz w:val="28"/>
          <w:szCs w:val="28"/>
        </w:rPr>
        <w:t xml:space="preserve">ически грамотно, пользоваться </w:t>
      </w:r>
      <w:r w:rsidRPr="00560E3F">
        <w:rPr>
          <w:rFonts w:ascii="Times New Roman" w:hAnsi="Times New Roman" w:cs="Times New Roman"/>
          <w:sz w:val="28"/>
          <w:szCs w:val="28"/>
        </w:rPr>
        <w:t xml:space="preserve">экономическим инструментарием и, наконец, самое главное </w:t>
      </w:r>
      <w:proofErr w:type="gramStart"/>
      <w:r w:rsidRPr="00560E3F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B0945" w:rsidRPr="00560E3F" w:rsidRDefault="00560E3F" w:rsidP="00560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E3F">
        <w:rPr>
          <w:rFonts w:ascii="Times New Roman" w:hAnsi="Times New Roman" w:cs="Times New Roman"/>
          <w:sz w:val="28"/>
          <w:szCs w:val="28"/>
        </w:rPr>
        <w:t>учиться делать выбор и обосновывать его.</w:t>
      </w:r>
    </w:p>
    <w:p w:rsidR="00560E3F" w:rsidRDefault="00560E3F" w:rsidP="00EA6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0E3F" w:rsidRDefault="00560E3F" w:rsidP="00EA6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</w:p>
    <w:p w:rsidR="00560E3F" w:rsidRDefault="00560E3F" w:rsidP="007A39B8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 w:rsidRPr="00560E3F">
        <w:rPr>
          <w:rFonts w:ascii="Times New Roman" w:hAnsi="Times New Roman" w:cs="Times New Roman"/>
          <w:sz w:val="28"/>
          <w:szCs w:val="28"/>
        </w:rPr>
        <w:t xml:space="preserve">Программа позволяет показать </w:t>
      </w:r>
      <w:proofErr w:type="gramStart"/>
      <w:r w:rsidRPr="00560E3F">
        <w:rPr>
          <w:rFonts w:ascii="Times New Roman" w:hAnsi="Times New Roman" w:cs="Times New Roman"/>
          <w:sz w:val="28"/>
          <w:szCs w:val="28"/>
        </w:rPr>
        <w:t>учащимся</w:t>
      </w:r>
      <w:proofErr w:type="gramEnd"/>
      <w:r w:rsidRPr="00560E3F">
        <w:rPr>
          <w:rFonts w:ascii="Times New Roman" w:hAnsi="Times New Roman" w:cs="Times New Roman"/>
          <w:sz w:val="28"/>
          <w:szCs w:val="28"/>
        </w:rPr>
        <w:t xml:space="preserve"> </w:t>
      </w:r>
      <w:r w:rsidR="007A39B8" w:rsidRPr="007A39B8">
        <w:rPr>
          <w:rFonts w:ascii="Times New Roman" w:hAnsi="Times New Roman" w:cs="Times New Roman"/>
          <w:sz w:val="28"/>
          <w:szCs w:val="28"/>
        </w:rPr>
        <w:t>прежде всего, науку о жи</w:t>
      </w:r>
      <w:r w:rsidR="007A39B8">
        <w:rPr>
          <w:rFonts w:ascii="Times New Roman" w:hAnsi="Times New Roman" w:cs="Times New Roman"/>
          <w:sz w:val="28"/>
          <w:szCs w:val="28"/>
        </w:rPr>
        <w:t xml:space="preserve">зни человека, о его непрерывном </w:t>
      </w:r>
      <w:r w:rsidR="007A39B8" w:rsidRPr="007A39B8">
        <w:rPr>
          <w:rFonts w:ascii="Times New Roman" w:hAnsi="Times New Roman" w:cs="Times New Roman"/>
          <w:sz w:val="28"/>
          <w:szCs w:val="28"/>
        </w:rPr>
        <w:t>стремлении к процветанию и о возникающих на этом пути проблемах</w:t>
      </w:r>
      <w:r w:rsidR="007A39B8">
        <w:rPr>
          <w:rFonts w:ascii="NewtonC" w:hAnsi="NewtonC" w:cs="NewtonC"/>
          <w:sz w:val="20"/>
          <w:szCs w:val="20"/>
        </w:rPr>
        <w:t>.</w:t>
      </w:r>
    </w:p>
    <w:p w:rsidR="007A39B8" w:rsidRDefault="007A39B8" w:rsidP="007A3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9B8" w:rsidRPr="00EA6344" w:rsidRDefault="007A39B8" w:rsidP="007A3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344">
        <w:rPr>
          <w:rFonts w:ascii="Times New Roman" w:hAnsi="Times New Roman" w:cs="Times New Roman"/>
          <w:b/>
          <w:sz w:val="28"/>
          <w:szCs w:val="28"/>
        </w:rPr>
        <w:t>Целью изучения курса</w:t>
      </w:r>
      <w:r w:rsidRPr="00EA6344">
        <w:rPr>
          <w:rFonts w:ascii="Times New Roman" w:hAnsi="Times New Roman" w:cs="Times New Roman"/>
          <w:sz w:val="28"/>
          <w:szCs w:val="28"/>
        </w:rPr>
        <w:t xml:space="preserve"> «Финансовая грамотность» являются раз-</w:t>
      </w:r>
    </w:p>
    <w:p w:rsidR="007A39B8" w:rsidRPr="00EA6344" w:rsidRDefault="007A39B8" w:rsidP="007A3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6344">
        <w:rPr>
          <w:rFonts w:ascii="Times New Roman" w:hAnsi="Times New Roman" w:cs="Times New Roman"/>
          <w:sz w:val="28"/>
          <w:szCs w:val="28"/>
        </w:rPr>
        <w:t>витие</w:t>
      </w:r>
      <w:proofErr w:type="spellEnd"/>
      <w:r w:rsidRPr="00EA6344">
        <w:rPr>
          <w:rFonts w:ascii="Times New Roman" w:hAnsi="Times New Roman" w:cs="Times New Roman"/>
          <w:sz w:val="28"/>
          <w:szCs w:val="28"/>
        </w:rPr>
        <w:t xml:space="preserve"> экономического образа мышления, воспитание ответственности и</w:t>
      </w:r>
    </w:p>
    <w:p w:rsidR="007A39B8" w:rsidRPr="00EA6344" w:rsidRDefault="007A39B8" w:rsidP="007A3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344">
        <w:rPr>
          <w:rFonts w:ascii="Times New Roman" w:hAnsi="Times New Roman" w:cs="Times New Roman"/>
          <w:sz w:val="28"/>
          <w:szCs w:val="28"/>
        </w:rPr>
        <w:t>нравственного поведения в области экономических отношений в семье,</w:t>
      </w:r>
    </w:p>
    <w:p w:rsidR="007A39B8" w:rsidRPr="00EA6344" w:rsidRDefault="007A39B8" w:rsidP="007A3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344">
        <w:rPr>
          <w:rFonts w:ascii="Times New Roman" w:hAnsi="Times New Roman" w:cs="Times New Roman"/>
          <w:sz w:val="28"/>
          <w:szCs w:val="28"/>
        </w:rPr>
        <w:t>формирование опыта применения полученных знаний и умений для ре-</w:t>
      </w:r>
    </w:p>
    <w:p w:rsidR="007A39B8" w:rsidRDefault="007A39B8" w:rsidP="007A3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6344">
        <w:rPr>
          <w:rFonts w:ascii="Times New Roman" w:hAnsi="Times New Roman" w:cs="Times New Roman"/>
          <w:sz w:val="28"/>
          <w:szCs w:val="28"/>
        </w:rPr>
        <w:t>шения</w:t>
      </w:r>
      <w:proofErr w:type="spellEnd"/>
      <w:r w:rsidRPr="00EA6344">
        <w:rPr>
          <w:rFonts w:ascii="Times New Roman" w:hAnsi="Times New Roman" w:cs="Times New Roman"/>
          <w:sz w:val="28"/>
          <w:szCs w:val="28"/>
        </w:rPr>
        <w:t xml:space="preserve"> элементарных вопросов в области экономики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9B8" w:rsidRPr="00560E3F" w:rsidRDefault="007A39B8" w:rsidP="007A3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9B8" w:rsidRDefault="007A39B8" w:rsidP="007A39B8">
      <w:pPr>
        <w:spacing w:after="28"/>
        <w:rPr>
          <w:rFonts w:ascii="Times New Roman" w:hAnsi="Times New Roman" w:cs="Times New Roman"/>
          <w:b/>
          <w:sz w:val="28"/>
          <w:szCs w:val="28"/>
        </w:rPr>
      </w:pPr>
      <w:r w:rsidRPr="007A39B8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7A39B8" w:rsidRPr="007A39B8" w:rsidRDefault="007A39B8" w:rsidP="007A39B8">
      <w:pPr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b/>
          <w:sz w:val="28"/>
          <w:szCs w:val="28"/>
        </w:rPr>
        <w:t>Личностными</w:t>
      </w:r>
      <w:r w:rsidRPr="007A39B8">
        <w:rPr>
          <w:rFonts w:ascii="Times New Roman" w:hAnsi="Times New Roman" w:cs="Times New Roman"/>
          <w:sz w:val="28"/>
          <w:szCs w:val="28"/>
        </w:rPr>
        <w:t xml:space="preserve"> результатами изучения курса «Финансовая грамотность» являются:</w:t>
      </w:r>
    </w:p>
    <w:p w:rsidR="007A39B8" w:rsidRPr="007A39B8" w:rsidRDefault="007A39B8" w:rsidP="007A39B8">
      <w:pPr>
        <w:numPr>
          <w:ilvl w:val="0"/>
          <w:numId w:val="1"/>
        </w:numPr>
        <w:spacing w:after="4" w:line="26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</w:rPr>
        <w:t>осознание себя как члена семьи, общества и государства;</w:t>
      </w:r>
    </w:p>
    <w:p w:rsidR="007A39B8" w:rsidRPr="007A39B8" w:rsidRDefault="007A39B8" w:rsidP="007A39B8">
      <w:pPr>
        <w:numPr>
          <w:ilvl w:val="0"/>
          <w:numId w:val="1"/>
        </w:numPr>
        <w:spacing w:after="4" w:line="26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</w:rPr>
        <w:t>овладение начальными навыками адаптации в мире финансовых отношений;</w:t>
      </w:r>
    </w:p>
    <w:p w:rsidR="007A39B8" w:rsidRPr="007A39B8" w:rsidRDefault="007A39B8" w:rsidP="007A39B8">
      <w:pPr>
        <w:numPr>
          <w:ilvl w:val="0"/>
          <w:numId w:val="1"/>
        </w:numPr>
        <w:spacing w:after="4" w:line="26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</w:rPr>
        <w:t xml:space="preserve">развитие самостоятельности и осознание личной ответственности за свои поступки; </w:t>
      </w:r>
    </w:p>
    <w:p w:rsidR="00093FAF" w:rsidRPr="007A39B8" w:rsidRDefault="007A39B8" w:rsidP="007A39B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7A39B8">
        <w:rPr>
          <w:sz w:val="28"/>
          <w:szCs w:val="28"/>
        </w:rPr>
        <w:t>•</w:t>
      </w:r>
      <w:r w:rsidRPr="007A39B8">
        <w:rPr>
          <w:sz w:val="28"/>
          <w:szCs w:val="28"/>
        </w:rPr>
        <w:tab/>
        <w:t xml:space="preserve">развитие навыков сотрудничества </w:t>
      </w:r>
      <w:proofErr w:type="gramStart"/>
      <w:r w:rsidRPr="007A39B8">
        <w:rPr>
          <w:sz w:val="28"/>
          <w:szCs w:val="28"/>
        </w:rPr>
        <w:t>со</w:t>
      </w:r>
      <w:proofErr w:type="gramEnd"/>
      <w:r w:rsidRPr="007A39B8">
        <w:rPr>
          <w:sz w:val="28"/>
          <w:szCs w:val="28"/>
        </w:rPr>
        <w:t xml:space="preserve"> взрослыми и сверстниками в разных игровых и реальных экономических ситуациях</w:t>
      </w:r>
    </w:p>
    <w:p w:rsidR="007A39B8" w:rsidRDefault="007A39B8" w:rsidP="007A39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39B8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7A39B8">
        <w:rPr>
          <w:rFonts w:ascii="Times New Roman" w:hAnsi="Times New Roman" w:cs="Times New Roman"/>
          <w:sz w:val="28"/>
          <w:szCs w:val="28"/>
        </w:rPr>
        <w:t xml:space="preserve"> результатами изучения курса «Финансовая грамотность» являются:</w:t>
      </w:r>
    </w:p>
    <w:p w:rsidR="007A39B8" w:rsidRPr="007A39B8" w:rsidRDefault="007A39B8" w:rsidP="007A3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39B8"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7A39B8" w:rsidRPr="007A39B8" w:rsidRDefault="007A39B8" w:rsidP="007A3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A39B8">
        <w:rPr>
          <w:rFonts w:ascii="Times New Roman" w:hAnsi="Times New Roman" w:cs="Times New Roman"/>
          <w:sz w:val="28"/>
          <w:szCs w:val="28"/>
        </w:rPr>
        <w:t>•</w:t>
      </w:r>
      <w:r w:rsidRPr="007A39B8">
        <w:rPr>
          <w:rFonts w:ascii="Times New Roman" w:hAnsi="Times New Roman" w:cs="Times New Roman"/>
          <w:sz w:val="28"/>
          <w:szCs w:val="28"/>
        </w:rPr>
        <w:tab/>
        <w:t>освоение способов решения проблем творческого и поискового характера;</w:t>
      </w:r>
    </w:p>
    <w:p w:rsidR="007A39B8" w:rsidRPr="007A39B8" w:rsidRDefault="007A39B8" w:rsidP="007A39B8">
      <w:pPr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</w:rPr>
        <w:t>использование различных способов поиска, сбора, обработки, анализа и представления информации;</w:t>
      </w:r>
    </w:p>
    <w:p w:rsidR="007A39B8" w:rsidRPr="007A39B8" w:rsidRDefault="007A39B8" w:rsidP="007A39B8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</w:rPr>
        <w:t>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7A39B8" w:rsidRPr="007A39B8" w:rsidRDefault="007A39B8" w:rsidP="007A39B8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</w:rPr>
        <w:t xml:space="preserve">овладение базовыми предметными и </w:t>
      </w:r>
      <w:proofErr w:type="spellStart"/>
      <w:r w:rsidRPr="007A39B8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7A39B8">
        <w:rPr>
          <w:rFonts w:ascii="Times New Roman" w:hAnsi="Times New Roman" w:cs="Times New Roman"/>
          <w:sz w:val="28"/>
          <w:szCs w:val="28"/>
        </w:rPr>
        <w:t xml:space="preserve"> понятиями; </w:t>
      </w:r>
      <w:proofErr w:type="gramStart"/>
      <w:r w:rsidRPr="007A39B8">
        <w:rPr>
          <w:rFonts w:ascii="Times New Roman" w:hAnsi="Times New Roman" w:cs="Times New Roman"/>
          <w:sz w:val="28"/>
          <w:szCs w:val="28"/>
        </w:rPr>
        <w:t>регулятивные</w:t>
      </w:r>
      <w:proofErr w:type="gramEnd"/>
      <w:r w:rsidRPr="007A39B8">
        <w:rPr>
          <w:rFonts w:ascii="Times New Roman" w:hAnsi="Times New Roman" w:cs="Times New Roman"/>
          <w:sz w:val="28"/>
          <w:szCs w:val="28"/>
        </w:rPr>
        <w:t>:</w:t>
      </w:r>
    </w:p>
    <w:p w:rsidR="007A39B8" w:rsidRPr="007A39B8" w:rsidRDefault="007A39B8" w:rsidP="007A39B8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</w:rPr>
        <w:t>понимание цели своих действий;</w:t>
      </w:r>
    </w:p>
    <w:p w:rsidR="007A39B8" w:rsidRPr="007A39B8" w:rsidRDefault="007A39B8" w:rsidP="007A39B8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</w:rPr>
        <w:t>составление простых планов с помощью учителя;</w:t>
      </w:r>
    </w:p>
    <w:p w:rsidR="007A39B8" w:rsidRPr="007A39B8" w:rsidRDefault="007A39B8" w:rsidP="007A39B8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</w:rPr>
        <w:t>проявление познавательной и творческой инициативы;</w:t>
      </w:r>
    </w:p>
    <w:p w:rsidR="007A39B8" w:rsidRPr="007A39B8" w:rsidRDefault="007A39B8" w:rsidP="007A39B8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</w:rPr>
        <w:t>оценка правильности выполнения действий;</w:t>
      </w:r>
    </w:p>
    <w:p w:rsidR="007A39B8" w:rsidRPr="007A39B8" w:rsidRDefault="007A39B8" w:rsidP="007A39B8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</w:rPr>
        <w:t>адекватное восприятие предложений товарищей, учителей, родителей;</w:t>
      </w:r>
    </w:p>
    <w:p w:rsidR="007A39B8" w:rsidRPr="007A39B8" w:rsidRDefault="007A39B8" w:rsidP="007A39B8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7A39B8" w:rsidRPr="007A39B8" w:rsidRDefault="007A39B8" w:rsidP="007A39B8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</w:rPr>
        <w:t>составление текстов в устной и письменной формах;</w:t>
      </w:r>
    </w:p>
    <w:p w:rsidR="007A39B8" w:rsidRPr="007A39B8" w:rsidRDefault="007A39B8" w:rsidP="007A39B8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</w:rPr>
        <w:t xml:space="preserve">умение слушать собеседника и вести диалог; </w:t>
      </w:r>
    </w:p>
    <w:p w:rsidR="007A39B8" w:rsidRPr="007A39B8" w:rsidRDefault="007A39B8" w:rsidP="007A39B8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</w:rPr>
        <w:t xml:space="preserve">умение признавать возможность существования различных точек зрения и права каждого иметь свою; </w:t>
      </w:r>
    </w:p>
    <w:p w:rsidR="007A39B8" w:rsidRPr="007A39B8" w:rsidRDefault="007A39B8" w:rsidP="007A39B8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</w:rPr>
        <w:t xml:space="preserve">умение излагать своё мнение и аргументировать свою точку </w:t>
      </w:r>
      <w:proofErr w:type="spellStart"/>
      <w:proofErr w:type="gramStart"/>
      <w:r w:rsidRPr="007A39B8">
        <w:rPr>
          <w:rFonts w:ascii="Times New Roman" w:hAnsi="Times New Roman" w:cs="Times New Roman"/>
          <w:sz w:val="28"/>
          <w:szCs w:val="28"/>
        </w:rPr>
        <w:t>зре-ния</w:t>
      </w:r>
      <w:proofErr w:type="spellEnd"/>
      <w:proofErr w:type="gramEnd"/>
      <w:r w:rsidRPr="007A39B8">
        <w:rPr>
          <w:rFonts w:ascii="Times New Roman" w:hAnsi="Times New Roman" w:cs="Times New Roman"/>
          <w:sz w:val="28"/>
          <w:szCs w:val="28"/>
        </w:rPr>
        <w:t xml:space="preserve"> и оценку событий;</w:t>
      </w:r>
    </w:p>
    <w:p w:rsidR="007A39B8" w:rsidRDefault="007A39B8" w:rsidP="007A39B8">
      <w:pPr>
        <w:numPr>
          <w:ilvl w:val="0"/>
          <w:numId w:val="1"/>
        </w:numPr>
        <w:spacing w:after="27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9B8">
        <w:rPr>
          <w:rFonts w:ascii="Times New Roman" w:hAnsi="Times New Roman" w:cs="Times New Roman"/>
          <w:sz w:val="28"/>
          <w:szCs w:val="28"/>
        </w:rPr>
        <w:t xml:space="preserve">умение договариваться о распределении функций и ролей в </w:t>
      </w:r>
      <w:proofErr w:type="gramStart"/>
      <w:r w:rsidRPr="007A39B8">
        <w:rPr>
          <w:rFonts w:ascii="Times New Roman" w:hAnsi="Times New Roman" w:cs="Times New Roman"/>
          <w:sz w:val="28"/>
          <w:szCs w:val="28"/>
        </w:rPr>
        <w:t>со-</w:t>
      </w:r>
      <w:proofErr w:type="spellStart"/>
      <w:r w:rsidRPr="007A39B8">
        <w:rPr>
          <w:rFonts w:ascii="Times New Roman" w:hAnsi="Times New Roman" w:cs="Times New Roman"/>
          <w:sz w:val="28"/>
          <w:szCs w:val="28"/>
        </w:rPr>
        <w:t>вместной</w:t>
      </w:r>
      <w:proofErr w:type="spellEnd"/>
      <w:proofErr w:type="gramEnd"/>
      <w:r w:rsidRPr="007A39B8">
        <w:rPr>
          <w:rFonts w:ascii="Times New Roman" w:hAnsi="Times New Roman" w:cs="Times New Roman"/>
          <w:sz w:val="28"/>
          <w:szCs w:val="28"/>
        </w:rPr>
        <w:t xml:space="preserve">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638FA" w:rsidRPr="008638FA" w:rsidRDefault="008638FA" w:rsidP="008638FA">
      <w:pPr>
        <w:ind w:left="552" w:firstLine="556"/>
        <w:rPr>
          <w:rFonts w:ascii="Times New Roman" w:hAnsi="Times New Roman" w:cs="Times New Roman"/>
          <w:sz w:val="28"/>
          <w:szCs w:val="28"/>
        </w:rPr>
      </w:pPr>
      <w:r w:rsidRPr="008638FA">
        <w:rPr>
          <w:rFonts w:ascii="Times New Roman" w:hAnsi="Times New Roman" w:cs="Times New Roman"/>
          <w:b/>
          <w:sz w:val="28"/>
          <w:szCs w:val="28"/>
        </w:rPr>
        <w:t>Предметными</w:t>
      </w:r>
      <w:r w:rsidRPr="008638FA">
        <w:rPr>
          <w:rFonts w:ascii="Times New Roman" w:hAnsi="Times New Roman" w:cs="Times New Roman"/>
          <w:sz w:val="28"/>
          <w:szCs w:val="28"/>
        </w:rPr>
        <w:t xml:space="preserve"> результатами изучения курса «Финансовая грамотность» являются:</w:t>
      </w:r>
    </w:p>
    <w:p w:rsidR="008638FA" w:rsidRPr="008638FA" w:rsidRDefault="008638FA" w:rsidP="008638FA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8FA">
        <w:rPr>
          <w:rFonts w:ascii="Times New Roman" w:hAnsi="Times New Roman" w:cs="Times New Roman"/>
          <w:sz w:val="28"/>
          <w:szCs w:val="28"/>
        </w:rPr>
        <w:t>понимание и правильное использование экономических терминов;</w:t>
      </w:r>
    </w:p>
    <w:p w:rsidR="008638FA" w:rsidRPr="008638FA" w:rsidRDefault="008638FA" w:rsidP="008638FA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8FA">
        <w:rPr>
          <w:rFonts w:ascii="Times New Roman" w:hAnsi="Times New Roman" w:cs="Times New Roman"/>
          <w:sz w:val="28"/>
          <w:szCs w:val="28"/>
        </w:rPr>
        <w:t xml:space="preserve">представление о роли денег в семье и обществе; </w:t>
      </w:r>
    </w:p>
    <w:p w:rsidR="008638FA" w:rsidRPr="008638FA" w:rsidRDefault="008638FA" w:rsidP="008638FA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8FA">
        <w:rPr>
          <w:rFonts w:ascii="Times New Roman" w:hAnsi="Times New Roman" w:cs="Times New Roman"/>
          <w:sz w:val="28"/>
          <w:szCs w:val="28"/>
        </w:rPr>
        <w:t>умение характеризовать виды и функции денег;</w:t>
      </w:r>
    </w:p>
    <w:p w:rsidR="008638FA" w:rsidRPr="008638FA" w:rsidRDefault="008638FA" w:rsidP="008638FA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8FA">
        <w:rPr>
          <w:rFonts w:ascii="Times New Roman" w:hAnsi="Times New Roman" w:cs="Times New Roman"/>
          <w:sz w:val="28"/>
          <w:szCs w:val="28"/>
        </w:rPr>
        <w:lastRenderedPageBreak/>
        <w:t xml:space="preserve">знание источников доходов и направлений расходов семьи; </w:t>
      </w:r>
    </w:p>
    <w:p w:rsidR="008638FA" w:rsidRPr="008638FA" w:rsidRDefault="008638FA" w:rsidP="008638FA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8FA">
        <w:rPr>
          <w:rFonts w:ascii="Times New Roman" w:hAnsi="Times New Roman" w:cs="Times New Roman"/>
          <w:sz w:val="28"/>
          <w:szCs w:val="28"/>
        </w:rPr>
        <w:t>умение рассчитывать доходы и расходы и составлять простой семейный бюджет;</w:t>
      </w:r>
    </w:p>
    <w:p w:rsidR="008638FA" w:rsidRPr="008638FA" w:rsidRDefault="008638FA" w:rsidP="008638FA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8FA">
        <w:rPr>
          <w:rFonts w:ascii="Times New Roman" w:hAnsi="Times New Roman" w:cs="Times New Roman"/>
          <w:sz w:val="28"/>
          <w:szCs w:val="28"/>
        </w:rPr>
        <w:t xml:space="preserve">определение элементарных проблем в области семейных </w:t>
      </w:r>
      <w:proofErr w:type="spellStart"/>
      <w:proofErr w:type="gramStart"/>
      <w:r w:rsidRPr="008638FA">
        <w:rPr>
          <w:rFonts w:ascii="Times New Roman" w:hAnsi="Times New Roman" w:cs="Times New Roman"/>
          <w:sz w:val="28"/>
          <w:szCs w:val="28"/>
        </w:rPr>
        <w:t>финан</w:t>
      </w:r>
      <w:proofErr w:type="spellEnd"/>
      <w:r w:rsidRPr="008638FA">
        <w:rPr>
          <w:rFonts w:ascii="Times New Roman" w:hAnsi="Times New Roman" w:cs="Times New Roman"/>
          <w:sz w:val="28"/>
          <w:szCs w:val="28"/>
        </w:rPr>
        <w:t>-сов</w:t>
      </w:r>
      <w:proofErr w:type="gramEnd"/>
      <w:r w:rsidRPr="008638FA">
        <w:rPr>
          <w:rFonts w:ascii="Times New Roman" w:hAnsi="Times New Roman" w:cs="Times New Roman"/>
          <w:sz w:val="28"/>
          <w:szCs w:val="28"/>
        </w:rPr>
        <w:t xml:space="preserve"> и путей их решения;</w:t>
      </w:r>
    </w:p>
    <w:p w:rsidR="008638FA" w:rsidRDefault="008638FA" w:rsidP="00E51704">
      <w:pPr>
        <w:numPr>
          <w:ilvl w:val="0"/>
          <w:numId w:val="1"/>
        </w:numPr>
        <w:spacing w:after="4" w:line="267" w:lineRule="auto"/>
        <w:ind w:left="55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8FA">
        <w:rPr>
          <w:rFonts w:ascii="Times New Roman" w:hAnsi="Times New Roman" w:cs="Times New Roman"/>
          <w:sz w:val="28"/>
          <w:szCs w:val="28"/>
        </w:rPr>
        <w:t>проведение элементарных финансовых расчётов.</w:t>
      </w:r>
    </w:p>
    <w:p w:rsidR="00E51704" w:rsidRPr="00E51704" w:rsidRDefault="00E51704" w:rsidP="00E51704">
      <w:pPr>
        <w:spacing w:after="4" w:line="267" w:lineRule="auto"/>
        <w:ind w:left="1119"/>
        <w:jc w:val="both"/>
        <w:rPr>
          <w:rFonts w:ascii="Times New Roman" w:hAnsi="Times New Roman" w:cs="Times New Roman"/>
          <w:sz w:val="28"/>
          <w:szCs w:val="28"/>
        </w:rPr>
      </w:pPr>
    </w:p>
    <w:p w:rsidR="005401D2" w:rsidRDefault="008638FA" w:rsidP="005401D2">
      <w:pPr>
        <w:spacing w:line="350" w:lineRule="auto"/>
        <w:ind w:left="1119" w:right="1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1D2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2D0FC1" w:rsidRDefault="00992D27" w:rsidP="00AE10E4">
      <w:pPr>
        <w:spacing w:after="0" w:line="240" w:lineRule="auto"/>
        <w:ind w:left="-284" w:right="-143"/>
        <w:rPr>
          <w:rFonts w:ascii="Times New Roman" w:hAnsi="Times New Roman" w:cs="Times New Roman"/>
          <w:sz w:val="28"/>
          <w:szCs w:val="28"/>
        </w:rPr>
      </w:pPr>
      <w:r w:rsidRPr="00992D27">
        <w:rPr>
          <w:rFonts w:ascii="Times New Roman" w:hAnsi="Times New Roman" w:cs="Times New Roman"/>
          <w:sz w:val="28"/>
          <w:szCs w:val="28"/>
        </w:rPr>
        <w:t>Начиная учиться в школе, ребёнок делает первые шаги во взрослую жизнь. Для того чтобы он не растерялся в ней и стал в будущем финансово благополучным человеком, ему необходимо освоить азбуку финансовой грамотности и научиться считать де</w:t>
      </w:r>
      <w:r w:rsidR="00B76B9A">
        <w:rPr>
          <w:rFonts w:ascii="Times New Roman" w:hAnsi="Times New Roman" w:cs="Times New Roman"/>
          <w:sz w:val="28"/>
          <w:szCs w:val="28"/>
        </w:rPr>
        <w:t>ньги. В этом ему как раз поможет данный курс</w:t>
      </w:r>
      <w:r w:rsidRPr="00992D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2D27" w:rsidRDefault="00AE10E4" w:rsidP="00AE10E4">
      <w:pPr>
        <w:spacing w:after="0" w:line="240" w:lineRule="auto"/>
        <w:ind w:left="-284" w:right="-143"/>
        <w:rPr>
          <w:rFonts w:ascii="Times New Roman" w:hAnsi="Times New Roman" w:cs="Times New Roman"/>
          <w:sz w:val="28"/>
          <w:szCs w:val="28"/>
        </w:rPr>
      </w:pPr>
      <w:r w:rsidRPr="00962BF9">
        <w:rPr>
          <w:rFonts w:ascii="Times New Roman" w:hAnsi="Times New Roman" w:cs="Times New Roman"/>
          <w:sz w:val="28"/>
          <w:szCs w:val="28"/>
        </w:rPr>
        <w:t xml:space="preserve">Освоение содержания опирается на </w:t>
      </w:r>
      <w:proofErr w:type="spellStart"/>
      <w:r w:rsidRPr="00962BF9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962BF9">
        <w:rPr>
          <w:rFonts w:ascii="Times New Roman" w:hAnsi="Times New Roman" w:cs="Times New Roman"/>
          <w:sz w:val="28"/>
          <w:szCs w:val="28"/>
        </w:rPr>
        <w:t xml:space="preserve"> связи с курсами математики, литературы и окружающего мира</w:t>
      </w:r>
      <w:r w:rsidRPr="00992D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92D27" w:rsidRPr="00992D27">
        <w:rPr>
          <w:rFonts w:ascii="Times New Roman" w:hAnsi="Times New Roman" w:cs="Times New Roman"/>
          <w:sz w:val="28"/>
          <w:szCs w:val="28"/>
        </w:rPr>
        <w:t>В занимательной форме здесь изложены начальные базовые понятия из мира денег и показана их роль в нашей жизни; рассказано, на что тратятся деньги, как с умом управлять ими, как защититься от мошенников и ещё о многом другом.</w:t>
      </w:r>
    </w:p>
    <w:p w:rsidR="00A5336C" w:rsidRDefault="00AE10E4" w:rsidP="00E51704">
      <w:pPr>
        <w:spacing w:after="0" w:line="267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62BF9">
        <w:rPr>
          <w:rFonts w:ascii="Times New Roman" w:hAnsi="Times New Roman" w:cs="Times New Roman"/>
          <w:sz w:val="28"/>
          <w:szCs w:val="28"/>
        </w:rPr>
        <w:t>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</w:t>
      </w:r>
    </w:p>
    <w:p w:rsidR="00E51704" w:rsidRPr="00E51704" w:rsidRDefault="00E51704" w:rsidP="00E51704">
      <w:pPr>
        <w:spacing w:after="0" w:line="267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638FA" w:rsidRPr="005401D2" w:rsidRDefault="008638FA" w:rsidP="00A5336C">
      <w:pPr>
        <w:spacing w:after="0" w:line="350" w:lineRule="auto"/>
        <w:ind w:right="1852"/>
        <w:rPr>
          <w:rFonts w:ascii="Times New Roman" w:hAnsi="Times New Roman" w:cs="Times New Roman"/>
          <w:b/>
          <w:sz w:val="28"/>
          <w:szCs w:val="28"/>
        </w:rPr>
      </w:pPr>
      <w:r w:rsidRPr="005401D2">
        <w:rPr>
          <w:rFonts w:ascii="Times New Roman" w:hAnsi="Times New Roman" w:cs="Times New Roman"/>
          <w:b/>
          <w:sz w:val="28"/>
          <w:szCs w:val="28"/>
        </w:rPr>
        <w:t xml:space="preserve">Тема 1. Что такое </w:t>
      </w:r>
      <w:proofErr w:type="gramStart"/>
      <w:r w:rsidRPr="005401D2">
        <w:rPr>
          <w:rFonts w:ascii="Times New Roman" w:hAnsi="Times New Roman" w:cs="Times New Roman"/>
          <w:b/>
          <w:sz w:val="28"/>
          <w:szCs w:val="28"/>
        </w:rPr>
        <w:t>деньги</w:t>
      </w:r>
      <w:proofErr w:type="gramEnd"/>
      <w:r w:rsidRPr="005401D2">
        <w:rPr>
          <w:rFonts w:ascii="Times New Roman" w:hAnsi="Times New Roman" w:cs="Times New Roman"/>
          <w:b/>
          <w:sz w:val="28"/>
          <w:szCs w:val="28"/>
        </w:rPr>
        <w:t xml:space="preserve">  и </w:t>
      </w:r>
      <w:proofErr w:type="gramStart"/>
      <w:r w:rsidRPr="005401D2">
        <w:rPr>
          <w:rFonts w:ascii="Times New Roman" w:hAnsi="Times New Roman" w:cs="Times New Roman"/>
          <w:b/>
          <w:sz w:val="28"/>
          <w:szCs w:val="28"/>
        </w:rPr>
        <w:t>какими</w:t>
      </w:r>
      <w:proofErr w:type="gramEnd"/>
      <w:r w:rsidRPr="005401D2">
        <w:rPr>
          <w:rFonts w:ascii="Times New Roman" w:hAnsi="Times New Roman" w:cs="Times New Roman"/>
          <w:b/>
          <w:sz w:val="28"/>
          <w:szCs w:val="28"/>
        </w:rPr>
        <w:t xml:space="preserve"> они бывают </w:t>
      </w:r>
    </w:p>
    <w:p w:rsidR="008638FA" w:rsidRPr="005401D2" w:rsidRDefault="008638FA" w:rsidP="00A5336C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5401D2">
        <w:rPr>
          <w:rFonts w:ascii="Times New Roman" w:hAnsi="Times New Roman" w:cs="Times New Roman"/>
          <w:sz w:val="28"/>
          <w:szCs w:val="28"/>
        </w:rPr>
        <w:t>Что такое деньги и откуда они взялись.</w:t>
      </w:r>
      <w:r w:rsidR="00404B68" w:rsidRPr="00404B68">
        <w:rPr>
          <w:rFonts w:ascii="Times New Roman" w:eastAsia="Calibri" w:hAnsi="Times New Roman" w:cs="Times New Roman"/>
          <w:sz w:val="28"/>
          <w:szCs w:val="28"/>
        </w:rPr>
        <w:t xml:space="preserve"> Как появились деньги</w:t>
      </w:r>
      <w:r w:rsidR="00404B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04B68" w:rsidRPr="00404B68">
        <w:rPr>
          <w:rFonts w:ascii="Times New Roman" w:eastAsia="Calibri" w:hAnsi="Times New Roman" w:cs="Times New Roman"/>
          <w:sz w:val="28"/>
          <w:szCs w:val="28"/>
        </w:rPr>
        <w:t>Рассмотрим деньги поближе. Защита от подделок</w:t>
      </w:r>
      <w:r w:rsidR="00404B68">
        <w:rPr>
          <w:rFonts w:ascii="Times New Roman" w:eastAsia="Calibri" w:hAnsi="Times New Roman" w:cs="Times New Roman"/>
          <w:sz w:val="28"/>
          <w:szCs w:val="28"/>
        </w:rPr>
        <w:t>.</w:t>
      </w:r>
      <w:r w:rsidR="00404B68" w:rsidRPr="00404B68">
        <w:rPr>
          <w:rFonts w:ascii="Times New Roman" w:eastAsia="Calibri" w:hAnsi="Times New Roman" w:cs="Times New Roman"/>
          <w:sz w:val="28"/>
          <w:szCs w:val="28"/>
        </w:rPr>
        <w:t xml:space="preserve"> История монет</w:t>
      </w:r>
      <w:r w:rsidR="00404B68">
        <w:rPr>
          <w:rFonts w:ascii="Times New Roman" w:eastAsia="Calibri" w:hAnsi="Times New Roman" w:cs="Times New Roman"/>
          <w:sz w:val="28"/>
          <w:szCs w:val="28"/>
        </w:rPr>
        <w:t>.</w:t>
      </w:r>
      <w:r w:rsidR="00F351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18D" w:rsidRPr="00F3518D">
        <w:rPr>
          <w:rFonts w:ascii="Times New Roman" w:eastAsia="Calibri" w:hAnsi="Times New Roman" w:cs="Times New Roman"/>
          <w:sz w:val="28"/>
          <w:szCs w:val="28"/>
        </w:rPr>
        <w:t>Какие деньги были раньше в России</w:t>
      </w:r>
      <w:r w:rsidR="00F3518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3518D" w:rsidRPr="00F3518D">
        <w:rPr>
          <w:rFonts w:ascii="Times New Roman" w:eastAsia="Calibri" w:hAnsi="Times New Roman" w:cs="Times New Roman"/>
          <w:sz w:val="28"/>
          <w:szCs w:val="28"/>
        </w:rPr>
        <w:t>Современные деньги России и других стран</w:t>
      </w:r>
      <w:r w:rsidR="00F3518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3518D" w:rsidRPr="00F3518D">
        <w:rPr>
          <w:rFonts w:ascii="Times New Roman" w:eastAsia="Calibri" w:hAnsi="Times New Roman" w:cs="Times New Roman"/>
          <w:sz w:val="28"/>
          <w:szCs w:val="28"/>
        </w:rPr>
        <w:t>Бумажные деньги</w:t>
      </w:r>
      <w:r w:rsidR="00F3518D">
        <w:rPr>
          <w:rFonts w:ascii="Times New Roman" w:eastAsia="Calibri" w:hAnsi="Times New Roman" w:cs="Times New Roman"/>
          <w:sz w:val="28"/>
          <w:szCs w:val="28"/>
        </w:rPr>
        <w:t>. Безналичные деньги. Валюты.</w:t>
      </w:r>
    </w:p>
    <w:p w:rsidR="008638FA" w:rsidRPr="005401D2" w:rsidRDefault="00F3518D" w:rsidP="00F351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 . Семейный бюджет</w:t>
      </w:r>
      <w:r w:rsidR="008638FA" w:rsidRPr="005401D2">
        <w:rPr>
          <w:rFonts w:ascii="Times New Roman" w:hAnsi="Times New Roman" w:cs="Times New Roman"/>
          <w:b/>
          <w:sz w:val="28"/>
          <w:szCs w:val="28"/>
        </w:rPr>
        <w:t>.</w:t>
      </w:r>
    </w:p>
    <w:p w:rsidR="008638FA" w:rsidRPr="005401D2" w:rsidRDefault="00F3518D" w:rsidP="00F35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18D">
        <w:rPr>
          <w:rFonts w:ascii="Times New Roman" w:eastAsia="Calibri" w:hAnsi="Times New Roman" w:cs="Times New Roman"/>
          <w:sz w:val="28"/>
          <w:szCs w:val="28"/>
        </w:rPr>
        <w:t>Откуда в семье деньги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38FA" w:rsidRPr="00F3518D">
        <w:rPr>
          <w:rFonts w:ascii="Times New Roman" w:hAnsi="Times New Roman" w:cs="Times New Roman"/>
          <w:sz w:val="28"/>
          <w:szCs w:val="28"/>
        </w:rPr>
        <w:t>Почему семьям часто не хватает денег на жизнь и как этого избежать</w:t>
      </w:r>
      <w:r w:rsidRPr="00F3518D">
        <w:rPr>
          <w:rFonts w:ascii="Times New Roman" w:hAnsi="Times New Roman" w:cs="Times New Roman"/>
          <w:sz w:val="28"/>
          <w:szCs w:val="28"/>
        </w:rPr>
        <w:t xml:space="preserve">. </w:t>
      </w:r>
      <w:r w:rsidR="008638FA" w:rsidRPr="00F3518D">
        <w:rPr>
          <w:rFonts w:ascii="Times New Roman" w:hAnsi="Times New Roman" w:cs="Times New Roman"/>
          <w:sz w:val="28"/>
          <w:szCs w:val="28"/>
        </w:rPr>
        <w:t>Н</w:t>
      </w:r>
      <w:r w:rsidR="008638FA" w:rsidRPr="005401D2">
        <w:rPr>
          <w:rFonts w:ascii="Times New Roman" w:hAnsi="Times New Roman" w:cs="Times New Roman"/>
          <w:sz w:val="28"/>
          <w:szCs w:val="28"/>
        </w:rPr>
        <w:t>а что семьи тратят деньги.</w:t>
      </w:r>
      <w:r w:rsidR="001F70DE" w:rsidRPr="001F70DE">
        <w:rPr>
          <w:rFonts w:ascii="Times New Roman" w:eastAsia="Calibri" w:hAnsi="Times New Roman" w:cs="Times New Roman"/>
          <w:sz w:val="28"/>
          <w:szCs w:val="28"/>
        </w:rPr>
        <w:t xml:space="preserve"> Деньги счёт любят</w:t>
      </w:r>
      <w:r w:rsidR="001F70DE">
        <w:rPr>
          <w:rFonts w:ascii="Times New Roman" w:eastAsia="Calibri" w:hAnsi="Times New Roman" w:cs="Times New Roman"/>
          <w:sz w:val="28"/>
          <w:szCs w:val="28"/>
        </w:rPr>
        <w:t xml:space="preserve">. На что тратятся деньги. </w:t>
      </w:r>
      <w:r w:rsidR="001F70DE" w:rsidRPr="001F70DE">
        <w:rPr>
          <w:rFonts w:ascii="Times New Roman" w:eastAsia="Calibri" w:hAnsi="Times New Roman" w:cs="Times New Roman"/>
          <w:sz w:val="28"/>
          <w:szCs w:val="28"/>
        </w:rPr>
        <w:t>Деньги счёт любят, или как управлять своим кошельком, чтобы он не пустовал</w:t>
      </w:r>
      <w:r w:rsidR="001F70DE">
        <w:rPr>
          <w:rFonts w:ascii="Times New Roman" w:eastAsia="Calibri" w:hAnsi="Times New Roman" w:cs="Times New Roman"/>
          <w:sz w:val="28"/>
          <w:szCs w:val="28"/>
        </w:rPr>
        <w:t xml:space="preserve">. Как умно управлять своими деньгами. </w:t>
      </w:r>
      <w:r w:rsidR="00782530" w:rsidRPr="00782530">
        <w:rPr>
          <w:rFonts w:ascii="Times New Roman" w:eastAsia="Calibri" w:hAnsi="Times New Roman" w:cs="Times New Roman"/>
          <w:sz w:val="28"/>
          <w:szCs w:val="28"/>
        </w:rPr>
        <w:t>Как правильно планировать семейный бюджет</w:t>
      </w:r>
      <w:r w:rsidR="00782530">
        <w:rPr>
          <w:rFonts w:ascii="Times New Roman" w:eastAsia="Calibri" w:hAnsi="Times New Roman" w:cs="Times New Roman"/>
          <w:sz w:val="28"/>
          <w:szCs w:val="28"/>
        </w:rPr>
        <w:t>. Как делать сбережения.</w:t>
      </w:r>
    </w:p>
    <w:p w:rsidR="00214A39" w:rsidRDefault="00214A39" w:rsidP="001F70DE">
      <w:pPr>
        <w:spacing w:after="41" w:line="256" w:lineRule="auto"/>
        <w:ind w:right="315"/>
        <w:rPr>
          <w:rFonts w:ascii="Times New Roman" w:hAnsi="Times New Roman" w:cs="Times New Roman"/>
          <w:b/>
          <w:sz w:val="28"/>
          <w:szCs w:val="28"/>
        </w:rPr>
      </w:pPr>
    </w:p>
    <w:p w:rsidR="008638FA" w:rsidRPr="00214A39" w:rsidRDefault="003225A5" w:rsidP="001F70DE">
      <w:pPr>
        <w:spacing w:after="41" w:line="256" w:lineRule="auto"/>
        <w:ind w:right="3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промежуточной аттестации</w:t>
      </w:r>
      <w:r w:rsidR="00214A39" w:rsidRPr="00214A39">
        <w:rPr>
          <w:rFonts w:ascii="Times New Roman" w:hAnsi="Times New Roman" w:cs="Times New Roman"/>
          <w:b/>
          <w:sz w:val="28"/>
          <w:szCs w:val="28"/>
        </w:rPr>
        <w:t>:</w:t>
      </w:r>
      <w:r w:rsidR="00214A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A39" w:rsidRPr="00214A39">
        <w:rPr>
          <w:rFonts w:ascii="Times New Roman" w:hAnsi="Times New Roman" w:cs="Times New Roman"/>
          <w:sz w:val="28"/>
          <w:szCs w:val="28"/>
        </w:rPr>
        <w:t>Игра «Как сделать сбережения».</w:t>
      </w:r>
    </w:p>
    <w:p w:rsidR="00214A39" w:rsidRDefault="00214A39" w:rsidP="001F70DE">
      <w:pPr>
        <w:spacing w:after="41" w:line="256" w:lineRule="auto"/>
        <w:ind w:right="3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tbl>
      <w:tblPr>
        <w:tblpPr w:leftFromText="180" w:rightFromText="180" w:vertAnchor="text" w:horzAnchor="margin" w:tblpX="29" w:tblpY="-15"/>
        <w:tblW w:w="9436" w:type="dxa"/>
        <w:tblLayout w:type="fixed"/>
        <w:tblCellMar>
          <w:top w:w="10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300"/>
        <w:gridCol w:w="2608"/>
        <w:gridCol w:w="992"/>
        <w:gridCol w:w="992"/>
        <w:gridCol w:w="1418"/>
        <w:gridCol w:w="850"/>
        <w:gridCol w:w="1276"/>
      </w:tblGrid>
      <w:tr w:rsidR="00265AB7" w:rsidRPr="006D1FA6" w:rsidTr="00214A39">
        <w:trPr>
          <w:trHeight w:val="611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9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265AB7" w:rsidRPr="00717915" w:rsidRDefault="00265AB7" w:rsidP="00A53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91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915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 и занятий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 w:rsidRPr="00717915">
              <w:rPr>
                <w:rFonts w:ascii="Times New Roman" w:hAnsi="Times New Roman"/>
                <w:b/>
                <w:bCs/>
              </w:rPr>
              <w:t>Общее</w:t>
            </w:r>
          </w:p>
          <w:p w:rsidR="00265AB7" w:rsidRPr="00717915" w:rsidRDefault="00265AB7" w:rsidP="00A5336C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 w:rsidRPr="00717915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 w:rsidRPr="00717915">
              <w:rPr>
                <w:rFonts w:ascii="Times New Roman" w:hAnsi="Times New Roman"/>
                <w:b/>
                <w:bCs/>
              </w:rPr>
              <w:t>Теория</w:t>
            </w: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 w:rsidRPr="00717915">
              <w:rPr>
                <w:rFonts w:ascii="Times New Roman" w:hAnsi="Times New Roman"/>
                <w:b/>
                <w:bCs/>
              </w:rPr>
              <w:t>Практика</w:t>
            </w: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915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915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214A39" w:rsidRPr="006D1FA6" w:rsidTr="00220949">
        <w:trPr>
          <w:trHeight w:val="371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8" w:space="0" w:color="181717"/>
              <w:right w:val="nil"/>
            </w:tcBorders>
            <w:shd w:val="clear" w:color="auto" w:fill="EEF4EA"/>
          </w:tcPr>
          <w:p w:rsidR="00214A39" w:rsidRPr="00717915" w:rsidRDefault="00214A39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6" w:type="dxa"/>
            <w:gridSpan w:val="6"/>
            <w:tcBorders>
              <w:top w:val="single" w:sz="8" w:space="0" w:color="181717"/>
              <w:left w:val="nil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14A39" w:rsidRPr="00717915" w:rsidRDefault="00214A39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Что такое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деньги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17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717915">
              <w:rPr>
                <w:rFonts w:ascii="Times New Roman" w:hAnsi="Times New Roman" w:cs="Times New Roman"/>
                <w:b/>
                <w:sz w:val="28"/>
                <w:szCs w:val="28"/>
              </w:rPr>
              <w:t>какими</w:t>
            </w:r>
            <w:proofErr w:type="gramEnd"/>
            <w:r w:rsidRPr="00717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они бывают</w:t>
            </w: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Что такое деньги и откуда они взялись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Что такое деньги и откуда они взялись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Как появились деньги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Рассмотрим деньги поближе. Защита от подделок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Рассмотрим деньги поближе. Защита от подделок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История монет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Какие деньги были раньше в России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Какие деньги были раньше в России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Представление творческих работ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Современные деньги России и других стран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деньги России и </w:t>
            </w:r>
            <w:r w:rsidRPr="00717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стран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Бумажные деньги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Игра «Школа банкиров»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13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Безналичные деньги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исследований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  <w:vAlign w:val="center"/>
          </w:tcPr>
          <w:p w:rsidR="00265AB7" w:rsidRPr="00717915" w:rsidRDefault="00265AB7" w:rsidP="00A5336C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Валюты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с долларами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8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0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Викторина по теме «Деньги»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A39" w:rsidRPr="006D1FA6" w:rsidTr="007E61F6">
        <w:trPr>
          <w:trHeight w:val="371"/>
        </w:trPr>
        <w:tc>
          <w:tcPr>
            <w:tcW w:w="9436" w:type="dxa"/>
            <w:gridSpan w:val="7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  <w:vAlign w:val="bottom"/>
          </w:tcPr>
          <w:p w:rsidR="00214A39" w:rsidRPr="00717915" w:rsidRDefault="00214A39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Семейный бюджет</w:t>
            </w: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Откуда в семье деньги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Откуда в семье деньги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  <w:vAlign w:val="center"/>
          </w:tcPr>
          <w:p w:rsidR="00265AB7" w:rsidRPr="00717915" w:rsidRDefault="00265AB7" w:rsidP="00A5336C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Откуда в семье берутся деньги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Игра «Магазин»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 xml:space="preserve"> Почему семьям часто не хватает денег на жизнь и как этого избежать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На что семьи тратят деньги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Деньги счёт любят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На что тратятся деньги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На что тратятся деньги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Деньги счёт любят, или как управлять своим кошельком, чтобы он не пустовал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Как умно управлять своими деньгами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Как умно управлять своими деньгами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Как правильно планировать семейный бюджет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Как делать сбережения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Как делать сбережения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6D1FA6" w:rsidTr="00214A39">
        <w:trPr>
          <w:trHeight w:val="385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6D1FA6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265AB7" w:rsidRPr="00717915">
              <w:rPr>
                <w:rFonts w:ascii="Times New Roman" w:hAnsi="Times New Roman" w:cs="Times New Roman"/>
                <w:sz w:val="28"/>
                <w:szCs w:val="28"/>
              </w:rPr>
              <w:t>Как делать сбережения</w:t>
            </w: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B7" w:rsidRPr="00B6061B" w:rsidTr="00214A39">
        <w:trPr>
          <w:trHeight w:val="385"/>
        </w:trPr>
        <w:tc>
          <w:tcPr>
            <w:tcW w:w="13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6D1FA6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915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418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351ED1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1FA6" w:rsidRPr="00717915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850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  <w:shd w:val="clear" w:color="auto" w:fill="EEF4EA"/>
          </w:tcPr>
          <w:p w:rsidR="00265AB7" w:rsidRPr="00717915" w:rsidRDefault="00265AB7" w:rsidP="00A53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4A39" w:rsidRDefault="00214A39" w:rsidP="009F1F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00A68" w:rsidRPr="00B6061B" w:rsidRDefault="009F1F08" w:rsidP="009F1F0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061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061B" w:rsidRPr="00B6061B">
        <w:rPr>
          <w:rFonts w:ascii="Times New Roman" w:hAnsi="Times New Roman" w:cs="Times New Roman"/>
          <w:sz w:val="28"/>
          <w:szCs w:val="28"/>
        </w:rPr>
        <w:t xml:space="preserve">  </w:t>
      </w:r>
      <w:r w:rsidRPr="00B6061B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B6061B" w:rsidRPr="00B6061B">
        <w:rPr>
          <w:rFonts w:ascii="Times New Roman" w:hAnsi="Times New Roman" w:cs="Times New Roman"/>
          <w:sz w:val="28"/>
          <w:szCs w:val="28"/>
        </w:rPr>
        <w:t>:</w:t>
      </w:r>
    </w:p>
    <w:p w:rsidR="00B6061B" w:rsidRPr="00B6061B" w:rsidRDefault="00B6061B" w:rsidP="00B60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61B">
        <w:rPr>
          <w:rFonts w:ascii="Times New Roman" w:hAnsi="Times New Roman" w:cs="Times New Roman"/>
          <w:sz w:val="28"/>
          <w:szCs w:val="28"/>
        </w:rPr>
        <w:t>Федин С.Н. Финансовая грамотность: Материалы для учащихся</w:t>
      </w:r>
    </w:p>
    <w:p w:rsidR="00B6061B" w:rsidRPr="00B6061B" w:rsidRDefault="00B6061B" w:rsidP="00B60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61B">
        <w:rPr>
          <w:rFonts w:ascii="Times New Roman" w:hAnsi="Times New Roman" w:cs="Times New Roman"/>
          <w:sz w:val="28"/>
          <w:szCs w:val="28"/>
        </w:rPr>
        <w:t>(2–3 класс). — М.: ВИТА-ПРЕСС, 2014.</w:t>
      </w:r>
    </w:p>
    <w:p w:rsidR="00B6061B" w:rsidRPr="00B6061B" w:rsidRDefault="00B6061B" w:rsidP="00B60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6061B">
        <w:rPr>
          <w:rFonts w:ascii="Times New Roman" w:hAnsi="Times New Roman" w:cs="Times New Roman"/>
          <w:b/>
          <w:bCs/>
          <w:sz w:val="28"/>
          <w:szCs w:val="28"/>
        </w:rPr>
        <w:t>Интернет-источники</w:t>
      </w:r>
      <w:proofErr w:type="gramEnd"/>
    </w:p>
    <w:p w:rsidR="00B6061B" w:rsidRPr="00B6061B" w:rsidRDefault="00B6061B" w:rsidP="00B60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61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B6061B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6061B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B6061B">
        <w:rPr>
          <w:rFonts w:ascii="Times New Roman" w:hAnsi="Times New Roman" w:cs="Times New Roman"/>
          <w:sz w:val="28"/>
          <w:szCs w:val="28"/>
        </w:rPr>
        <w:t xml:space="preserve"> журнала «Семейный бюджет» http://www.7budget.ru;</w:t>
      </w:r>
    </w:p>
    <w:p w:rsidR="00B6061B" w:rsidRPr="00B6061B" w:rsidRDefault="00B6061B" w:rsidP="00B60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61B">
        <w:rPr>
          <w:rFonts w:ascii="Times New Roman" w:hAnsi="Times New Roman" w:cs="Times New Roman"/>
          <w:sz w:val="28"/>
          <w:szCs w:val="28"/>
        </w:rPr>
        <w:t>2. Журнал «Работа и зарплата» — http://zarplata-i-rabota.ru/zhurnalrabota-</w:t>
      </w:r>
    </w:p>
    <w:p w:rsidR="00B6061B" w:rsidRPr="00B6061B" w:rsidRDefault="00B6061B" w:rsidP="00B60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61B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B6061B">
        <w:rPr>
          <w:rFonts w:ascii="Times New Roman" w:hAnsi="Times New Roman" w:cs="Times New Roman"/>
          <w:sz w:val="28"/>
          <w:szCs w:val="28"/>
        </w:rPr>
        <w:t>zarplata</w:t>
      </w:r>
      <w:proofErr w:type="spellEnd"/>
      <w:r w:rsidRPr="00B6061B">
        <w:rPr>
          <w:rFonts w:ascii="Times New Roman" w:hAnsi="Times New Roman" w:cs="Times New Roman"/>
          <w:sz w:val="28"/>
          <w:szCs w:val="28"/>
        </w:rPr>
        <w:t>;</w:t>
      </w:r>
    </w:p>
    <w:p w:rsidR="00B6061B" w:rsidRPr="00B6061B" w:rsidRDefault="00B6061B" w:rsidP="00B60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61B">
        <w:rPr>
          <w:rFonts w:ascii="Times New Roman" w:hAnsi="Times New Roman" w:cs="Times New Roman"/>
          <w:sz w:val="28"/>
          <w:szCs w:val="28"/>
        </w:rPr>
        <w:lastRenderedPageBreak/>
        <w:t>3. Портал «</w:t>
      </w:r>
      <w:proofErr w:type="spellStart"/>
      <w:r w:rsidRPr="00B6061B">
        <w:rPr>
          <w:rFonts w:ascii="Times New Roman" w:hAnsi="Times New Roman" w:cs="Times New Roman"/>
          <w:sz w:val="28"/>
          <w:szCs w:val="28"/>
        </w:rPr>
        <w:t>Профориентир</w:t>
      </w:r>
      <w:proofErr w:type="spellEnd"/>
      <w:r w:rsidRPr="00B6061B">
        <w:rPr>
          <w:rFonts w:ascii="Times New Roman" w:hAnsi="Times New Roman" w:cs="Times New Roman"/>
          <w:sz w:val="28"/>
          <w:szCs w:val="28"/>
        </w:rPr>
        <w:t>» «Мир профессий» – http://www.clskuntsevo.</w:t>
      </w:r>
    </w:p>
    <w:p w:rsidR="00B6061B" w:rsidRPr="00B6061B" w:rsidRDefault="00B6061B" w:rsidP="00B60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6061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6061B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B6061B">
        <w:rPr>
          <w:rFonts w:ascii="Times New Roman" w:hAnsi="Times New Roman" w:cs="Times New Roman"/>
          <w:sz w:val="28"/>
          <w:szCs w:val="28"/>
          <w:lang w:val="en-US"/>
        </w:rPr>
        <w:t>portal_proforientir</w:t>
      </w:r>
      <w:proofErr w:type="spellEnd"/>
      <w:r w:rsidRPr="00B6061B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B6061B">
        <w:rPr>
          <w:rFonts w:ascii="Times New Roman" w:hAnsi="Times New Roman" w:cs="Times New Roman"/>
          <w:sz w:val="28"/>
          <w:szCs w:val="28"/>
          <w:lang w:val="en-US"/>
        </w:rPr>
        <w:t>mir_professii_news_prof.php</w:t>
      </w:r>
      <w:proofErr w:type="spellEnd"/>
      <w:r w:rsidRPr="00B6061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6061B" w:rsidRPr="00B6061B" w:rsidRDefault="00B6061B" w:rsidP="00B60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61B">
        <w:rPr>
          <w:rFonts w:ascii="Times New Roman" w:hAnsi="Times New Roman" w:cs="Times New Roman"/>
          <w:sz w:val="28"/>
          <w:szCs w:val="28"/>
        </w:rPr>
        <w:t>4. Сайт «Все о пособиях» — http://subsidii.net/</w:t>
      </w:r>
    </w:p>
    <w:p w:rsidR="00B6061B" w:rsidRPr="00B6061B" w:rsidRDefault="00B6061B" w:rsidP="00B60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061B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</w:p>
    <w:p w:rsidR="00B6061B" w:rsidRDefault="00B6061B" w:rsidP="00CA6F7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6061B">
        <w:rPr>
          <w:rFonts w:ascii="Times New Roman" w:hAnsi="Times New Roman" w:cs="Times New Roman"/>
          <w:sz w:val="28"/>
          <w:szCs w:val="28"/>
        </w:rPr>
        <w:t>Компьютер</w:t>
      </w:r>
    </w:p>
    <w:tbl>
      <w:tblPr>
        <w:tblpPr w:leftFromText="180" w:rightFromText="180" w:vertAnchor="text" w:horzAnchor="margin" w:tblpY="667"/>
        <w:tblW w:w="0" w:type="auto"/>
        <w:tblLook w:val="04A0" w:firstRow="1" w:lastRow="0" w:firstColumn="1" w:lastColumn="0" w:noHBand="0" w:noVBand="1"/>
      </w:tblPr>
      <w:tblGrid>
        <w:gridCol w:w="5235"/>
        <w:gridCol w:w="4336"/>
      </w:tblGrid>
      <w:tr w:rsidR="00CA6F7F" w:rsidRPr="00892ED0" w:rsidTr="0051487F">
        <w:tc>
          <w:tcPr>
            <w:tcW w:w="5495" w:type="dxa"/>
            <w:shd w:val="clear" w:color="auto" w:fill="auto"/>
          </w:tcPr>
          <w:p w:rsidR="00CA6F7F" w:rsidRPr="00CA6F7F" w:rsidRDefault="00CA6F7F" w:rsidP="0051487F">
            <w:pPr>
              <w:rPr>
                <w:rFonts w:ascii="Times New Roman" w:hAnsi="Times New Roman" w:cs="Times New Roman"/>
                <w:b/>
              </w:rPr>
            </w:pPr>
            <w:bookmarkStart w:id="0" w:name="_GoBack" w:colFirst="0" w:colLast="1"/>
            <w:r w:rsidRPr="00CA6F7F">
              <w:rPr>
                <w:rFonts w:ascii="Times New Roman" w:hAnsi="Times New Roman" w:cs="Times New Roman"/>
                <w:b/>
              </w:rPr>
              <w:t xml:space="preserve">Рекомендовать дополнительную общеобразовательную программу </w:t>
            </w:r>
          </w:p>
          <w:p w:rsidR="00CA6F7F" w:rsidRPr="00CA6F7F" w:rsidRDefault="00CA6F7F" w:rsidP="0051487F">
            <w:pPr>
              <w:rPr>
                <w:rFonts w:ascii="Times New Roman" w:hAnsi="Times New Roman" w:cs="Times New Roman"/>
                <w:b/>
              </w:rPr>
            </w:pPr>
            <w:r w:rsidRPr="00CA6F7F">
              <w:rPr>
                <w:rFonts w:ascii="Times New Roman" w:hAnsi="Times New Roman" w:cs="Times New Roman"/>
                <w:b/>
              </w:rPr>
              <w:t xml:space="preserve">к утверждению. </w:t>
            </w:r>
          </w:p>
          <w:p w:rsidR="00CA6F7F" w:rsidRPr="00CA6F7F" w:rsidRDefault="00CA6F7F" w:rsidP="0051487F">
            <w:pPr>
              <w:rPr>
                <w:rFonts w:ascii="Times New Roman" w:hAnsi="Times New Roman" w:cs="Times New Roman"/>
              </w:rPr>
            </w:pPr>
            <w:r w:rsidRPr="00CA6F7F">
              <w:rPr>
                <w:rFonts w:ascii="Times New Roman" w:hAnsi="Times New Roman" w:cs="Times New Roman"/>
              </w:rPr>
              <w:t>Протокол заседания МО</w:t>
            </w:r>
          </w:p>
          <w:p w:rsidR="00CA6F7F" w:rsidRPr="00CA6F7F" w:rsidRDefault="00CA6F7F" w:rsidP="0051487F">
            <w:pPr>
              <w:rPr>
                <w:rFonts w:ascii="Times New Roman" w:hAnsi="Times New Roman" w:cs="Times New Roman"/>
                <w:color w:val="000000"/>
              </w:rPr>
            </w:pPr>
            <w:r w:rsidRPr="00CA6F7F">
              <w:rPr>
                <w:rFonts w:ascii="Times New Roman" w:hAnsi="Times New Roman" w:cs="Times New Roman"/>
                <w:color w:val="000000"/>
              </w:rPr>
              <w:t>МБОУ  Васильевской ООШ</w:t>
            </w:r>
          </w:p>
          <w:p w:rsidR="00CA6F7F" w:rsidRPr="00CA6F7F" w:rsidRDefault="00CA6F7F" w:rsidP="0051487F">
            <w:pPr>
              <w:rPr>
                <w:rFonts w:ascii="Times New Roman" w:hAnsi="Times New Roman" w:cs="Times New Roman"/>
                <w:color w:val="000000"/>
              </w:rPr>
            </w:pPr>
            <w:r w:rsidRPr="00CA6F7F">
              <w:rPr>
                <w:rFonts w:ascii="Times New Roman" w:hAnsi="Times New Roman" w:cs="Times New Roman"/>
              </w:rPr>
              <w:t xml:space="preserve">от «   »  августа 2021 года № 1                                   </w:t>
            </w:r>
          </w:p>
          <w:p w:rsidR="00CA6F7F" w:rsidRPr="00CA6F7F" w:rsidRDefault="00CA6F7F" w:rsidP="0051487F">
            <w:pPr>
              <w:rPr>
                <w:rFonts w:ascii="Times New Roman" w:hAnsi="Times New Roman" w:cs="Times New Roman"/>
              </w:rPr>
            </w:pPr>
            <w:r w:rsidRPr="00CA6F7F">
              <w:rPr>
                <w:rFonts w:ascii="Times New Roman" w:hAnsi="Times New Roman" w:cs="Times New Roman"/>
              </w:rPr>
              <w:t>Руководитель МО</w:t>
            </w:r>
          </w:p>
          <w:p w:rsidR="00CA6F7F" w:rsidRPr="00CA6F7F" w:rsidRDefault="00CA6F7F" w:rsidP="0051487F">
            <w:pPr>
              <w:rPr>
                <w:rFonts w:ascii="Times New Roman" w:hAnsi="Times New Roman" w:cs="Times New Roman"/>
              </w:rPr>
            </w:pPr>
            <w:r w:rsidRPr="00CA6F7F">
              <w:rPr>
                <w:rFonts w:ascii="Times New Roman" w:hAnsi="Times New Roman" w:cs="Times New Roman"/>
              </w:rPr>
              <w:t xml:space="preserve">                          </w:t>
            </w:r>
          </w:p>
          <w:p w:rsidR="00CA6F7F" w:rsidRPr="00CA6F7F" w:rsidRDefault="00CA6F7F" w:rsidP="0051487F">
            <w:pPr>
              <w:rPr>
                <w:rFonts w:ascii="Times New Roman" w:hAnsi="Times New Roman" w:cs="Times New Roman"/>
              </w:rPr>
            </w:pPr>
            <w:r w:rsidRPr="00CA6F7F">
              <w:rPr>
                <w:rFonts w:ascii="Times New Roman" w:hAnsi="Times New Roman" w:cs="Times New Roman"/>
              </w:rPr>
              <w:t>___________   ________________________</w:t>
            </w:r>
          </w:p>
          <w:p w:rsidR="00CA6F7F" w:rsidRPr="00CA6F7F" w:rsidRDefault="00CA6F7F" w:rsidP="0051487F">
            <w:pPr>
              <w:rPr>
                <w:rFonts w:ascii="Times New Roman" w:hAnsi="Times New Roman" w:cs="Times New Roman"/>
                <w:sz w:val="20"/>
              </w:rPr>
            </w:pPr>
            <w:r w:rsidRPr="00CA6F7F">
              <w:rPr>
                <w:rFonts w:ascii="Times New Roman" w:hAnsi="Times New Roman" w:cs="Times New Roman"/>
                <w:sz w:val="20"/>
              </w:rPr>
              <w:t xml:space="preserve">     (Подпись)                    (Ф.И.О.)</w:t>
            </w:r>
          </w:p>
          <w:p w:rsidR="00CA6F7F" w:rsidRPr="00CA6F7F" w:rsidRDefault="00CA6F7F" w:rsidP="005148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shd w:val="clear" w:color="auto" w:fill="auto"/>
          </w:tcPr>
          <w:p w:rsidR="00CA6F7F" w:rsidRPr="00CA6F7F" w:rsidRDefault="00CA6F7F" w:rsidP="0051487F">
            <w:pPr>
              <w:rPr>
                <w:rFonts w:ascii="Times New Roman" w:hAnsi="Times New Roman" w:cs="Times New Roman"/>
              </w:rPr>
            </w:pPr>
            <w:r w:rsidRPr="00CA6F7F">
              <w:rPr>
                <w:rFonts w:ascii="Times New Roman" w:hAnsi="Times New Roman" w:cs="Times New Roman"/>
                <w:b/>
              </w:rPr>
              <w:t>Согласовано.</w:t>
            </w:r>
            <w:r w:rsidRPr="00CA6F7F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  <w:p w:rsidR="00CA6F7F" w:rsidRPr="00CA6F7F" w:rsidRDefault="00CA6F7F" w:rsidP="0051487F">
            <w:pPr>
              <w:rPr>
                <w:rFonts w:ascii="Times New Roman" w:hAnsi="Times New Roman" w:cs="Times New Roman"/>
              </w:rPr>
            </w:pPr>
          </w:p>
          <w:p w:rsidR="00CA6F7F" w:rsidRPr="00CA6F7F" w:rsidRDefault="00CA6F7F" w:rsidP="0051487F">
            <w:pPr>
              <w:rPr>
                <w:rFonts w:ascii="Times New Roman" w:hAnsi="Times New Roman" w:cs="Times New Roman"/>
              </w:rPr>
            </w:pPr>
            <w:r w:rsidRPr="00CA6F7F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CA6F7F" w:rsidRPr="00CA6F7F" w:rsidRDefault="00CA6F7F" w:rsidP="0051487F">
            <w:pPr>
              <w:rPr>
                <w:rFonts w:ascii="Times New Roman" w:hAnsi="Times New Roman" w:cs="Times New Roman"/>
              </w:rPr>
            </w:pPr>
            <w:r w:rsidRPr="00CA6F7F">
              <w:rPr>
                <w:rFonts w:ascii="Times New Roman" w:hAnsi="Times New Roman" w:cs="Times New Roman"/>
              </w:rPr>
              <w:t>___________   Попова И. А.</w:t>
            </w:r>
          </w:p>
          <w:p w:rsidR="00CA6F7F" w:rsidRPr="00CA6F7F" w:rsidRDefault="00CA6F7F" w:rsidP="0051487F">
            <w:pPr>
              <w:rPr>
                <w:rFonts w:ascii="Times New Roman" w:hAnsi="Times New Roman" w:cs="Times New Roman"/>
                <w:sz w:val="20"/>
              </w:rPr>
            </w:pPr>
            <w:r w:rsidRPr="00CA6F7F">
              <w:rPr>
                <w:rFonts w:ascii="Times New Roman" w:hAnsi="Times New Roman" w:cs="Times New Roman"/>
                <w:sz w:val="20"/>
              </w:rPr>
              <w:t xml:space="preserve">     (Подпись)          (Ф.И.О.)</w:t>
            </w:r>
          </w:p>
          <w:p w:rsidR="00CA6F7F" w:rsidRPr="00CA6F7F" w:rsidRDefault="00CA6F7F" w:rsidP="0051487F">
            <w:pPr>
              <w:rPr>
                <w:rFonts w:ascii="Times New Roman" w:hAnsi="Times New Roman" w:cs="Times New Roman"/>
              </w:rPr>
            </w:pPr>
            <w:r w:rsidRPr="00CA6F7F">
              <w:rPr>
                <w:rFonts w:ascii="Times New Roman" w:hAnsi="Times New Roman" w:cs="Times New Roman"/>
              </w:rPr>
              <w:t xml:space="preserve"> «    »  августа   2021года</w:t>
            </w:r>
          </w:p>
        </w:tc>
      </w:tr>
      <w:bookmarkEnd w:id="0"/>
    </w:tbl>
    <w:p w:rsidR="00CA6F7F" w:rsidRPr="00B6061B" w:rsidRDefault="00CA6F7F" w:rsidP="00CA6F7F">
      <w:pPr>
        <w:ind w:left="720"/>
        <w:rPr>
          <w:rFonts w:ascii="Times New Roman" w:hAnsi="Times New Roman" w:cs="Times New Roman"/>
          <w:sz w:val="28"/>
          <w:szCs w:val="28"/>
        </w:rPr>
      </w:pPr>
    </w:p>
    <w:sectPr w:rsidR="00CA6F7F" w:rsidRPr="00B60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2A0" w:rsidRDefault="00E342A0" w:rsidP="009F1F08">
      <w:pPr>
        <w:spacing w:after="0" w:line="240" w:lineRule="auto"/>
      </w:pPr>
      <w:r>
        <w:separator/>
      </w:r>
    </w:p>
  </w:endnote>
  <w:endnote w:type="continuationSeparator" w:id="0">
    <w:p w:rsidR="00E342A0" w:rsidRDefault="00E342A0" w:rsidP="009F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2A0" w:rsidRDefault="00E342A0" w:rsidP="009F1F08">
      <w:pPr>
        <w:spacing w:after="0" w:line="240" w:lineRule="auto"/>
      </w:pPr>
      <w:r>
        <w:separator/>
      </w:r>
    </w:p>
  </w:footnote>
  <w:footnote w:type="continuationSeparator" w:id="0">
    <w:p w:rsidR="00E342A0" w:rsidRDefault="00E342A0" w:rsidP="009F1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7D7"/>
    <w:multiLevelType w:val="hybridMultilevel"/>
    <w:tmpl w:val="90DE0B9A"/>
    <w:lvl w:ilvl="0" w:tplc="8CD2C216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E0FA40">
      <w:start w:val="1"/>
      <w:numFmt w:val="bullet"/>
      <w:lvlText w:val="o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8F39E">
      <w:start w:val="1"/>
      <w:numFmt w:val="bullet"/>
      <w:lvlText w:val="▪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B0260E">
      <w:start w:val="1"/>
      <w:numFmt w:val="bullet"/>
      <w:lvlText w:val="•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C472AE">
      <w:start w:val="1"/>
      <w:numFmt w:val="bullet"/>
      <w:lvlText w:val="o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2825C">
      <w:start w:val="1"/>
      <w:numFmt w:val="bullet"/>
      <w:lvlText w:val="▪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5E4296">
      <w:start w:val="1"/>
      <w:numFmt w:val="bullet"/>
      <w:lvlText w:val="•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85D92">
      <w:start w:val="1"/>
      <w:numFmt w:val="bullet"/>
      <w:lvlText w:val="o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1A0710">
      <w:start w:val="1"/>
      <w:numFmt w:val="bullet"/>
      <w:lvlText w:val="▪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CD1CDD"/>
    <w:multiLevelType w:val="hybridMultilevel"/>
    <w:tmpl w:val="DECAA3A8"/>
    <w:lvl w:ilvl="0" w:tplc="D368B928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F4785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2C088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8ECAC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0ECE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0309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D2B51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27EE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28877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3155F6"/>
    <w:multiLevelType w:val="hybridMultilevel"/>
    <w:tmpl w:val="41BC2A20"/>
    <w:lvl w:ilvl="0" w:tplc="61300C9E">
      <w:start w:val="1"/>
      <w:numFmt w:val="bullet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63CF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1A222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D4E35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7C741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A08CD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D03E0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6888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4AC50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FB510F"/>
    <w:multiLevelType w:val="hybridMultilevel"/>
    <w:tmpl w:val="E5DE1748"/>
    <w:lvl w:ilvl="0" w:tplc="6CAA41EE">
      <w:start w:val="1"/>
      <w:numFmt w:val="bullet"/>
      <w:lvlText w:val="•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7A8516">
      <w:start w:val="1"/>
      <w:numFmt w:val="bullet"/>
      <w:lvlText w:val="o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D46311A">
      <w:start w:val="1"/>
      <w:numFmt w:val="bullet"/>
      <w:lvlText w:val="▪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EF21F7C">
      <w:start w:val="1"/>
      <w:numFmt w:val="bullet"/>
      <w:lvlText w:val="•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ABE1A34">
      <w:start w:val="1"/>
      <w:numFmt w:val="bullet"/>
      <w:lvlText w:val="o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CDE746A">
      <w:start w:val="1"/>
      <w:numFmt w:val="bullet"/>
      <w:lvlText w:val="▪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EDE133C">
      <w:start w:val="1"/>
      <w:numFmt w:val="bullet"/>
      <w:lvlText w:val="•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52EE218">
      <w:start w:val="1"/>
      <w:numFmt w:val="bullet"/>
      <w:lvlText w:val="o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CD01952">
      <w:start w:val="1"/>
      <w:numFmt w:val="bullet"/>
      <w:lvlText w:val="▪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F727F9E"/>
    <w:multiLevelType w:val="hybridMultilevel"/>
    <w:tmpl w:val="4BA6753E"/>
    <w:lvl w:ilvl="0" w:tplc="61624B32">
      <w:start w:val="1"/>
      <w:numFmt w:val="bullet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6ADE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2C12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E3FC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1A667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7E275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9E970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E4FA9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F086D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F973E7B"/>
    <w:multiLevelType w:val="hybridMultilevel"/>
    <w:tmpl w:val="76B684CE"/>
    <w:lvl w:ilvl="0" w:tplc="3FCCECAA">
      <w:start w:val="1"/>
      <w:numFmt w:val="bullet"/>
      <w:lvlText w:val="•"/>
      <w:lvlJc w:val="left"/>
      <w:pPr>
        <w:ind w:left="1134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802B314">
      <w:start w:val="1"/>
      <w:numFmt w:val="bullet"/>
      <w:lvlText w:val="o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724E65E">
      <w:start w:val="1"/>
      <w:numFmt w:val="bullet"/>
      <w:lvlText w:val="▪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E02D1C">
      <w:start w:val="1"/>
      <w:numFmt w:val="bullet"/>
      <w:lvlText w:val="•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F25B66">
      <w:start w:val="1"/>
      <w:numFmt w:val="bullet"/>
      <w:lvlText w:val="o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09A2D76">
      <w:start w:val="1"/>
      <w:numFmt w:val="bullet"/>
      <w:lvlText w:val="▪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2B84ED6">
      <w:start w:val="1"/>
      <w:numFmt w:val="bullet"/>
      <w:lvlText w:val="•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F767BF0">
      <w:start w:val="1"/>
      <w:numFmt w:val="bullet"/>
      <w:lvlText w:val="o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B06FDBA">
      <w:start w:val="1"/>
      <w:numFmt w:val="bullet"/>
      <w:lvlText w:val="▪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B6D62C1"/>
    <w:multiLevelType w:val="hybridMultilevel"/>
    <w:tmpl w:val="AF500690"/>
    <w:lvl w:ilvl="0" w:tplc="2108AE7A">
      <w:start w:val="1"/>
      <w:numFmt w:val="bullet"/>
      <w:lvlText w:val="•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6D8BB50">
      <w:start w:val="1"/>
      <w:numFmt w:val="bullet"/>
      <w:lvlText w:val="o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A5840FE">
      <w:start w:val="1"/>
      <w:numFmt w:val="bullet"/>
      <w:lvlText w:val="▪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E1803A4">
      <w:start w:val="1"/>
      <w:numFmt w:val="bullet"/>
      <w:lvlText w:val="•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49296AA">
      <w:start w:val="1"/>
      <w:numFmt w:val="bullet"/>
      <w:lvlText w:val="o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166367E">
      <w:start w:val="1"/>
      <w:numFmt w:val="bullet"/>
      <w:lvlText w:val="▪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C42B27E">
      <w:start w:val="1"/>
      <w:numFmt w:val="bullet"/>
      <w:lvlText w:val="•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BE8E384">
      <w:start w:val="1"/>
      <w:numFmt w:val="bullet"/>
      <w:lvlText w:val="o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4006DFC">
      <w:start w:val="1"/>
      <w:numFmt w:val="bullet"/>
      <w:lvlText w:val="▪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54B0378E"/>
    <w:multiLevelType w:val="hybridMultilevel"/>
    <w:tmpl w:val="FD2C3CBC"/>
    <w:lvl w:ilvl="0" w:tplc="8B48EC52">
      <w:start w:val="1"/>
      <w:numFmt w:val="bullet"/>
      <w:lvlText w:val="•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60E9BF0">
      <w:start w:val="1"/>
      <w:numFmt w:val="bullet"/>
      <w:lvlText w:val="o"/>
      <w:lvlJc w:val="left"/>
      <w:pPr>
        <w:ind w:left="165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958CB98">
      <w:start w:val="1"/>
      <w:numFmt w:val="bullet"/>
      <w:lvlText w:val="▪"/>
      <w:lvlJc w:val="left"/>
      <w:pPr>
        <w:ind w:left="237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B94074C">
      <w:start w:val="1"/>
      <w:numFmt w:val="bullet"/>
      <w:lvlText w:val="•"/>
      <w:lvlJc w:val="left"/>
      <w:pPr>
        <w:ind w:left="309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6B63CBE">
      <w:start w:val="1"/>
      <w:numFmt w:val="bullet"/>
      <w:lvlText w:val="o"/>
      <w:lvlJc w:val="left"/>
      <w:pPr>
        <w:ind w:left="381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9467958">
      <w:start w:val="1"/>
      <w:numFmt w:val="bullet"/>
      <w:lvlText w:val="▪"/>
      <w:lvlJc w:val="left"/>
      <w:pPr>
        <w:ind w:left="453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0066F86">
      <w:start w:val="1"/>
      <w:numFmt w:val="bullet"/>
      <w:lvlText w:val="•"/>
      <w:lvlJc w:val="left"/>
      <w:pPr>
        <w:ind w:left="525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9ECF43E">
      <w:start w:val="1"/>
      <w:numFmt w:val="bullet"/>
      <w:lvlText w:val="o"/>
      <w:lvlJc w:val="left"/>
      <w:pPr>
        <w:ind w:left="597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6232F8">
      <w:start w:val="1"/>
      <w:numFmt w:val="bullet"/>
      <w:lvlText w:val="▪"/>
      <w:lvlJc w:val="left"/>
      <w:pPr>
        <w:ind w:left="6690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730D17CB"/>
    <w:multiLevelType w:val="hybridMultilevel"/>
    <w:tmpl w:val="1068ADCC"/>
    <w:lvl w:ilvl="0" w:tplc="EBEA20DC">
      <w:start w:val="1"/>
      <w:numFmt w:val="bullet"/>
      <w:lvlText w:val="•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B80227E">
      <w:start w:val="1"/>
      <w:numFmt w:val="bullet"/>
      <w:lvlText w:val="o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BAB9E8">
      <w:start w:val="1"/>
      <w:numFmt w:val="bullet"/>
      <w:lvlText w:val="▪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D16179E">
      <w:start w:val="1"/>
      <w:numFmt w:val="bullet"/>
      <w:lvlText w:val="•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D5A072E">
      <w:start w:val="1"/>
      <w:numFmt w:val="bullet"/>
      <w:lvlText w:val="o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90895A">
      <w:start w:val="1"/>
      <w:numFmt w:val="bullet"/>
      <w:lvlText w:val="▪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76839CE">
      <w:start w:val="1"/>
      <w:numFmt w:val="bullet"/>
      <w:lvlText w:val="•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7DA0D88">
      <w:start w:val="1"/>
      <w:numFmt w:val="bullet"/>
      <w:lvlText w:val="o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E82F312">
      <w:start w:val="1"/>
      <w:numFmt w:val="bullet"/>
      <w:lvlText w:val="▪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7A1D0FF4"/>
    <w:multiLevelType w:val="hybridMultilevel"/>
    <w:tmpl w:val="4BB2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A4E5F"/>
    <w:multiLevelType w:val="hybridMultilevel"/>
    <w:tmpl w:val="D286F7EE"/>
    <w:lvl w:ilvl="0" w:tplc="0E540CC6">
      <w:start w:val="1"/>
      <w:numFmt w:val="bullet"/>
      <w:lvlText w:val="•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E166BCE">
      <w:start w:val="1"/>
      <w:numFmt w:val="bullet"/>
      <w:lvlText w:val="o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3AA67EA">
      <w:start w:val="1"/>
      <w:numFmt w:val="bullet"/>
      <w:lvlText w:val="▪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7147854">
      <w:start w:val="1"/>
      <w:numFmt w:val="bullet"/>
      <w:lvlText w:val="•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5561A0C">
      <w:start w:val="1"/>
      <w:numFmt w:val="bullet"/>
      <w:lvlText w:val="o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024E0A8">
      <w:start w:val="1"/>
      <w:numFmt w:val="bullet"/>
      <w:lvlText w:val="▪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4961E14">
      <w:start w:val="1"/>
      <w:numFmt w:val="bullet"/>
      <w:lvlText w:val="•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E1AB846">
      <w:start w:val="1"/>
      <w:numFmt w:val="bullet"/>
      <w:lvlText w:val="o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ADEBB0E">
      <w:start w:val="1"/>
      <w:numFmt w:val="bullet"/>
      <w:lvlText w:val="▪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28"/>
    <w:rsid w:val="00093FAF"/>
    <w:rsid w:val="000B6428"/>
    <w:rsid w:val="000F23FA"/>
    <w:rsid w:val="000F42DC"/>
    <w:rsid w:val="001C2C80"/>
    <w:rsid w:val="001F67B9"/>
    <w:rsid w:val="001F70DE"/>
    <w:rsid w:val="00214A39"/>
    <w:rsid w:val="00265AB7"/>
    <w:rsid w:val="002D0FC1"/>
    <w:rsid w:val="00300A68"/>
    <w:rsid w:val="003225A5"/>
    <w:rsid w:val="00351ED1"/>
    <w:rsid w:val="00404B68"/>
    <w:rsid w:val="00405DC7"/>
    <w:rsid w:val="005401D2"/>
    <w:rsid w:val="00560E3F"/>
    <w:rsid w:val="006D1FA6"/>
    <w:rsid w:val="00717915"/>
    <w:rsid w:val="00782530"/>
    <w:rsid w:val="007A39B8"/>
    <w:rsid w:val="007B41FE"/>
    <w:rsid w:val="008638FA"/>
    <w:rsid w:val="008A624B"/>
    <w:rsid w:val="008B63D4"/>
    <w:rsid w:val="00962BF9"/>
    <w:rsid w:val="00992D27"/>
    <w:rsid w:val="009B0945"/>
    <w:rsid w:val="009F1F08"/>
    <w:rsid w:val="00A5336C"/>
    <w:rsid w:val="00AE10E4"/>
    <w:rsid w:val="00B36C1C"/>
    <w:rsid w:val="00B6061B"/>
    <w:rsid w:val="00B76B9A"/>
    <w:rsid w:val="00CA6F7F"/>
    <w:rsid w:val="00CB52BC"/>
    <w:rsid w:val="00D22620"/>
    <w:rsid w:val="00DC5131"/>
    <w:rsid w:val="00E342A0"/>
    <w:rsid w:val="00E51704"/>
    <w:rsid w:val="00EA0B5A"/>
    <w:rsid w:val="00EA6344"/>
    <w:rsid w:val="00F3518D"/>
    <w:rsid w:val="00FA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A39B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F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F08"/>
  </w:style>
  <w:style w:type="paragraph" w:styleId="a6">
    <w:name w:val="footer"/>
    <w:basedOn w:val="a"/>
    <w:link w:val="a7"/>
    <w:uiPriority w:val="99"/>
    <w:unhideWhenUsed/>
    <w:rsid w:val="009F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F08"/>
  </w:style>
  <w:style w:type="paragraph" w:styleId="a8">
    <w:name w:val="Balloon Text"/>
    <w:basedOn w:val="a"/>
    <w:link w:val="a9"/>
    <w:uiPriority w:val="99"/>
    <w:semiHidden/>
    <w:unhideWhenUsed/>
    <w:rsid w:val="00CB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52B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265AB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A39B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F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F08"/>
  </w:style>
  <w:style w:type="paragraph" w:styleId="a6">
    <w:name w:val="footer"/>
    <w:basedOn w:val="a"/>
    <w:link w:val="a7"/>
    <w:uiPriority w:val="99"/>
    <w:unhideWhenUsed/>
    <w:rsid w:val="009F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F08"/>
  </w:style>
  <w:style w:type="paragraph" w:styleId="a8">
    <w:name w:val="Balloon Text"/>
    <w:basedOn w:val="a"/>
    <w:link w:val="a9"/>
    <w:uiPriority w:val="99"/>
    <w:semiHidden/>
    <w:unhideWhenUsed/>
    <w:rsid w:val="00CB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52B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265AB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2021-06-29T16:47:00Z</dcterms:created>
  <dcterms:modified xsi:type="dcterms:W3CDTF">2021-07-01T08:21:00Z</dcterms:modified>
</cp:coreProperties>
</file>