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BF" w:rsidRPr="007565BF" w:rsidRDefault="007565BF" w:rsidP="007565BF">
      <w:pPr>
        <w:snapToGrid w:val="0"/>
        <w:spacing w:line="280" w:lineRule="atLeast"/>
        <w:jc w:val="right"/>
        <w:rPr>
          <w:kern w:val="1"/>
          <w:highlight w:val="yellow"/>
        </w:rPr>
      </w:pPr>
    </w:p>
    <w:p w:rsidR="003E02B4" w:rsidRDefault="003E02B4" w:rsidP="003E02B4">
      <w:pPr>
        <w:tabs>
          <w:tab w:val="left" w:pos="7005"/>
        </w:tabs>
        <w:snapToGrid w:val="0"/>
        <w:spacing w:line="280" w:lineRule="atLeast"/>
        <w:rPr>
          <w:rFonts w:ascii="Georgia" w:hAnsi="Georgia" w:cs="Tahoma"/>
          <w:kern w:val="1"/>
          <w:sz w:val="28"/>
          <w:szCs w:val="28"/>
        </w:rPr>
      </w:pPr>
      <w:r w:rsidRPr="00ED7562">
        <w:rPr>
          <w:rFonts w:ascii="Georgia" w:hAnsi="Georgia" w:cs="Tahoma"/>
          <w:kern w:val="1"/>
          <w:sz w:val="28"/>
          <w:szCs w:val="28"/>
        </w:rPr>
        <w:t>Согласовано</w:t>
      </w:r>
      <w:r>
        <w:rPr>
          <w:rFonts w:ascii="Georgia" w:hAnsi="Georgia" w:cs="Tahoma"/>
          <w:kern w:val="1"/>
          <w:sz w:val="28"/>
          <w:szCs w:val="28"/>
        </w:rPr>
        <w:t>:</w:t>
      </w:r>
      <w:r w:rsidR="008F17C0">
        <w:rPr>
          <w:kern w:val="1"/>
          <w:sz w:val="18"/>
          <w:szCs w:val="18"/>
        </w:rPr>
        <w:t xml:space="preserve"> </w:t>
      </w:r>
      <w:r w:rsidR="008F17C0" w:rsidRPr="008F17C0">
        <w:rPr>
          <w:kern w:val="1"/>
          <w:sz w:val="28"/>
          <w:szCs w:val="28"/>
        </w:rPr>
        <w:t>29.11.</w:t>
      </w:r>
      <w:r w:rsidRPr="009D4EF3">
        <w:rPr>
          <w:kern w:val="1"/>
          <w:sz w:val="28"/>
          <w:szCs w:val="28"/>
        </w:rPr>
        <w:t>2013</w:t>
      </w:r>
      <w:proofErr w:type="gramStart"/>
      <w:r w:rsidR="00FE0D70">
        <w:rPr>
          <w:rFonts w:ascii="Georgia" w:hAnsi="Georgia" w:cs="Tahoma"/>
          <w:kern w:val="1"/>
          <w:sz w:val="28"/>
          <w:szCs w:val="28"/>
        </w:rPr>
        <w:t xml:space="preserve">                         </w:t>
      </w:r>
      <w:r w:rsidR="00BE249C">
        <w:rPr>
          <w:rFonts w:ascii="Georgia" w:hAnsi="Georgia" w:cs="Tahoma"/>
          <w:kern w:val="1"/>
          <w:sz w:val="28"/>
          <w:szCs w:val="28"/>
        </w:rPr>
        <w:t xml:space="preserve">            </w:t>
      </w:r>
      <w:r w:rsidR="00FE0D70">
        <w:rPr>
          <w:rFonts w:ascii="Georgia" w:hAnsi="Georgia" w:cs="Tahoma"/>
          <w:kern w:val="1"/>
          <w:sz w:val="28"/>
          <w:szCs w:val="28"/>
        </w:rPr>
        <w:t xml:space="preserve">  </w:t>
      </w:r>
      <w:r w:rsidRPr="00ED7562">
        <w:rPr>
          <w:rFonts w:ascii="Georgia" w:hAnsi="Georgia" w:cs="Tahoma"/>
          <w:kern w:val="1"/>
          <w:sz w:val="28"/>
          <w:szCs w:val="28"/>
        </w:rPr>
        <w:t>У</w:t>
      </w:r>
      <w:proofErr w:type="gramEnd"/>
      <w:r w:rsidRPr="00ED7562">
        <w:rPr>
          <w:rFonts w:ascii="Georgia" w:hAnsi="Georgia" w:cs="Tahoma"/>
          <w:kern w:val="1"/>
          <w:sz w:val="28"/>
          <w:szCs w:val="28"/>
        </w:rPr>
        <w:t>тверждаю</w:t>
      </w:r>
      <w:r w:rsidRPr="008F17C0">
        <w:rPr>
          <w:rFonts w:ascii="Georgia" w:hAnsi="Georgia" w:cs="Tahoma"/>
          <w:kern w:val="1"/>
          <w:sz w:val="28"/>
          <w:szCs w:val="28"/>
        </w:rPr>
        <w:t>:</w:t>
      </w:r>
      <w:r w:rsidR="00BE249C" w:rsidRPr="008F17C0">
        <w:rPr>
          <w:kern w:val="1"/>
          <w:sz w:val="28"/>
          <w:szCs w:val="28"/>
        </w:rPr>
        <w:t xml:space="preserve"> </w:t>
      </w:r>
      <w:r w:rsidR="008F17C0" w:rsidRPr="008F17C0">
        <w:rPr>
          <w:kern w:val="1"/>
          <w:sz w:val="28"/>
          <w:szCs w:val="28"/>
        </w:rPr>
        <w:t xml:space="preserve"> 29.11.</w:t>
      </w:r>
      <w:r w:rsidRPr="009D4EF3">
        <w:rPr>
          <w:kern w:val="1"/>
          <w:sz w:val="28"/>
          <w:szCs w:val="28"/>
        </w:rPr>
        <w:t>2013</w:t>
      </w:r>
    </w:p>
    <w:p w:rsidR="00BE249C" w:rsidRDefault="003E02B4" w:rsidP="003E02B4">
      <w:pPr>
        <w:tabs>
          <w:tab w:val="left" w:pos="6420"/>
        </w:tabs>
        <w:snapToGrid w:val="0"/>
        <w:spacing w:line="280" w:lineRule="atLeast"/>
        <w:rPr>
          <w:rFonts w:ascii="Georgia" w:hAnsi="Georgia" w:cs="Tahoma"/>
          <w:kern w:val="1"/>
          <w:sz w:val="28"/>
          <w:szCs w:val="28"/>
        </w:rPr>
      </w:pPr>
      <w:r>
        <w:rPr>
          <w:rFonts w:ascii="Georgia" w:hAnsi="Georgia" w:cs="Tahoma"/>
          <w:kern w:val="1"/>
          <w:sz w:val="28"/>
          <w:szCs w:val="28"/>
        </w:rPr>
        <w:t xml:space="preserve">Председатель        </w:t>
      </w:r>
      <w:r w:rsidRPr="00ED7562">
        <w:rPr>
          <w:rFonts w:ascii="Georgia" w:hAnsi="Georgia" w:cs="Tahoma"/>
          <w:kern w:val="1"/>
          <w:sz w:val="28"/>
          <w:szCs w:val="28"/>
        </w:rPr>
        <w:t xml:space="preserve">                      </w:t>
      </w:r>
      <w:r>
        <w:rPr>
          <w:rFonts w:ascii="Georgia" w:hAnsi="Georgia" w:cs="Tahoma"/>
          <w:kern w:val="1"/>
          <w:sz w:val="28"/>
          <w:szCs w:val="28"/>
        </w:rPr>
        <w:t xml:space="preserve">                          </w:t>
      </w:r>
      <w:r w:rsidR="00BE249C">
        <w:rPr>
          <w:rFonts w:ascii="Georgia" w:hAnsi="Georgia" w:cs="Tahoma"/>
          <w:kern w:val="1"/>
          <w:sz w:val="28"/>
          <w:szCs w:val="28"/>
        </w:rPr>
        <w:t xml:space="preserve">     </w:t>
      </w:r>
      <w:r w:rsidR="00FE0D70">
        <w:rPr>
          <w:rFonts w:ascii="Georgia" w:hAnsi="Georgia" w:cs="Tahoma"/>
          <w:kern w:val="1"/>
          <w:sz w:val="28"/>
          <w:szCs w:val="28"/>
        </w:rPr>
        <w:t xml:space="preserve"> </w:t>
      </w:r>
      <w:r>
        <w:rPr>
          <w:rFonts w:ascii="Georgia" w:hAnsi="Georgia" w:cs="Tahoma"/>
          <w:kern w:val="1"/>
          <w:sz w:val="28"/>
          <w:szCs w:val="28"/>
        </w:rPr>
        <w:t>Директор                              Профсоюзного комитета</w:t>
      </w:r>
      <w:r w:rsidRPr="00ED7562">
        <w:rPr>
          <w:rFonts w:ascii="Georgia" w:hAnsi="Georgia" w:cs="Tahoma"/>
          <w:kern w:val="1"/>
          <w:sz w:val="28"/>
          <w:szCs w:val="28"/>
        </w:rPr>
        <w:t xml:space="preserve">                      </w:t>
      </w:r>
      <w:r>
        <w:rPr>
          <w:rFonts w:ascii="Georgia" w:hAnsi="Georgia" w:cs="Tahoma"/>
          <w:kern w:val="1"/>
          <w:sz w:val="28"/>
          <w:szCs w:val="28"/>
        </w:rPr>
        <w:t xml:space="preserve">    </w:t>
      </w:r>
      <w:r w:rsidR="00BE249C">
        <w:rPr>
          <w:rFonts w:ascii="Georgia" w:hAnsi="Georgia" w:cs="Tahoma"/>
          <w:kern w:val="1"/>
          <w:sz w:val="28"/>
          <w:szCs w:val="28"/>
        </w:rPr>
        <w:t xml:space="preserve">               МБОУ </w:t>
      </w:r>
      <w:proofErr w:type="gramStart"/>
      <w:r w:rsidR="00BE249C">
        <w:rPr>
          <w:rFonts w:ascii="Georgia" w:hAnsi="Georgia" w:cs="Tahoma"/>
          <w:kern w:val="1"/>
          <w:sz w:val="28"/>
          <w:szCs w:val="28"/>
        </w:rPr>
        <w:t>Васильевской</w:t>
      </w:r>
      <w:proofErr w:type="gramEnd"/>
      <w:r w:rsidR="00BE249C">
        <w:rPr>
          <w:rFonts w:ascii="Georgia" w:hAnsi="Georgia" w:cs="Tahoma"/>
          <w:kern w:val="1"/>
          <w:sz w:val="28"/>
          <w:szCs w:val="28"/>
        </w:rPr>
        <w:t xml:space="preserve"> ООШ</w:t>
      </w:r>
    </w:p>
    <w:p w:rsidR="00BE249C" w:rsidRPr="00BE249C" w:rsidRDefault="00BE249C" w:rsidP="003E02B4">
      <w:pPr>
        <w:tabs>
          <w:tab w:val="left" w:pos="6420"/>
        </w:tabs>
        <w:snapToGrid w:val="0"/>
        <w:spacing w:line="280" w:lineRule="atLeast"/>
        <w:rPr>
          <w:rFonts w:ascii="Georgia" w:hAnsi="Georgia" w:cs="Tahoma"/>
          <w:kern w:val="1"/>
          <w:sz w:val="28"/>
          <w:szCs w:val="28"/>
        </w:rPr>
      </w:pPr>
      <w:r>
        <w:rPr>
          <w:rFonts w:ascii="Georgia" w:hAnsi="Georgia" w:cs="Tahoma"/>
          <w:kern w:val="1"/>
          <w:sz w:val="28"/>
          <w:szCs w:val="28"/>
        </w:rPr>
        <w:t>________ Довженко О.Ю.                                    __________ И.В. Тарасов</w:t>
      </w:r>
    </w:p>
    <w:p w:rsidR="003E02B4" w:rsidRDefault="003E02B4" w:rsidP="003E02B4"/>
    <w:p w:rsidR="003E02B4" w:rsidRPr="008B3D86" w:rsidRDefault="004A2182" w:rsidP="004A2182">
      <w:pPr>
        <w:tabs>
          <w:tab w:val="left" w:pos="4506"/>
        </w:tabs>
        <w:snapToGrid w:val="0"/>
        <w:spacing w:line="280" w:lineRule="atLeast"/>
        <w:rPr>
          <w:kern w:val="1"/>
          <w:sz w:val="28"/>
          <w:szCs w:val="28"/>
        </w:rPr>
      </w:pPr>
      <w:r>
        <w:rPr>
          <w:kern w:val="1"/>
        </w:rPr>
        <w:tab/>
      </w:r>
      <w:proofErr w:type="gramStart"/>
      <w:r w:rsidRPr="008B3D86">
        <w:rPr>
          <w:kern w:val="1"/>
          <w:sz w:val="28"/>
          <w:szCs w:val="28"/>
        </w:rPr>
        <w:t>П</w:t>
      </w:r>
      <w:proofErr w:type="gramEnd"/>
      <w:r w:rsidRPr="008B3D86">
        <w:rPr>
          <w:kern w:val="1"/>
          <w:sz w:val="28"/>
          <w:szCs w:val="28"/>
        </w:rPr>
        <w:t xml:space="preserve"> О Л О Ж Е Н И Е  </w:t>
      </w:r>
    </w:p>
    <w:p w:rsidR="00BC70A6" w:rsidRPr="008B3D86" w:rsidRDefault="003E02B4" w:rsidP="00BC70A6">
      <w:pPr>
        <w:pStyle w:val="5"/>
        <w:tabs>
          <w:tab w:val="left" w:pos="0"/>
        </w:tabs>
        <w:jc w:val="center"/>
        <w:rPr>
          <w:b w:val="0"/>
          <w:bCs w:val="0"/>
          <w:i w:val="0"/>
          <w:kern w:val="1"/>
          <w:sz w:val="28"/>
          <w:szCs w:val="28"/>
        </w:rPr>
      </w:pPr>
      <w:r w:rsidRPr="008B3D86">
        <w:rPr>
          <w:b w:val="0"/>
          <w:i w:val="0"/>
          <w:kern w:val="1"/>
          <w:sz w:val="28"/>
          <w:szCs w:val="28"/>
        </w:rPr>
        <w:t>О</w:t>
      </w:r>
      <w:r w:rsidR="00BC70A6" w:rsidRPr="008B3D86">
        <w:rPr>
          <w:b w:val="0"/>
          <w:i w:val="0"/>
          <w:kern w:val="1"/>
          <w:sz w:val="28"/>
          <w:szCs w:val="28"/>
        </w:rPr>
        <w:t xml:space="preserve">б оплате труда работников </w:t>
      </w:r>
      <w:r w:rsidR="00BE249C" w:rsidRPr="008B3D86">
        <w:rPr>
          <w:b w:val="0"/>
          <w:i w:val="0"/>
          <w:kern w:val="1"/>
          <w:sz w:val="28"/>
          <w:szCs w:val="28"/>
        </w:rPr>
        <w:t>МБОУ Васильевской ООШ</w:t>
      </w:r>
    </w:p>
    <w:p w:rsidR="00BC70A6" w:rsidRPr="008B3D86" w:rsidRDefault="00BC70A6" w:rsidP="00BC70A6">
      <w:pPr>
        <w:jc w:val="center"/>
        <w:rPr>
          <w:bCs/>
          <w:kern w:val="1"/>
          <w:sz w:val="28"/>
          <w:szCs w:val="28"/>
        </w:rPr>
      </w:pPr>
      <w:r w:rsidRPr="008B3D86">
        <w:rPr>
          <w:bCs/>
          <w:kern w:val="1"/>
          <w:sz w:val="28"/>
          <w:szCs w:val="28"/>
        </w:rPr>
        <w:t>Тарасовского района</w:t>
      </w:r>
    </w:p>
    <w:p w:rsidR="00BC70A6" w:rsidRPr="008B3D86" w:rsidRDefault="00BC70A6" w:rsidP="00BC70A6">
      <w:pPr>
        <w:pStyle w:val="12"/>
        <w:ind w:firstLine="709"/>
        <w:jc w:val="center"/>
        <w:rPr>
          <w:rFonts w:ascii="Times New Roman" w:hAnsi="Times New Roman" w:cs="Times New Roman"/>
          <w:sz w:val="28"/>
          <w:szCs w:val="28"/>
        </w:rPr>
      </w:pPr>
    </w:p>
    <w:p w:rsidR="00BC70A6" w:rsidRPr="008B3D86" w:rsidRDefault="00BC70A6" w:rsidP="00BC70A6">
      <w:pPr>
        <w:pStyle w:val="12"/>
        <w:ind w:firstLine="709"/>
        <w:jc w:val="both"/>
        <w:rPr>
          <w:rFonts w:ascii="Times New Roman" w:hAnsi="Times New Roman" w:cs="Times New Roman"/>
          <w:sz w:val="28"/>
          <w:szCs w:val="28"/>
        </w:rPr>
      </w:pPr>
    </w:p>
    <w:p w:rsidR="00BC70A6" w:rsidRPr="008B3D86" w:rsidRDefault="00BC70A6" w:rsidP="00BC70A6">
      <w:pPr>
        <w:pStyle w:val="12"/>
        <w:ind w:firstLine="709"/>
        <w:jc w:val="center"/>
        <w:rPr>
          <w:rFonts w:ascii="Times New Roman" w:hAnsi="Times New Roman" w:cs="Times New Roman"/>
          <w:sz w:val="28"/>
          <w:szCs w:val="28"/>
        </w:rPr>
      </w:pPr>
      <w:r w:rsidRPr="008B3D86">
        <w:rPr>
          <w:rFonts w:ascii="Times New Roman" w:hAnsi="Times New Roman" w:cs="Times New Roman"/>
          <w:sz w:val="28"/>
          <w:szCs w:val="28"/>
        </w:rPr>
        <w:t>Общие положения</w:t>
      </w:r>
    </w:p>
    <w:p w:rsidR="00BC70A6" w:rsidRPr="008B3D86" w:rsidRDefault="00BC70A6" w:rsidP="00BC70A6">
      <w:pPr>
        <w:pStyle w:val="12"/>
        <w:jc w:val="both"/>
        <w:rPr>
          <w:rFonts w:ascii="Times New Roman" w:hAnsi="Times New Roman" w:cs="Times New Roman"/>
          <w:sz w:val="28"/>
          <w:szCs w:val="28"/>
        </w:rPr>
      </w:pPr>
    </w:p>
    <w:p w:rsidR="00511515" w:rsidRDefault="00BC70A6" w:rsidP="00BC70A6">
      <w:pPr>
        <w:pStyle w:val="12"/>
        <w:ind w:firstLine="709"/>
        <w:jc w:val="both"/>
        <w:rPr>
          <w:rFonts w:ascii="Times New Roman" w:hAnsi="Times New Roman" w:cs="Times New Roman"/>
          <w:sz w:val="28"/>
          <w:szCs w:val="28"/>
        </w:rPr>
      </w:pPr>
      <w:r w:rsidRPr="008B3D86">
        <w:rPr>
          <w:rFonts w:ascii="Times New Roman" w:hAnsi="Times New Roman" w:cs="Times New Roman"/>
          <w:sz w:val="28"/>
          <w:szCs w:val="28"/>
        </w:rPr>
        <w:t xml:space="preserve">1. </w:t>
      </w:r>
      <w:proofErr w:type="gramStart"/>
      <w:r w:rsidRPr="008B3D86">
        <w:rPr>
          <w:rFonts w:ascii="Times New Roman" w:hAnsi="Times New Roman" w:cs="Times New Roman"/>
          <w:sz w:val="28"/>
          <w:szCs w:val="28"/>
        </w:rPr>
        <w:t>Настоящее Положе</w:t>
      </w:r>
      <w:r w:rsidR="00C63F5A" w:rsidRPr="008B3D86">
        <w:rPr>
          <w:rFonts w:ascii="Times New Roman" w:hAnsi="Times New Roman" w:cs="Times New Roman"/>
          <w:sz w:val="28"/>
          <w:szCs w:val="28"/>
        </w:rPr>
        <w:t>ние об оплате труда работников Муниципального бюджетного общеобразовательного  учреждения Васильевской основной общеобразовательной школы</w:t>
      </w:r>
      <w:r w:rsidRPr="008B3D86">
        <w:rPr>
          <w:rFonts w:ascii="Times New Roman" w:hAnsi="Times New Roman" w:cs="Times New Roman"/>
          <w:sz w:val="28"/>
          <w:szCs w:val="28"/>
        </w:rPr>
        <w:t xml:space="preserve"> </w:t>
      </w:r>
      <w:r w:rsidR="00511515">
        <w:rPr>
          <w:rFonts w:ascii="Times New Roman" w:hAnsi="Times New Roman" w:cs="Times New Roman"/>
          <w:sz w:val="28"/>
          <w:szCs w:val="28"/>
        </w:rPr>
        <w:t xml:space="preserve">(далее - МБОУ Васильевская ООШ) </w:t>
      </w:r>
      <w:r w:rsidRPr="008B3D86">
        <w:rPr>
          <w:rFonts w:ascii="Times New Roman" w:hAnsi="Times New Roman" w:cs="Times New Roman"/>
          <w:sz w:val="28"/>
          <w:szCs w:val="28"/>
        </w:rPr>
        <w:t xml:space="preserve">по виду экономической деятельности «Образование»  (далее - Положение) </w:t>
      </w:r>
      <w:r w:rsidR="00511515">
        <w:rPr>
          <w:rFonts w:ascii="Times New Roman" w:hAnsi="Times New Roman" w:cs="Times New Roman"/>
          <w:sz w:val="28"/>
          <w:szCs w:val="28"/>
        </w:rPr>
        <w:t>разработано на основании Постановления Администрации Тарасовского района от 27.11.2013 года  № 1608 «О внесении изменений в постановление Администрации Тарасовского района от 03.07.2013 года</w:t>
      </w:r>
      <w:r w:rsidR="00734FE8">
        <w:rPr>
          <w:rFonts w:ascii="Times New Roman" w:hAnsi="Times New Roman" w:cs="Times New Roman"/>
          <w:sz w:val="28"/>
          <w:szCs w:val="28"/>
        </w:rPr>
        <w:t xml:space="preserve"> </w:t>
      </w:r>
      <w:r w:rsidR="00511515">
        <w:rPr>
          <w:rFonts w:ascii="Times New Roman" w:hAnsi="Times New Roman" w:cs="Times New Roman"/>
          <w:sz w:val="28"/>
          <w:szCs w:val="28"/>
        </w:rPr>
        <w:t>№ 885 «О системе оплаты труда работников районных и муниципальных учреждений Тарасовкого района», регулирует</w:t>
      </w:r>
      <w:proofErr w:type="gramEnd"/>
      <w:r w:rsidR="00511515">
        <w:rPr>
          <w:rFonts w:ascii="Times New Roman" w:hAnsi="Times New Roman" w:cs="Times New Roman"/>
          <w:sz w:val="28"/>
          <w:szCs w:val="28"/>
        </w:rPr>
        <w:t xml:space="preserve"> порядок оплаты труда работников МБОУ Васильевской ООШ, обеспечивающих предоставление услуг в сфере образования, подведомственных Отделу образования Администрации Тарасовского района.</w:t>
      </w:r>
    </w:p>
    <w:p w:rsidR="00BC70A6" w:rsidRPr="008B3D86" w:rsidRDefault="00BC70A6" w:rsidP="00BC70A6">
      <w:pPr>
        <w:pStyle w:val="12"/>
        <w:ind w:firstLine="709"/>
        <w:jc w:val="both"/>
        <w:rPr>
          <w:rFonts w:ascii="Times New Roman" w:hAnsi="Times New Roman" w:cs="Times New Roman"/>
          <w:bCs/>
          <w:sz w:val="28"/>
          <w:szCs w:val="28"/>
        </w:rPr>
      </w:pPr>
      <w:r w:rsidRPr="008B3D86">
        <w:rPr>
          <w:rFonts w:ascii="Times New Roman" w:hAnsi="Times New Roman" w:cs="Times New Roman"/>
          <w:bCs/>
          <w:sz w:val="28"/>
          <w:szCs w:val="28"/>
        </w:rPr>
        <w:t xml:space="preserve">2.Положение включает в себя:                                    </w:t>
      </w:r>
    </w:p>
    <w:p w:rsidR="00BC70A6" w:rsidRPr="008B3D86" w:rsidRDefault="00BC70A6" w:rsidP="00BC70A6">
      <w:pPr>
        <w:pStyle w:val="12"/>
        <w:ind w:firstLine="709"/>
        <w:jc w:val="both"/>
        <w:rPr>
          <w:rFonts w:ascii="Times New Roman" w:hAnsi="Times New Roman" w:cs="Times New Roman"/>
          <w:sz w:val="28"/>
          <w:szCs w:val="28"/>
        </w:rPr>
      </w:pPr>
      <w:r w:rsidRPr="008B3D86">
        <w:rPr>
          <w:rFonts w:ascii="Times New Roman" w:hAnsi="Times New Roman" w:cs="Times New Roman"/>
          <w:sz w:val="28"/>
          <w:szCs w:val="28"/>
        </w:rPr>
        <w:t>размеры должностных окладов, ставок заработной платы по профессиональным квалификационным группам;</w:t>
      </w:r>
    </w:p>
    <w:p w:rsidR="00BC70A6" w:rsidRPr="008B3D86" w:rsidRDefault="00BC70A6" w:rsidP="00BC70A6">
      <w:pPr>
        <w:pStyle w:val="12"/>
        <w:ind w:firstLine="709"/>
        <w:jc w:val="both"/>
        <w:rPr>
          <w:rFonts w:ascii="Times New Roman" w:hAnsi="Times New Roman" w:cs="Times New Roman"/>
          <w:sz w:val="28"/>
          <w:szCs w:val="28"/>
        </w:rPr>
      </w:pPr>
      <w:r w:rsidRPr="008B3D86">
        <w:rPr>
          <w:rFonts w:ascii="Times New Roman" w:hAnsi="Times New Roman" w:cs="Times New Roman"/>
          <w:sz w:val="28"/>
          <w:szCs w:val="28"/>
        </w:rPr>
        <w:t xml:space="preserve">условия осуществления и размеры выплат компенсационного и стимулирующего характера. </w:t>
      </w:r>
    </w:p>
    <w:p w:rsidR="00BC70A6" w:rsidRPr="008B3D86" w:rsidRDefault="00BC70A6" w:rsidP="00BC70A6">
      <w:pPr>
        <w:ind w:firstLine="720"/>
        <w:jc w:val="both"/>
        <w:rPr>
          <w:bCs/>
          <w:kern w:val="1"/>
          <w:sz w:val="28"/>
          <w:szCs w:val="28"/>
        </w:rPr>
      </w:pPr>
      <w:r w:rsidRPr="008B3D86">
        <w:rPr>
          <w:kern w:val="1"/>
          <w:sz w:val="28"/>
          <w:szCs w:val="28"/>
        </w:rPr>
        <w:t xml:space="preserve">3. Отнесение работников к профессиональным квалификационным группам осуществляется в соответствии с </w:t>
      </w:r>
      <w:r w:rsidRPr="008B3D86">
        <w:rPr>
          <w:bCs/>
          <w:kern w:val="1"/>
          <w:sz w:val="28"/>
          <w:szCs w:val="28"/>
        </w:rPr>
        <w:t xml:space="preserve">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w:t>
      </w:r>
    </w:p>
    <w:p w:rsidR="00BC70A6" w:rsidRPr="008B3D86" w:rsidRDefault="00BC70A6" w:rsidP="00BC70A6">
      <w:pPr>
        <w:ind w:firstLine="720"/>
        <w:jc w:val="both"/>
        <w:rPr>
          <w:bCs/>
          <w:kern w:val="1"/>
          <w:sz w:val="28"/>
          <w:szCs w:val="28"/>
        </w:rPr>
      </w:pPr>
      <w:r w:rsidRPr="008B3D86">
        <w:rPr>
          <w:kern w:val="1"/>
          <w:sz w:val="28"/>
          <w:szCs w:val="28"/>
        </w:rPr>
        <w:t xml:space="preserve">4. </w:t>
      </w:r>
      <w:proofErr w:type="gramStart"/>
      <w:r w:rsidRPr="008B3D86">
        <w:rPr>
          <w:bCs/>
          <w:kern w:val="1"/>
          <w:sz w:val="28"/>
          <w:szCs w:val="28"/>
        </w:rPr>
        <w:t>В порядке иск</w:t>
      </w:r>
      <w:r w:rsidR="00C63F5A" w:rsidRPr="008B3D86">
        <w:rPr>
          <w:bCs/>
          <w:kern w:val="1"/>
          <w:sz w:val="28"/>
          <w:szCs w:val="28"/>
        </w:rPr>
        <w:t>лючения лица</w:t>
      </w:r>
      <w:r w:rsidRPr="008B3D86">
        <w:rPr>
          <w:bCs/>
          <w:kern w:val="1"/>
          <w:sz w:val="28"/>
          <w:szCs w:val="28"/>
        </w:rPr>
        <w:t>,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могут быть назначены на соответствующие должности также как и лица, имеющие соответствующее профессиональное образование.</w:t>
      </w:r>
      <w:proofErr w:type="gramEnd"/>
    </w:p>
    <w:p w:rsidR="00BC70A6" w:rsidRPr="008B3D86" w:rsidRDefault="00BC70A6" w:rsidP="00BC70A6">
      <w:pPr>
        <w:ind w:firstLine="720"/>
        <w:jc w:val="both"/>
        <w:rPr>
          <w:bCs/>
          <w:kern w:val="1"/>
          <w:sz w:val="28"/>
          <w:szCs w:val="28"/>
        </w:rPr>
      </w:pPr>
      <w:r w:rsidRPr="008B3D86">
        <w:rPr>
          <w:bCs/>
          <w:kern w:val="1"/>
          <w:sz w:val="28"/>
          <w:szCs w:val="28"/>
        </w:rPr>
        <w:t>5. Разряды оплаты труда рабочих определяются согласно Единому тарифно-квалификационному справочнику работ и профессий рабочих.</w:t>
      </w:r>
    </w:p>
    <w:p w:rsidR="00BC70A6" w:rsidRPr="008B3D86" w:rsidRDefault="00734FE8" w:rsidP="00BC70A6">
      <w:pPr>
        <w:ind w:firstLine="720"/>
        <w:jc w:val="both"/>
        <w:rPr>
          <w:bCs/>
          <w:kern w:val="1"/>
          <w:sz w:val="28"/>
          <w:szCs w:val="28"/>
        </w:rPr>
      </w:pPr>
      <w:r>
        <w:rPr>
          <w:bCs/>
          <w:kern w:val="1"/>
          <w:sz w:val="28"/>
          <w:szCs w:val="28"/>
        </w:rPr>
        <w:t>6</w:t>
      </w:r>
      <w:r w:rsidR="00BC70A6" w:rsidRPr="008B3D86">
        <w:rPr>
          <w:bCs/>
          <w:kern w:val="1"/>
          <w:sz w:val="28"/>
          <w:szCs w:val="28"/>
        </w:rPr>
        <w:t>. Размеры должностных окладов руководителей, сп</w:t>
      </w:r>
      <w:r w:rsidR="00B21E92" w:rsidRPr="008B3D86">
        <w:rPr>
          <w:bCs/>
          <w:kern w:val="1"/>
          <w:sz w:val="28"/>
          <w:szCs w:val="28"/>
        </w:rPr>
        <w:t xml:space="preserve">ециалистов и служащих учреждения </w:t>
      </w:r>
      <w:r w:rsidR="00BC70A6" w:rsidRPr="008B3D86">
        <w:rPr>
          <w:bCs/>
          <w:kern w:val="1"/>
          <w:sz w:val="28"/>
          <w:szCs w:val="28"/>
        </w:rPr>
        <w:t>устанавливаются  согласно  разделу 1 настоящего  положения.</w:t>
      </w:r>
    </w:p>
    <w:p w:rsidR="00BC70A6" w:rsidRPr="008B3D86" w:rsidRDefault="00734FE8" w:rsidP="00BC70A6">
      <w:pPr>
        <w:ind w:firstLine="720"/>
        <w:jc w:val="both"/>
        <w:rPr>
          <w:bCs/>
          <w:kern w:val="1"/>
          <w:sz w:val="28"/>
          <w:szCs w:val="28"/>
        </w:rPr>
      </w:pPr>
      <w:r>
        <w:rPr>
          <w:bCs/>
          <w:kern w:val="1"/>
          <w:sz w:val="28"/>
          <w:szCs w:val="28"/>
        </w:rPr>
        <w:lastRenderedPageBreak/>
        <w:t>7</w:t>
      </w:r>
      <w:r w:rsidR="00BC70A6" w:rsidRPr="008B3D86">
        <w:rPr>
          <w:bCs/>
          <w:kern w:val="1"/>
          <w:sz w:val="28"/>
          <w:szCs w:val="28"/>
        </w:rPr>
        <w:t>. Выплаты компенсационного</w:t>
      </w:r>
      <w:r w:rsidR="00B21E92" w:rsidRPr="008B3D86">
        <w:rPr>
          <w:bCs/>
          <w:kern w:val="1"/>
          <w:sz w:val="28"/>
          <w:szCs w:val="28"/>
        </w:rPr>
        <w:t xml:space="preserve"> характера работникам учреждения</w:t>
      </w:r>
      <w:r w:rsidR="00BC70A6" w:rsidRPr="008B3D86">
        <w:rPr>
          <w:bCs/>
          <w:kern w:val="1"/>
          <w:sz w:val="28"/>
          <w:szCs w:val="28"/>
        </w:rPr>
        <w:t xml:space="preserve"> устанавливаются согласно разделу 2 настоящего положения.</w:t>
      </w:r>
    </w:p>
    <w:p w:rsidR="00BC70A6" w:rsidRPr="008B3D86" w:rsidRDefault="00734FE8" w:rsidP="00BC70A6">
      <w:pPr>
        <w:ind w:firstLine="720"/>
        <w:jc w:val="both"/>
        <w:rPr>
          <w:bCs/>
          <w:kern w:val="1"/>
          <w:sz w:val="28"/>
          <w:szCs w:val="28"/>
        </w:rPr>
      </w:pPr>
      <w:r>
        <w:rPr>
          <w:bCs/>
          <w:kern w:val="1"/>
          <w:sz w:val="28"/>
          <w:szCs w:val="28"/>
        </w:rPr>
        <w:t>8</w:t>
      </w:r>
      <w:r w:rsidR="00BC70A6" w:rsidRPr="008B3D86">
        <w:rPr>
          <w:bCs/>
          <w:kern w:val="1"/>
          <w:sz w:val="28"/>
          <w:szCs w:val="28"/>
        </w:rPr>
        <w:t>. Выплаты стимулирующего характе</w:t>
      </w:r>
      <w:r w:rsidR="00B21E92" w:rsidRPr="008B3D86">
        <w:rPr>
          <w:bCs/>
          <w:kern w:val="1"/>
          <w:sz w:val="28"/>
          <w:szCs w:val="28"/>
        </w:rPr>
        <w:t>ра работникам учреждения</w:t>
      </w:r>
      <w:r w:rsidR="00BC70A6" w:rsidRPr="008B3D86">
        <w:rPr>
          <w:bCs/>
          <w:kern w:val="1"/>
          <w:sz w:val="28"/>
          <w:szCs w:val="28"/>
        </w:rPr>
        <w:t xml:space="preserve"> устанавливаются согласно разделу 3 настоящего положения.</w:t>
      </w:r>
    </w:p>
    <w:p w:rsidR="00BC70A6" w:rsidRPr="008B3D86" w:rsidRDefault="00734FE8" w:rsidP="00BC70A6">
      <w:pPr>
        <w:ind w:firstLine="720"/>
        <w:jc w:val="both"/>
        <w:rPr>
          <w:kern w:val="1"/>
          <w:sz w:val="28"/>
          <w:szCs w:val="28"/>
        </w:rPr>
      </w:pPr>
      <w:r>
        <w:rPr>
          <w:kern w:val="1"/>
          <w:sz w:val="28"/>
          <w:szCs w:val="28"/>
        </w:rPr>
        <w:t>9</w:t>
      </w:r>
      <w:r w:rsidR="00B21E92" w:rsidRPr="008B3D86">
        <w:rPr>
          <w:kern w:val="1"/>
          <w:sz w:val="28"/>
          <w:szCs w:val="28"/>
        </w:rPr>
        <w:t>. Порядок отнесения учреждения</w:t>
      </w:r>
      <w:r w:rsidR="00BC70A6" w:rsidRPr="008B3D86">
        <w:rPr>
          <w:kern w:val="1"/>
          <w:sz w:val="28"/>
          <w:szCs w:val="28"/>
        </w:rPr>
        <w:t xml:space="preserve"> к группам по оплате труда руководителей установлен разделом 4 настоящего </w:t>
      </w:r>
      <w:r w:rsidR="00BC70A6" w:rsidRPr="008B3D86">
        <w:rPr>
          <w:bCs/>
          <w:kern w:val="1"/>
          <w:sz w:val="28"/>
          <w:szCs w:val="28"/>
        </w:rPr>
        <w:t>положения</w:t>
      </w:r>
      <w:r w:rsidR="00BC70A6" w:rsidRPr="008B3D86">
        <w:rPr>
          <w:kern w:val="1"/>
          <w:sz w:val="28"/>
          <w:szCs w:val="28"/>
        </w:rPr>
        <w:t>.</w:t>
      </w:r>
    </w:p>
    <w:p w:rsidR="00BC70A6" w:rsidRPr="008B3D86" w:rsidRDefault="00734FE8" w:rsidP="00BC70A6">
      <w:pPr>
        <w:ind w:firstLine="720"/>
        <w:jc w:val="both"/>
        <w:rPr>
          <w:kern w:val="1"/>
          <w:sz w:val="28"/>
          <w:szCs w:val="28"/>
        </w:rPr>
      </w:pPr>
      <w:r>
        <w:rPr>
          <w:kern w:val="1"/>
          <w:sz w:val="28"/>
          <w:szCs w:val="28"/>
        </w:rPr>
        <w:t>10</w:t>
      </w:r>
      <w:r w:rsidR="00BC70A6" w:rsidRPr="008B3D86">
        <w:rPr>
          <w:kern w:val="1"/>
          <w:sz w:val="28"/>
          <w:szCs w:val="28"/>
        </w:rPr>
        <w:t xml:space="preserve">. Особенности условий оплаты труда педагогических работников  приведены в разделе 5 настоящего </w:t>
      </w:r>
      <w:r w:rsidR="00BC70A6" w:rsidRPr="008B3D86">
        <w:rPr>
          <w:bCs/>
          <w:kern w:val="1"/>
          <w:sz w:val="28"/>
          <w:szCs w:val="28"/>
        </w:rPr>
        <w:t>положения</w:t>
      </w:r>
      <w:r w:rsidR="00BC70A6" w:rsidRPr="008B3D86">
        <w:rPr>
          <w:kern w:val="1"/>
          <w:sz w:val="28"/>
          <w:szCs w:val="28"/>
        </w:rPr>
        <w:t>.</w:t>
      </w:r>
    </w:p>
    <w:p w:rsidR="00BC70A6" w:rsidRPr="008B3D86" w:rsidRDefault="00734FE8" w:rsidP="00BC70A6">
      <w:pPr>
        <w:ind w:firstLine="720"/>
        <w:jc w:val="both"/>
        <w:rPr>
          <w:kern w:val="1"/>
          <w:sz w:val="28"/>
          <w:szCs w:val="28"/>
        </w:rPr>
      </w:pPr>
      <w:r>
        <w:rPr>
          <w:kern w:val="1"/>
          <w:sz w:val="28"/>
          <w:szCs w:val="28"/>
        </w:rPr>
        <w:t>11</w:t>
      </w:r>
      <w:r w:rsidR="00BC70A6" w:rsidRPr="008B3D86">
        <w:rPr>
          <w:kern w:val="1"/>
          <w:sz w:val="28"/>
          <w:szCs w:val="28"/>
        </w:rPr>
        <w:t>. Нормы рабочего времени, нормы учебной нагрузки и порядо</w:t>
      </w:r>
      <w:r w:rsidR="00B21E92" w:rsidRPr="008B3D86">
        <w:rPr>
          <w:kern w:val="1"/>
          <w:sz w:val="28"/>
          <w:szCs w:val="28"/>
        </w:rPr>
        <w:t xml:space="preserve">к ее распределения в учреждениии </w:t>
      </w:r>
      <w:r w:rsidR="00BC70A6" w:rsidRPr="008B3D86">
        <w:rPr>
          <w:kern w:val="1"/>
          <w:sz w:val="28"/>
          <w:szCs w:val="28"/>
        </w:rPr>
        <w:t xml:space="preserve"> приведены в разделе 6 настоящего </w:t>
      </w:r>
      <w:r w:rsidR="00BC70A6" w:rsidRPr="008B3D86">
        <w:rPr>
          <w:bCs/>
          <w:kern w:val="1"/>
          <w:sz w:val="28"/>
          <w:szCs w:val="28"/>
        </w:rPr>
        <w:t>положения</w:t>
      </w:r>
      <w:r w:rsidR="00BC70A6" w:rsidRPr="008B3D86">
        <w:rPr>
          <w:kern w:val="1"/>
          <w:sz w:val="28"/>
          <w:szCs w:val="28"/>
        </w:rPr>
        <w:t>.</w:t>
      </w:r>
    </w:p>
    <w:p w:rsidR="00BC70A6" w:rsidRPr="008B3D86" w:rsidRDefault="00734FE8" w:rsidP="00BC70A6">
      <w:pPr>
        <w:pStyle w:val="12"/>
        <w:ind w:firstLine="709"/>
        <w:jc w:val="both"/>
        <w:rPr>
          <w:rFonts w:ascii="Times New Roman" w:hAnsi="Times New Roman" w:cs="Times New Roman"/>
          <w:sz w:val="28"/>
          <w:szCs w:val="28"/>
        </w:rPr>
      </w:pPr>
      <w:r>
        <w:rPr>
          <w:rFonts w:ascii="Times New Roman" w:hAnsi="Times New Roman" w:cs="Times New Roman"/>
          <w:sz w:val="28"/>
          <w:szCs w:val="28"/>
        </w:rPr>
        <w:t>12</w:t>
      </w:r>
      <w:r w:rsidR="00BC70A6" w:rsidRPr="008B3D86">
        <w:rPr>
          <w:rFonts w:ascii="Times New Roman" w:hAnsi="Times New Roman" w:cs="Times New Roman"/>
          <w:sz w:val="28"/>
          <w:szCs w:val="28"/>
        </w:rPr>
        <w:t xml:space="preserve">. Положение определяет порядок </w:t>
      </w:r>
      <w:proofErr w:type="gramStart"/>
      <w:r w:rsidR="00BC70A6" w:rsidRPr="008B3D86">
        <w:rPr>
          <w:rFonts w:ascii="Times New Roman" w:hAnsi="Times New Roman" w:cs="Times New Roman"/>
          <w:sz w:val="28"/>
          <w:szCs w:val="28"/>
        </w:rPr>
        <w:t>формирования фонда оплаты труда рабо</w:t>
      </w:r>
      <w:r w:rsidR="00B21E92" w:rsidRPr="008B3D86">
        <w:rPr>
          <w:rFonts w:ascii="Times New Roman" w:hAnsi="Times New Roman" w:cs="Times New Roman"/>
          <w:sz w:val="28"/>
          <w:szCs w:val="28"/>
        </w:rPr>
        <w:t>тников учреждения</w:t>
      </w:r>
      <w:proofErr w:type="gramEnd"/>
      <w:r w:rsidR="00BC70A6" w:rsidRPr="008B3D86">
        <w:rPr>
          <w:rFonts w:ascii="Times New Roman" w:hAnsi="Times New Roman" w:cs="Times New Roman"/>
          <w:sz w:val="28"/>
          <w:szCs w:val="28"/>
        </w:rPr>
        <w:t xml:space="preserve"> за счет средств местного, областного и федерального  бюджетов и иных источников, не запрещенных законодательством Российской Федерации. </w:t>
      </w:r>
    </w:p>
    <w:p w:rsidR="00BC70A6" w:rsidRPr="008B3D86" w:rsidRDefault="00734FE8" w:rsidP="00BC70A6">
      <w:pPr>
        <w:ind w:firstLine="720"/>
        <w:jc w:val="both"/>
        <w:rPr>
          <w:kern w:val="1"/>
          <w:sz w:val="28"/>
          <w:szCs w:val="28"/>
        </w:rPr>
      </w:pPr>
      <w:r>
        <w:rPr>
          <w:kern w:val="1"/>
          <w:sz w:val="28"/>
          <w:szCs w:val="28"/>
        </w:rPr>
        <w:t>13</w:t>
      </w:r>
      <w:r w:rsidR="00BC70A6" w:rsidRPr="008B3D86">
        <w:rPr>
          <w:kern w:val="1"/>
          <w:sz w:val="28"/>
          <w:szCs w:val="28"/>
        </w:rPr>
        <w:t xml:space="preserve">. В соответствии со статей 57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 </w:t>
      </w:r>
    </w:p>
    <w:p w:rsidR="00BC70A6" w:rsidRPr="008B3D86" w:rsidRDefault="00BC70A6" w:rsidP="00BC70A6">
      <w:pPr>
        <w:ind w:firstLine="720"/>
        <w:jc w:val="both"/>
        <w:rPr>
          <w:kern w:val="1"/>
          <w:sz w:val="28"/>
          <w:szCs w:val="28"/>
        </w:rPr>
      </w:pPr>
      <w:r w:rsidRPr="008B3D86">
        <w:rPr>
          <w:kern w:val="1"/>
          <w:sz w:val="28"/>
          <w:szCs w:val="28"/>
        </w:rPr>
        <w:t xml:space="preserve">  </w:t>
      </w:r>
    </w:p>
    <w:p w:rsidR="0038585F" w:rsidRPr="008B3D86" w:rsidRDefault="0038585F" w:rsidP="0038585F">
      <w:pPr>
        <w:ind w:firstLine="709"/>
        <w:jc w:val="both"/>
        <w:rPr>
          <w:b/>
          <w:bCs/>
          <w:kern w:val="1"/>
          <w:sz w:val="28"/>
          <w:szCs w:val="28"/>
          <w:highlight w:val="yellow"/>
        </w:rPr>
      </w:pPr>
      <w:r w:rsidRPr="008B3D86">
        <w:rPr>
          <w:b/>
          <w:bCs/>
          <w:kern w:val="1"/>
          <w:sz w:val="28"/>
          <w:szCs w:val="28"/>
          <w:highlight w:val="yellow"/>
        </w:rPr>
        <w:t>Раздел 1.Профессиональные квалификационные группы должностей и   профессий, размеры должностных окладов и ставок заработной платы</w:t>
      </w:r>
    </w:p>
    <w:p w:rsidR="0038585F" w:rsidRPr="008B3D86" w:rsidRDefault="0038585F" w:rsidP="0038585F">
      <w:pPr>
        <w:pStyle w:val="a7"/>
        <w:ind w:firstLine="720"/>
        <w:rPr>
          <w:bCs/>
          <w:kern w:val="1"/>
          <w:szCs w:val="28"/>
          <w:highlight w:val="yellow"/>
        </w:rPr>
      </w:pPr>
      <w:r w:rsidRPr="008B3D86">
        <w:rPr>
          <w:bCs/>
          <w:kern w:val="1"/>
          <w:szCs w:val="28"/>
          <w:highlight w:val="yellow"/>
        </w:rPr>
        <w:t>1.1.</w:t>
      </w:r>
      <w:r w:rsidRPr="008B3D86">
        <w:rPr>
          <w:b/>
          <w:bCs/>
          <w:kern w:val="1"/>
          <w:szCs w:val="28"/>
          <w:highlight w:val="yellow"/>
        </w:rPr>
        <w:t xml:space="preserve"> </w:t>
      </w:r>
      <w:r w:rsidRPr="008B3D86">
        <w:rPr>
          <w:bCs/>
          <w:kern w:val="1"/>
          <w:szCs w:val="28"/>
          <w:highlight w:val="yellow"/>
        </w:rPr>
        <w:t xml:space="preserve">Профессиональные квалификационные группы должностей и размеры должностных окладов работников образовательных учреждений. </w:t>
      </w:r>
    </w:p>
    <w:p w:rsidR="0038585F" w:rsidRPr="008B3D86" w:rsidRDefault="0038585F" w:rsidP="0038585F">
      <w:pPr>
        <w:jc w:val="both"/>
        <w:rPr>
          <w:kern w:val="1"/>
          <w:sz w:val="28"/>
          <w:szCs w:val="28"/>
          <w:highlight w:val="yellow"/>
        </w:rPr>
      </w:pPr>
    </w:p>
    <w:p w:rsidR="0038585F" w:rsidRPr="008B3D86" w:rsidRDefault="00B21E92" w:rsidP="0038585F">
      <w:pPr>
        <w:ind w:firstLine="709"/>
        <w:jc w:val="both"/>
        <w:rPr>
          <w:kern w:val="1"/>
          <w:sz w:val="28"/>
          <w:szCs w:val="28"/>
          <w:highlight w:val="yellow"/>
        </w:rPr>
      </w:pPr>
      <w:r w:rsidRPr="008B3D86">
        <w:rPr>
          <w:kern w:val="1"/>
          <w:sz w:val="28"/>
          <w:szCs w:val="28"/>
          <w:highlight w:val="yellow"/>
        </w:rPr>
        <w:t>1.1.1</w:t>
      </w:r>
      <w:r w:rsidR="0038585F" w:rsidRPr="008B3D86">
        <w:rPr>
          <w:kern w:val="1"/>
          <w:sz w:val="28"/>
          <w:szCs w:val="28"/>
          <w:highlight w:val="yellow"/>
        </w:rPr>
        <w:t>. Профессиональная квалификационная группа «Должности  педагогических работников»:</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568"/>
        <w:gridCol w:w="2287"/>
        <w:gridCol w:w="776"/>
        <w:gridCol w:w="776"/>
        <w:gridCol w:w="850"/>
        <w:gridCol w:w="851"/>
        <w:gridCol w:w="1275"/>
      </w:tblGrid>
      <w:tr w:rsidR="0038585F" w:rsidRPr="008B3D86" w:rsidTr="00F86CB4">
        <w:trPr>
          <w:trHeight w:val="3750"/>
        </w:trPr>
        <w:tc>
          <w:tcPr>
            <w:tcW w:w="540" w:type="dxa"/>
            <w:shd w:val="clear" w:color="auto" w:fill="auto"/>
            <w:hideMark/>
          </w:tcPr>
          <w:p w:rsidR="0038585F" w:rsidRPr="008B3D86" w:rsidRDefault="0038585F" w:rsidP="000519B1">
            <w:pPr>
              <w:jc w:val="center"/>
              <w:rPr>
                <w:sz w:val="28"/>
                <w:szCs w:val="28"/>
                <w:highlight w:val="yellow"/>
              </w:rPr>
            </w:pPr>
            <w:r w:rsidRPr="008B3D86">
              <w:rPr>
                <w:sz w:val="28"/>
                <w:szCs w:val="28"/>
                <w:highlight w:val="yellow"/>
              </w:rPr>
              <w:t>№</w:t>
            </w:r>
          </w:p>
        </w:tc>
        <w:tc>
          <w:tcPr>
            <w:tcW w:w="1896" w:type="dxa"/>
            <w:vMerge w:val="restart"/>
            <w:shd w:val="clear" w:color="auto" w:fill="auto"/>
            <w:textDirection w:val="btLr"/>
            <w:hideMark/>
          </w:tcPr>
          <w:p w:rsidR="0038585F" w:rsidRPr="008B3D86" w:rsidRDefault="0038585F" w:rsidP="000519B1">
            <w:pPr>
              <w:jc w:val="center"/>
              <w:rPr>
                <w:sz w:val="28"/>
                <w:szCs w:val="28"/>
                <w:highlight w:val="yellow"/>
              </w:rPr>
            </w:pPr>
            <w:r w:rsidRPr="008B3D86">
              <w:rPr>
                <w:sz w:val="28"/>
                <w:szCs w:val="28"/>
                <w:highlight w:val="yellow"/>
              </w:rPr>
              <w:t>Квалификационный уровень</w:t>
            </w:r>
          </w:p>
        </w:tc>
        <w:tc>
          <w:tcPr>
            <w:tcW w:w="1695" w:type="dxa"/>
            <w:vMerge w:val="restart"/>
            <w:shd w:val="clear" w:color="auto" w:fill="auto"/>
            <w:textDirection w:val="btLr"/>
            <w:hideMark/>
          </w:tcPr>
          <w:p w:rsidR="0038585F" w:rsidRPr="008B3D86" w:rsidRDefault="0038585F" w:rsidP="000519B1">
            <w:pPr>
              <w:jc w:val="center"/>
              <w:rPr>
                <w:sz w:val="28"/>
                <w:szCs w:val="28"/>
                <w:highlight w:val="yellow"/>
              </w:rPr>
            </w:pPr>
            <w:r w:rsidRPr="008B3D86">
              <w:rPr>
                <w:sz w:val="28"/>
                <w:szCs w:val="28"/>
                <w:highlight w:val="yellow"/>
              </w:rPr>
              <w:t>Должности, отнесенные к квалификационным уровням</w:t>
            </w:r>
          </w:p>
        </w:tc>
        <w:tc>
          <w:tcPr>
            <w:tcW w:w="704" w:type="dxa"/>
            <w:vMerge w:val="restart"/>
            <w:shd w:val="clear" w:color="auto" w:fill="auto"/>
            <w:textDirection w:val="btLr"/>
            <w:hideMark/>
          </w:tcPr>
          <w:p w:rsidR="0038585F" w:rsidRPr="008B3D86" w:rsidRDefault="0038585F" w:rsidP="000519B1">
            <w:pPr>
              <w:jc w:val="center"/>
              <w:rPr>
                <w:sz w:val="28"/>
                <w:szCs w:val="28"/>
                <w:highlight w:val="yellow"/>
              </w:rPr>
            </w:pPr>
            <w:r w:rsidRPr="008B3D86">
              <w:rPr>
                <w:sz w:val="28"/>
                <w:szCs w:val="28"/>
                <w:highlight w:val="yellow"/>
              </w:rPr>
              <w:t>Должностной оклад (рублей)</w:t>
            </w:r>
          </w:p>
        </w:tc>
        <w:tc>
          <w:tcPr>
            <w:tcW w:w="709" w:type="dxa"/>
            <w:vMerge w:val="restart"/>
            <w:shd w:val="clear" w:color="auto" w:fill="auto"/>
            <w:textDirection w:val="btL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учителям № 469 от 19.09.2012 г.</w:t>
            </w:r>
          </w:p>
        </w:tc>
        <w:tc>
          <w:tcPr>
            <w:tcW w:w="850" w:type="dxa"/>
            <w:vMerge w:val="restart"/>
            <w:shd w:val="clear" w:color="auto" w:fill="auto"/>
            <w:textDirection w:val="btL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отдельным категориям педагогических работников № 676 от 07.12.2012 г.</w:t>
            </w:r>
          </w:p>
        </w:tc>
        <w:tc>
          <w:tcPr>
            <w:tcW w:w="851" w:type="dxa"/>
            <w:vMerge w:val="restart"/>
            <w:shd w:val="clear" w:color="auto" w:fill="auto"/>
            <w:textDirection w:val="btLr"/>
            <w:vAlign w:val="bottom"/>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отдельным категориям работников №580 от 23.07.2013 с 1 сентября 2013</w:t>
            </w:r>
          </w:p>
        </w:tc>
        <w:tc>
          <w:tcPr>
            <w:tcW w:w="1275" w:type="dxa"/>
            <w:vMerge w:val="restart"/>
            <w:shd w:val="clear" w:color="auto" w:fill="auto"/>
            <w:textDirection w:val="btLr"/>
            <w:vAlign w:val="bottom"/>
            <w:hideMark/>
          </w:tcPr>
          <w:p w:rsidR="0038585F" w:rsidRPr="008B3D86" w:rsidRDefault="0038585F" w:rsidP="000519B1">
            <w:pPr>
              <w:jc w:val="center"/>
              <w:rPr>
                <w:sz w:val="28"/>
                <w:szCs w:val="28"/>
                <w:highlight w:val="yellow"/>
              </w:rPr>
            </w:pPr>
          </w:p>
          <w:p w:rsidR="0038585F" w:rsidRPr="008B3D86" w:rsidRDefault="0038585F" w:rsidP="000519B1">
            <w:pPr>
              <w:jc w:val="center"/>
              <w:rPr>
                <w:sz w:val="28"/>
                <w:szCs w:val="28"/>
                <w:highlight w:val="yellow"/>
              </w:rPr>
            </w:pPr>
          </w:p>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отдельным категориям работников №580 от 23.07.2013 с 1 октября 2013</w:t>
            </w:r>
          </w:p>
        </w:tc>
      </w:tr>
      <w:tr w:rsidR="0038585F" w:rsidRPr="008B3D86" w:rsidTr="00F86CB4">
        <w:trPr>
          <w:trHeight w:val="510"/>
        </w:trPr>
        <w:tc>
          <w:tcPr>
            <w:tcW w:w="540" w:type="dxa"/>
            <w:shd w:val="clear" w:color="auto" w:fill="auto"/>
            <w:hideMark/>
          </w:tcPr>
          <w:p w:rsidR="0038585F" w:rsidRPr="008B3D86" w:rsidRDefault="0038585F" w:rsidP="000519B1">
            <w:pPr>
              <w:jc w:val="center"/>
              <w:rPr>
                <w:sz w:val="28"/>
                <w:szCs w:val="28"/>
                <w:highlight w:val="yellow"/>
              </w:rPr>
            </w:pPr>
            <w:proofErr w:type="gramStart"/>
            <w:r w:rsidRPr="008B3D86">
              <w:rPr>
                <w:sz w:val="28"/>
                <w:szCs w:val="28"/>
                <w:highlight w:val="yellow"/>
              </w:rPr>
              <w:t>п</w:t>
            </w:r>
            <w:proofErr w:type="gramEnd"/>
            <w:r w:rsidRPr="008B3D86">
              <w:rPr>
                <w:sz w:val="28"/>
                <w:szCs w:val="28"/>
                <w:highlight w:val="yellow"/>
              </w:rPr>
              <w:t>/п</w:t>
            </w:r>
          </w:p>
        </w:tc>
        <w:tc>
          <w:tcPr>
            <w:tcW w:w="1896" w:type="dxa"/>
            <w:vMerge/>
            <w:vAlign w:val="center"/>
            <w:hideMark/>
          </w:tcPr>
          <w:p w:rsidR="0038585F" w:rsidRPr="008B3D86" w:rsidRDefault="0038585F" w:rsidP="000519B1">
            <w:pPr>
              <w:rPr>
                <w:sz w:val="28"/>
                <w:szCs w:val="28"/>
                <w:highlight w:val="yellow"/>
              </w:rPr>
            </w:pPr>
          </w:p>
        </w:tc>
        <w:tc>
          <w:tcPr>
            <w:tcW w:w="1695" w:type="dxa"/>
            <w:vMerge/>
            <w:vAlign w:val="center"/>
            <w:hideMark/>
          </w:tcPr>
          <w:p w:rsidR="0038585F" w:rsidRPr="008B3D86" w:rsidRDefault="0038585F" w:rsidP="000519B1">
            <w:pPr>
              <w:rPr>
                <w:sz w:val="28"/>
                <w:szCs w:val="28"/>
                <w:highlight w:val="yellow"/>
              </w:rPr>
            </w:pPr>
          </w:p>
        </w:tc>
        <w:tc>
          <w:tcPr>
            <w:tcW w:w="704" w:type="dxa"/>
            <w:vMerge/>
            <w:vAlign w:val="center"/>
            <w:hideMark/>
          </w:tcPr>
          <w:p w:rsidR="0038585F" w:rsidRPr="008B3D86" w:rsidRDefault="0038585F" w:rsidP="000519B1">
            <w:pPr>
              <w:rPr>
                <w:sz w:val="28"/>
                <w:szCs w:val="28"/>
                <w:highlight w:val="yellow"/>
              </w:rPr>
            </w:pPr>
          </w:p>
        </w:tc>
        <w:tc>
          <w:tcPr>
            <w:tcW w:w="709" w:type="dxa"/>
            <w:vMerge/>
            <w:vAlign w:val="center"/>
            <w:hideMark/>
          </w:tcPr>
          <w:p w:rsidR="0038585F" w:rsidRPr="008B3D86" w:rsidRDefault="0038585F" w:rsidP="000519B1">
            <w:pPr>
              <w:rPr>
                <w:sz w:val="28"/>
                <w:szCs w:val="28"/>
                <w:highlight w:val="yellow"/>
              </w:rPr>
            </w:pPr>
          </w:p>
        </w:tc>
        <w:tc>
          <w:tcPr>
            <w:tcW w:w="850" w:type="dxa"/>
            <w:vMerge/>
            <w:vAlign w:val="center"/>
            <w:hideMark/>
          </w:tcPr>
          <w:p w:rsidR="0038585F" w:rsidRPr="008B3D86" w:rsidRDefault="0038585F" w:rsidP="000519B1">
            <w:pPr>
              <w:rPr>
                <w:sz w:val="28"/>
                <w:szCs w:val="28"/>
                <w:highlight w:val="yellow"/>
              </w:rPr>
            </w:pPr>
          </w:p>
        </w:tc>
        <w:tc>
          <w:tcPr>
            <w:tcW w:w="851" w:type="dxa"/>
            <w:vMerge/>
            <w:vAlign w:val="center"/>
            <w:hideMark/>
          </w:tcPr>
          <w:p w:rsidR="0038585F" w:rsidRPr="008B3D86" w:rsidRDefault="0038585F" w:rsidP="000519B1">
            <w:pPr>
              <w:rPr>
                <w:sz w:val="28"/>
                <w:szCs w:val="28"/>
                <w:highlight w:val="yellow"/>
              </w:rPr>
            </w:pPr>
          </w:p>
        </w:tc>
        <w:tc>
          <w:tcPr>
            <w:tcW w:w="1275" w:type="dxa"/>
            <w:vMerge/>
            <w:vAlign w:val="center"/>
            <w:hideMark/>
          </w:tcPr>
          <w:p w:rsidR="0038585F" w:rsidRPr="008B3D86" w:rsidRDefault="0038585F" w:rsidP="000519B1">
            <w:pPr>
              <w:rPr>
                <w:sz w:val="28"/>
                <w:szCs w:val="28"/>
                <w:highlight w:val="yellow"/>
              </w:rPr>
            </w:pPr>
          </w:p>
        </w:tc>
      </w:tr>
      <w:tr w:rsidR="0038585F" w:rsidRPr="008B3D86" w:rsidTr="00F86CB4">
        <w:trPr>
          <w:trHeight w:val="1935"/>
        </w:trPr>
        <w:tc>
          <w:tcPr>
            <w:tcW w:w="540" w:type="dxa"/>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w:t>
            </w:r>
          </w:p>
        </w:tc>
        <w:tc>
          <w:tcPr>
            <w:tcW w:w="1896" w:type="dxa"/>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 квалификационный уровень</w:t>
            </w:r>
          </w:p>
        </w:tc>
        <w:tc>
          <w:tcPr>
            <w:tcW w:w="1695" w:type="dxa"/>
            <w:shd w:val="clear" w:color="auto" w:fill="auto"/>
            <w:vAlign w:val="center"/>
            <w:hideMark/>
          </w:tcPr>
          <w:p w:rsidR="0038585F" w:rsidRPr="008B3D86" w:rsidRDefault="00B21E92" w:rsidP="000519B1">
            <w:pPr>
              <w:jc w:val="center"/>
              <w:rPr>
                <w:sz w:val="28"/>
                <w:szCs w:val="28"/>
                <w:highlight w:val="yellow"/>
              </w:rPr>
            </w:pPr>
            <w:r w:rsidRPr="008B3D86">
              <w:rPr>
                <w:sz w:val="28"/>
                <w:szCs w:val="28"/>
                <w:highlight w:val="yellow"/>
              </w:rPr>
              <w:t>С</w:t>
            </w:r>
            <w:r w:rsidR="0038585F" w:rsidRPr="008B3D86">
              <w:rPr>
                <w:sz w:val="28"/>
                <w:szCs w:val="28"/>
                <w:highlight w:val="yellow"/>
              </w:rPr>
              <w:t xml:space="preserve">тарший вожатый </w:t>
            </w:r>
          </w:p>
        </w:tc>
        <w:tc>
          <w:tcPr>
            <w:tcW w:w="704" w:type="dxa"/>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5160</w:t>
            </w:r>
          </w:p>
        </w:tc>
        <w:tc>
          <w:tcPr>
            <w:tcW w:w="709" w:type="dxa"/>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6708</w:t>
            </w:r>
          </w:p>
        </w:tc>
        <w:tc>
          <w:tcPr>
            <w:tcW w:w="850" w:type="dxa"/>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 </w:t>
            </w:r>
          </w:p>
        </w:tc>
        <w:tc>
          <w:tcPr>
            <w:tcW w:w="851" w:type="dxa"/>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7183</w:t>
            </w:r>
          </w:p>
        </w:tc>
        <w:tc>
          <w:tcPr>
            <w:tcW w:w="1275" w:type="dxa"/>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 </w:t>
            </w:r>
          </w:p>
        </w:tc>
      </w:tr>
      <w:tr w:rsidR="0038585F" w:rsidRPr="008B3D86" w:rsidTr="00F86CB4">
        <w:trPr>
          <w:trHeight w:val="3015"/>
        </w:trPr>
        <w:tc>
          <w:tcPr>
            <w:tcW w:w="540" w:type="dxa"/>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lastRenderedPageBreak/>
              <w:t>2.</w:t>
            </w:r>
          </w:p>
        </w:tc>
        <w:tc>
          <w:tcPr>
            <w:tcW w:w="1896" w:type="dxa"/>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2 квалификационный уровень</w:t>
            </w:r>
          </w:p>
        </w:tc>
        <w:tc>
          <w:tcPr>
            <w:tcW w:w="1695" w:type="dxa"/>
            <w:shd w:val="clear" w:color="auto" w:fill="auto"/>
            <w:vAlign w:val="center"/>
            <w:hideMark/>
          </w:tcPr>
          <w:p w:rsidR="0038585F" w:rsidRPr="008B3D86" w:rsidRDefault="00B21E92" w:rsidP="00B21E92">
            <w:pPr>
              <w:jc w:val="center"/>
              <w:rPr>
                <w:sz w:val="28"/>
                <w:szCs w:val="28"/>
                <w:highlight w:val="yellow"/>
              </w:rPr>
            </w:pPr>
            <w:r w:rsidRPr="008B3D86">
              <w:rPr>
                <w:sz w:val="28"/>
                <w:szCs w:val="28"/>
                <w:highlight w:val="yellow"/>
              </w:rPr>
              <w:t>П</w:t>
            </w:r>
            <w:r w:rsidR="0038585F" w:rsidRPr="008B3D86">
              <w:rPr>
                <w:sz w:val="28"/>
                <w:szCs w:val="28"/>
                <w:highlight w:val="yellow"/>
              </w:rPr>
              <w:t>едагог дополнительного об</w:t>
            </w:r>
            <w:r w:rsidR="00C115C7" w:rsidRPr="008B3D86">
              <w:rPr>
                <w:sz w:val="28"/>
                <w:szCs w:val="28"/>
                <w:highlight w:val="yellow"/>
              </w:rPr>
              <w:t xml:space="preserve">разования; </w:t>
            </w:r>
            <w:r w:rsidR="0038585F" w:rsidRPr="008B3D86">
              <w:rPr>
                <w:sz w:val="28"/>
                <w:szCs w:val="28"/>
                <w:highlight w:val="yellow"/>
              </w:rPr>
              <w:t>социальный педагог</w:t>
            </w:r>
          </w:p>
        </w:tc>
        <w:tc>
          <w:tcPr>
            <w:tcW w:w="704" w:type="dxa"/>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5414</w:t>
            </w:r>
          </w:p>
        </w:tc>
        <w:tc>
          <w:tcPr>
            <w:tcW w:w="709" w:type="dxa"/>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7039</w:t>
            </w:r>
          </w:p>
        </w:tc>
        <w:tc>
          <w:tcPr>
            <w:tcW w:w="850" w:type="dxa"/>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 </w:t>
            </w:r>
          </w:p>
        </w:tc>
        <w:tc>
          <w:tcPr>
            <w:tcW w:w="851" w:type="dxa"/>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7139</w:t>
            </w:r>
          </w:p>
        </w:tc>
        <w:tc>
          <w:tcPr>
            <w:tcW w:w="1275" w:type="dxa"/>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7532</w:t>
            </w:r>
          </w:p>
        </w:tc>
      </w:tr>
      <w:tr w:rsidR="00C115C7" w:rsidRPr="008B3D86" w:rsidTr="00F86CB4">
        <w:trPr>
          <w:trHeight w:val="1585"/>
        </w:trPr>
        <w:tc>
          <w:tcPr>
            <w:tcW w:w="540"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3.</w:t>
            </w:r>
          </w:p>
          <w:p w:rsidR="00C115C7" w:rsidRPr="008B3D86" w:rsidRDefault="00C115C7" w:rsidP="000519B1">
            <w:pPr>
              <w:jc w:val="center"/>
              <w:rPr>
                <w:sz w:val="28"/>
                <w:szCs w:val="28"/>
                <w:highlight w:val="yellow"/>
              </w:rPr>
            </w:pPr>
            <w:r w:rsidRPr="008B3D86">
              <w:rPr>
                <w:sz w:val="28"/>
                <w:szCs w:val="28"/>
                <w:highlight w:val="yellow"/>
              </w:rPr>
              <w:t> </w:t>
            </w:r>
          </w:p>
        </w:tc>
        <w:tc>
          <w:tcPr>
            <w:tcW w:w="1896"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3 квалификационный уровень</w:t>
            </w:r>
          </w:p>
          <w:p w:rsidR="00C115C7" w:rsidRPr="008B3D86" w:rsidRDefault="00C115C7" w:rsidP="000519B1">
            <w:pPr>
              <w:jc w:val="center"/>
              <w:rPr>
                <w:sz w:val="28"/>
                <w:szCs w:val="28"/>
                <w:highlight w:val="yellow"/>
              </w:rPr>
            </w:pPr>
            <w:r w:rsidRPr="008B3D86">
              <w:rPr>
                <w:sz w:val="28"/>
                <w:szCs w:val="28"/>
                <w:highlight w:val="yellow"/>
              </w:rPr>
              <w:t> </w:t>
            </w:r>
          </w:p>
          <w:p w:rsidR="00C115C7" w:rsidRPr="008B3D86" w:rsidRDefault="00C115C7" w:rsidP="000519B1">
            <w:pPr>
              <w:jc w:val="center"/>
              <w:rPr>
                <w:sz w:val="28"/>
                <w:szCs w:val="28"/>
                <w:highlight w:val="yellow"/>
              </w:rPr>
            </w:pPr>
            <w:r w:rsidRPr="008B3D86">
              <w:rPr>
                <w:sz w:val="28"/>
                <w:szCs w:val="28"/>
                <w:highlight w:val="yellow"/>
              </w:rPr>
              <w:t> </w:t>
            </w:r>
          </w:p>
        </w:tc>
        <w:tc>
          <w:tcPr>
            <w:tcW w:w="1695"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педагог-психолог; воспитатель</w:t>
            </w:r>
          </w:p>
        </w:tc>
        <w:tc>
          <w:tcPr>
            <w:tcW w:w="704"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5683</w:t>
            </w:r>
          </w:p>
        </w:tc>
        <w:tc>
          <w:tcPr>
            <w:tcW w:w="709" w:type="dxa"/>
            <w:shd w:val="clear" w:color="auto" w:fill="auto"/>
            <w:noWrap/>
            <w:vAlign w:val="center"/>
            <w:hideMark/>
          </w:tcPr>
          <w:p w:rsidR="00C115C7" w:rsidRPr="008B3D86" w:rsidRDefault="00C115C7" w:rsidP="000519B1">
            <w:pPr>
              <w:jc w:val="center"/>
              <w:rPr>
                <w:sz w:val="28"/>
                <w:szCs w:val="28"/>
                <w:highlight w:val="yellow"/>
              </w:rPr>
            </w:pPr>
            <w:r w:rsidRPr="008B3D86">
              <w:rPr>
                <w:sz w:val="28"/>
                <w:szCs w:val="28"/>
                <w:highlight w:val="yellow"/>
              </w:rPr>
              <w:t>7388</w:t>
            </w:r>
          </w:p>
        </w:tc>
        <w:tc>
          <w:tcPr>
            <w:tcW w:w="850" w:type="dxa"/>
            <w:shd w:val="clear" w:color="auto" w:fill="auto"/>
            <w:noWrap/>
            <w:vAlign w:val="center"/>
            <w:hideMark/>
          </w:tcPr>
          <w:p w:rsidR="00C115C7" w:rsidRPr="008B3D86" w:rsidRDefault="00C115C7" w:rsidP="000519B1">
            <w:pPr>
              <w:jc w:val="center"/>
              <w:rPr>
                <w:sz w:val="28"/>
                <w:szCs w:val="28"/>
                <w:highlight w:val="yellow"/>
              </w:rPr>
            </w:pPr>
            <w:r w:rsidRPr="008B3D86">
              <w:rPr>
                <w:sz w:val="28"/>
                <w:szCs w:val="28"/>
                <w:highlight w:val="yellow"/>
              </w:rPr>
              <w:t> </w:t>
            </w:r>
          </w:p>
          <w:p w:rsidR="00C115C7" w:rsidRPr="008B3D86" w:rsidRDefault="00C115C7" w:rsidP="000519B1">
            <w:pPr>
              <w:jc w:val="center"/>
              <w:rPr>
                <w:sz w:val="28"/>
                <w:szCs w:val="28"/>
                <w:highlight w:val="yellow"/>
              </w:rPr>
            </w:pPr>
            <w:r w:rsidRPr="008B3D86">
              <w:rPr>
                <w:sz w:val="28"/>
                <w:szCs w:val="28"/>
                <w:highlight w:val="yellow"/>
              </w:rPr>
              <w:t> </w:t>
            </w:r>
          </w:p>
        </w:tc>
        <w:tc>
          <w:tcPr>
            <w:tcW w:w="851"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7900</w:t>
            </w:r>
          </w:p>
        </w:tc>
        <w:tc>
          <w:tcPr>
            <w:tcW w:w="1275" w:type="dxa"/>
            <w:shd w:val="clear" w:color="auto" w:fill="auto"/>
            <w:noWrap/>
            <w:vAlign w:val="center"/>
            <w:hideMark/>
          </w:tcPr>
          <w:p w:rsidR="00C115C7" w:rsidRPr="008B3D86" w:rsidRDefault="00C115C7" w:rsidP="000519B1">
            <w:pPr>
              <w:jc w:val="center"/>
              <w:rPr>
                <w:sz w:val="28"/>
                <w:szCs w:val="28"/>
                <w:highlight w:val="yellow"/>
              </w:rPr>
            </w:pPr>
            <w:r w:rsidRPr="008B3D86">
              <w:rPr>
                <w:sz w:val="28"/>
                <w:szCs w:val="28"/>
                <w:highlight w:val="yellow"/>
              </w:rPr>
              <w:t> </w:t>
            </w:r>
          </w:p>
        </w:tc>
      </w:tr>
      <w:tr w:rsidR="00C115C7" w:rsidRPr="008B3D86" w:rsidTr="00F86CB4">
        <w:trPr>
          <w:trHeight w:val="3070"/>
        </w:trPr>
        <w:tc>
          <w:tcPr>
            <w:tcW w:w="540"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4.</w:t>
            </w:r>
          </w:p>
        </w:tc>
        <w:tc>
          <w:tcPr>
            <w:tcW w:w="1896"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4 квалификационный уровень</w:t>
            </w:r>
          </w:p>
        </w:tc>
        <w:tc>
          <w:tcPr>
            <w:tcW w:w="1695"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 xml:space="preserve">учитель; </w:t>
            </w:r>
          </w:p>
        </w:tc>
        <w:tc>
          <w:tcPr>
            <w:tcW w:w="704" w:type="dxa"/>
            <w:shd w:val="clear" w:color="auto" w:fill="auto"/>
            <w:vAlign w:val="center"/>
            <w:hideMark/>
          </w:tcPr>
          <w:p w:rsidR="00C115C7" w:rsidRPr="008B3D86" w:rsidRDefault="00C115C7" w:rsidP="000519B1">
            <w:pPr>
              <w:jc w:val="center"/>
              <w:rPr>
                <w:sz w:val="28"/>
                <w:szCs w:val="28"/>
                <w:highlight w:val="yellow"/>
              </w:rPr>
            </w:pPr>
            <w:r w:rsidRPr="008B3D86">
              <w:rPr>
                <w:sz w:val="28"/>
                <w:szCs w:val="28"/>
                <w:highlight w:val="yellow"/>
              </w:rPr>
              <w:t>6330</w:t>
            </w:r>
          </w:p>
        </w:tc>
        <w:tc>
          <w:tcPr>
            <w:tcW w:w="709" w:type="dxa"/>
            <w:shd w:val="clear" w:color="auto" w:fill="auto"/>
            <w:noWrap/>
            <w:vAlign w:val="center"/>
            <w:hideMark/>
          </w:tcPr>
          <w:p w:rsidR="00C115C7" w:rsidRPr="008B3D86" w:rsidRDefault="00C115C7" w:rsidP="00C115C7">
            <w:pPr>
              <w:rPr>
                <w:sz w:val="28"/>
                <w:szCs w:val="28"/>
                <w:highlight w:val="yellow"/>
              </w:rPr>
            </w:pPr>
          </w:p>
        </w:tc>
        <w:tc>
          <w:tcPr>
            <w:tcW w:w="850" w:type="dxa"/>
            <w:shd w:val="clear" w:color="auto" w:fill="auto"/>
            <w:noWrap/>
            <w:vAlign w:val="center"/>
            <w:hideMark/>
          </w:tcPr>
          <w:p w:rsidR="00C115C7" w:rsidRPr="008B3D86" w:rsidRDefault="00C115C7" w:rsidP="000519B1">
            <w:pPr>
              <w:jc w:val="center"/>
              <w:rPr>
                <w:sz w:val="28"/>
                <w:szCs w:val="28"/>
                <w:highlight w:val="yellow"/>
              </w:rPr>
            </w:pPr>
            <w:r w:rsidRPr="008B3D86">
              <w:rPr>
                <w:sz w:val="28"/>
                <w:szCs w:val="28"/>
                <w:highlight w:val="yellow"/>
              </w:rPr>
              <w:t> </w:t>
            </w:r>
          </w:p>
          <w:p w:rsidR="00C115C7" w:rsidRPr="008B3D86" w:rsidRDefault="00C115C7" w:rsidP="000519B1">
            <w:pPr>
              <w:jc w:val="center"/>
              <w:rPr>
                <w:sz w:val="28"/>
                <w:szCs w:val="28"/>
                <w:highlight w:val="yellow"/>
              </w:rPr>
            </w:pPr>
            <w:r w:rsidRPr="008B3D86">
              <w:rPr>
                <w:sz w:val="28"/>
                <w:szCs w:val="28"/>
                <w:highlight w:val="yellow"/>
              </w:rPr>
              <w:t>6963</w:t>
            </w:r>
          </w:p>
        </w:tc>
        <w:tc>
          <w:tcPr>
            <w:tcW w:w="851" w:type="dxa"/>
            <w:shd w:val="clear" w:color="auto" w:fill="auto"/>
            <w:noWrap/>
            <w:vAlign w:val="center"/>
            <w:hideMark/>
          </w:tcPr>
          <w:p w:rsidR="00F86CB4" w:rsidRPr="008B3D86" w:rsidRDefault="00F86CB4" w:rsidP="00C115C7">
            <w:pPr>
              <w:rPr>
                <w:sz w:val="28"/>
                <w:szCs w:val="28"/>
                <w:highlight w:val="yellow"/>
              </w:rPr>
            </w:pPr>
          </w:p>
          <w:p w:rsidR="00C115C7" w:rsidRPr="008B3D86" w:rsidRDefault="00F86CB4" w:rsidP="00C115C7">
            <w:pPr>
              <w:rPr>
                <w:sz w:val="28"/>
                <w:szCs w:val="28"/>
                <w:highlight w:val="yellow"/>
              </w:rPr>
            </w:pPr>
            <w:r w:rsidRPr="008B3D86">
              <w:rPr>
                <w:sz w:val="28"/>
                <w:szCs w:val="28"/>
                <w:highlight w:val="yellow"/>
              </w:rPr>
              <w:t>8289</w:t>
            </w:r>
          </w:p>
        </w:tc>
        <w:tc>
          <w:tcPr>
            <w:tcW w:w="1275" w:type="dxa"/>
            <w:shd w:val="clear" w:color="auto" w:fill="auto"/>
            <w:noWrap/>
            <w:vAlign w:val="center"/>
            <w:hideMark/>
          </w:tcPr>
          <w:p w:rsidR="00C115C7" w:rsidRPr="008B3D86" w:rsidRDefault="00C115C7" w:rsidP="000519B1">
            <w:pPr>
              <w:jc w:val="center"/>
              <w:rPr>
                <w:sz w:val="28"/>
                <w:szCs w:val="28"/>
                <w:highlight w:val="yellow"/>
              </w:rPr>
            </w:pPr>
            <w:r w:rsidRPr="008B3D86">
              <w:rPr>
                <w:sz w:val="28"/>
                <w:szCs w:val="28"/>
                <w:highlight w:val="yellow"/>
              </w:rPr>
              <w:t> </w:t>
            </w:r>
          </w:p>
        </w:tc>
      </w:tr>
    </w:tbl>
    <w:p w:rsidR="00031BCF" w:rsidRPr="008B3D86" w:rsidRDefault="00031BCF" w:rsidP="0038585F">
      <w:pPr>
        <w:snapToGrid w:val="0"/>
        <w:spacing w:line="200" w:lineRule="atLeast"/>
        <w:ind w:firstLine="709"/>
        <w:jc w:val="both"/>
        <w:rPr>
          <w:kern w:val="1"/>
          <w:sz w:val="28"/>
          <w:szCs w:val="28"/>
          <w:highlight w:val="yellow"/>
        </w:rPr>
      </w:pPr>
    </w:p>
    <w:p w:rsidR="0038585F" w:rsidRPr="008B3D86" w:rsidRDefault="0038585F" w:rsidP="0038585F">
      <w:pPr>
        <w:snapToGrid w:val="0"/>
        <w:spacing w:line="200" w:lineRule="atLeast"/>
        <w:ind w:firstLine="709"/>
        <w:jc w:val="both"/>
        <w:rPr>
          <w:bCs/>
          <w:kern w:val="1"/>
          <w:sz w:val="28"/>
          <w:szCs w:val="28"/>
          <w:highlight w:val="yellow"/>
        </w:rPr>
      </w:pPr>
      <w:r w:rsidRPr="008B3D86">
        <w:rPr>
          <w:kern w:val="1"/>
          <w:sz w:val="28"/>
          <w:szCs w:val="28"/>
          <w:highlight w:val="yellow"/>
        </w:rPr>
        <w:t>1.2</w:t>
      </w:r>
      <w:r w:rsidRPr="008B3D86">
        <w:rPr>
          <w:b/>
          <w:kern w:val="1"/>
          <w:sz w:val="28"/>
          <w:szCs w:val="28"/>
          <w:highlight w:val="yellow"/>
        </w:rPr>
        <w:t xml:space="preserve"> </w:t>
      </w:r>
      <w:r w:rsidRPr="008B3D86">
        <w:rPr>
          <w:kern w:val="1"/>
          <w:sz w:val="28"/>
          <w:szCs w:val="28"/>
          <w:highlight w:val="yellow"/>
        </w:rPr>
        <w:t xml:space="preserve">Размер должностного оклада руководителя учреждения устанавливается </w:t>
      </w:r>
      <w:r w:rsidRPr="008B3D86">
        <w:rPr>
          <w:bCs/>
          <w:kern w:val="1"/>
          <w:sz w:val="28"/>
          <w:szCs w:val="28"/>
          <w:highlight w:val="yellow"/>
        </w:rPr>
        <w:t>на основе отнесения возглавляемого им учреждения к квалификационной группе и (или) в зависимости от группы по оплате труда руководителей:</w:t>
      </w:r>
    </w:p>
    <w:tbl>
      <w:tblPr>
        <w:tblW w:w="9796" w:type="dxa"/>
        <w:tblInd w:w="93" w:type="dxa"/>
        <w:tblLook w:val="04A0"/>
      </w:tblPr>
      <w:tblGrid>
        <w:gridCol w:w="594"/>
        <w:gridCol w:w="553"/>
        <w:gridCol w:w="2979"/>
        <w:gridCol w:w="1418"/>
        <w:gridCol w:w="2268"/>
        <w:gridCol w:w="1984"/>
      </w:tblGrid>
      <w:tr w:rsidR="0038585F" w:rsidRPr="008B3D86" w:rsidTr="000519B1">
        <w:trPr>
          <w:trHeight w:val="292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Квалификационная группа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Тип учреждения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Должностной оклад (рублей)</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б увеличении должностных окладов, ставок заработной платы работников №523 от 12.10.2012 в 1,06 раза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отдельным категориям работников №580 от 23.07.2013</w:t>
            </w:r>
          </w:p>
        </w:tc>
      </w:tr>
      <w:tr w:rsidR="0038585F" w:rsidRPr="008B3D86" w:rsidTr="000519B1">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proofErr w:type="gramStart"/>
            <w:r w:rsidRPr="008B3D86">
              <w:rPr>
                <w:sz w:val="28"/>
                <w:szCs w:val="28"/>
                <w:highlight w:val="yellow"/>
              </w:rPr>
              <w:t>п</w:t>
            </w:r>
            <w:proofErr w:type="gramEnd"/>
            <w:r w:rsidRPr="008B3D86">
              <w:rPr>
                <w:sz w:val="28"/>
                <w:szCs w:val="28"/>
                <w:highlight w:val="yellow"/>
              </w:rPr>
              <w:t>/п</w:t>
            </w:r>
          </w:p>
        </w:tc>
        <w:tc>
          <w:tcPr>
            <w:tcW w:w="495"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r>
      <w:tr w:rsidR="0038585F" w:rsidRPr="008B3D86" w:rsidTr="000519B1">
        <w:trPr>
          <w:trHeight w:val="103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w:t>
            </w:r>
          </w:p>
        </w:tc>
        <w:tc>
          <w:tcPr>
            <w:tcW w:w="495"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II</w:t>
            </w:r>
          </w:p>
        </w:tc>
        <w:tc>
          <w:tcPr>
            <w:tcW w:w="3118"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Учреждения образования  I группы по оплате труда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12849</w:t>
            </w:r>
          </w:p>
        </w:tc>
        <w:tc>
          <w:tcPr>
            <w:tcW w:w="2268" w:type="dxa"/>
            <w:tcBorders>
              <w:top w:val="nil"/>
              <w:left w:val="nil"/>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13620</w:t>
            </w:r>
          </w:p>
        </w:tc>
        <w:tc>
          <w:tcPr>
            <w:tcW w:w="1984" w:type="dxa"/>
            <w:tcBorders>
              <w:top w:val="nil"/>
              <w:left w:val="nil"/>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14370</w:t>
            </w:r>
          </w:p>
        </w:tc>
      </w:tr>
      <w:tr w:rsidR="0038585F" w:rsidRPr="008B3D86" w:rsidTr="000519B1">
        <w:trPr>
          <w:trHeight w:val="109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2.</w:t>
            </w:r>
          </w:p>
        </w:tc>
        <w:tc>
          <w:tcPr>
            <w:tcW w:w="495"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III</w:t>
            </w:r>
          </w:p>
        </w:tc>
        <w:tc>
          <w:tcPr>
            <w:tcW w:w="3118"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Учреждения образования   II и III группы по оплате труда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11682</w:t>
            </w:r>
          </w:p>
        </w:tc>
        <w:tc>
          <w:tcPr>
            <w:tcW w:w="2268" w:type="dxa"/>
            <w:tcBorders>
              <w:top w:val="nil"/>
              <w:left w:val="nil"/>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12383</w:t>
            </w:r>
          </w:p>
        </w:tc>
        <w:tc>
          <w:tcPr>
            <w:tcW w:w="1984" w:type="dxa"/>
            <w:tcBorders>
              <w:top w:val="nil"/>
              <w:left w:val="nil"/>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13065</w:t>
            </w:r>
          </w:p>
        </w:tc>
      </w:tr>
      <w:tr w:rsidR="0038585F" w:rsidRPr="008B3D86" w:rsidTr="000519B1">
        <w:trPr>
          <w:trHeight w:val="108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lastRenderedPageBreak/>
              <w:t>3.</w:t>
            </w:r>
          </w:p>
        </w:tc>
        <w:tc>
          <w:tcPr>
            <w:tcW w:w="495"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IV</w:t>
            </w:r>
          </w:p>
        </w:tc>
        <w:tc>
          <w:tcPr>
            <w:tcW w:w="3118"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Учреждения образования   IV группы по оплате труда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10619</w:t>
            </w:r>
          </w:p>
        </w:tc>
        <w:tc>
          <w:tcPr>
            <w:tcW w:w="2268" w:type="dxa"/>
            <w:tcBorders>
              <w:top w:val="nil"/>
              <w:left w:val="nil"/>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11257</w:t>
            </w:r>
          </w:p>
        </w:tc>
        <w:tc>
          <w:tcPr>
            <w:tcW w:w="1984" w:type="dxa"/>
            <w:tcBorders>
              <w:top w:val="nil"/>
              <w:left w:val="nil"/>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11877</w:t>
            </w:r>
          </w:p>
        </w:tc>
      </w:tr>
    </w:tbl>
    <w:p w:rsidR="0038585F" w:rsidRPr="008B3D86" w:rsidRDefault="0038585F" w:rsidP="0038585F">
      <w:pPr>
        <w:ind w:firstLine="720"/>
        <w:jc w:val="both"/>
        <w:rPr>
          <w:kern w:val="1"/>
          <w:sz w:val="28"/>
          <w:szCs w:val="28"/>
          <w:highlight w:val="yellow"/>
        </w:rPr>
      </w:pPr>
    </w:p>
    <w:p w:rsidR="0038585F" w:rsidRPr="008B3D86" w:rsidRDefault="0038585F" w:rsidP="0038585F">
      <w:pPr>
        <w:ind w:firstLine="720"/>
        <w:jc w:val="both"/>
        <w:rPr>
          <w:kern w:val="1"/>
          <w:sz w:val="28"/>
          <w:szCs w:val="28"/>
          <w:highlight w:val="yellow"/>
        </w:rPr>
      </w:pPr>
      <w:r w:rsidRPr="008B3D86">
        <w:rPr>
          <w:kern w:val="1"/>
          <w:sz w:val="28"/>
          <w:szCs w:val="28"/>
          <w:highlight w:val="yellow"/>
        </w:rPr>
        <w:t xml:space="preserve">1.3Должностные оклады заместителей руководителя и главных бухгалтеров устанавливаются на 10-20 процентов ниже должностного оклада руководителя учреждения.  </w:t>
      </w:r>
    </w:p>
    <w:p w:rsidR="0038585F" w:rsidRPr="008B3D86" w:rsidRDefault="0038585F" w:rsidP="0038585F">
      <w:pPr>
        <w:ind w:firstLine="720"/>
        <w:jc w:val="both"/>
        <w:rPr>
          <w:kern w:val="1"/>
          <w:sz w:val="28"/>
          <w:szCs w:val="28"/>
          <w:highlight w:val="yellow"/>
        </w:rPr>
      </w:pPr>
    </w:p>
    <w:p w:rsidR="0038585F" w:rsidRPr="008B3D86" w:rsidRDefault="0038585F" w:rsidP="0038585F">
      <w:pPr>
        <w:ind w:firstLine="720"/>
        <w:jc w:val="both"/>
        <w:rPr>
          <w:kern w:val="1"/>
          <w:sz w:val="28"/>
          <w:szCs w:val="28"/>
          <w:highlight w:val="yellow"/>
        </w:rPr>
      </w:pPr>
      <w:r w:rsidRPr="008B3D86">
        <w:rPr>
          <w:kern w:val="1"/>
          <w:sz w:val="28"/>
          <w:szCs w:val="28"/>
          <w:highlight w:val="yellow"/>
        </w:rPr>
        <w:t>1.4.</w:t>
      </w:r>
      <w:r w:rsidRPr="008B3D86">
        <w:rPr>
          <w:b/>
          <w:kern w:val="1"/>
          <w:sz w:val="28"/>
          <w:szCs w:val="28"/>
          <w:highlight w:val="yellow"/>
        </w:rPr>
        <w:t xml:space="preserve"> </w:t>
      </w:r>
      <w:r w:rsidRPr="008B3D86">
        <w:rPr>
          <w:kern w:val="1"/>
          <w:sz w:val="28"/>
          <w:szCs w:val="28"/>
          <w:highlight w:val="yellow"/>
        </w:rPr>
        <w:t xml:space="preserve">Назначение специалистов на должности руководителей и заместителей руководителей учреждений образования производится при наличии у них не ниже </w:t>
      </w:r>
      <w:r w:rsidRPr="008B3D86">
        <w:rPr>
          <w:kern w:val="1"/>
          <w:sz w:val="28"/>
          <w:szCs w:val="28"/>
          <w:highlight w:val="yellow"/>
          <w:lang w:val="en-US"/>
        </w:rPr>
        <w:t>I</w:t>
      </w:r>
      <w:r w:rsidRPr="008B3D86">
        <w:rPr>
          <w:kern w:val="1"/>
          <w:sz w:val="28"/>
          <w:szCs w:val="28"/>
          <w:highlight w:val="yellow"/>
        </w:rPr>
        <w:t xml:space="preserve"> квалификационной категории.</w:t>
      </w:r>
    </w:p>
    <w:p w:rsidR="0038585F" w:rsidRPr="008B3D86" w:rsidRDefault="0038585F" w:rsidP="0038585F">
      <w:pPr>
        <w:ind w:firstLine="709"/>
        <w:jc w:val="both"/>
        <w:rPr>
          <w:bCs/>
          <w:kern w:val="1"/>
          <w:sz w:val="28"/>
          <w:szCs w:val="28"/>
          <w:highlight w:val="yellow"/>
        </w:rPr>
      </w:pPr>
    </w:p>
    <w:p w:rsidR="0038585F" w:rsidRPr="008B3D86" w:rsidRDefault="0038585F" w:rsidP="0038585F">
      <w:pPr>
        <w:ind w:firstLine="709"/>
        <w:jc w:val="both"/>
        <w:rPr>
          <w:sz w:val="28"/>
          <w:szCs w:val="28"/>
          <w:highlight w:val="yellow"/>
        </w:rPr>
      </w:pPr>
      <w:r w:rsidRPr="008B3D86">
        <w:rPr>
          <w:bCs/>
          <w:kern w:val="1"/>
          <w:sz w:val="28"/>
          <w:szCs w:val="28"/>
          <w:highlight w:val="yellow"/>
        </w:rPr>
        <w:t>1.5.</w:t>
      </w:r>
      <w:r w:rsidRPr="008B3D86">
        <w:rPr>
          <w:sz w:val="28"/>
          <w:szCs w:val="28"/>
          <w:highlight w:val="yellow"/>
        </w:rPr>
        <w:t> Профессиональная квалификационная группа «Должности работников культуры»:</w:t>
      </w:r>
    </w:p>
    <w:tbl>
      <w:tblPr>
        <w:tblW w:w="9400" w:type="dxa"/>
        <w:tblInd w:w="93" w:type="dxa"/>
        <w:tblLook w:val="04A0"/>
      </w:tblPr>
      <w:tblGrid>
        <w:gridCol w:w="594"/>
        <w:gridCol w:w="2568"/>
        <w:gridCol w:w="1933"/>
        <w:gridCol w:w="1082"/>
        <w:gridCol w:w="1623"/>
        <w:gridCol w:w="1600"/>
      </w:tblGrid>
      <w:tr w:rsidR="0038585F" w:rsidRPr="008B3D86" w:rsidTr="000519B1">
        <w:trPr>
          <w:trHeight w:val="2535"/>
        </w:trPr>
        <w:tc>
          <w:tcPr>
            <w:tcW w:w="580" w:type="dxa"/>
            <w:tcBorders>
              <w:top w:val="single" w:sz="8" w:space="0" w:color="auto"/>
              <w:left w:val="single" w:sz="8" w:space="0" w:color="auto"/>
              <w:bottom w:val="nil"/>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w:t>
            </w:r>
          </w:p>
        </w:tc>
        <w:tc>
          <w:tcPr>
            <w:tcW w:w="2300"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Номер квалификационного уровня</w:t>
            </w:r>
          </w:p>
        </w:tc>
        <w:tc>
          <w:tcPr>
            <w:tcW w:w="1900"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Наименование должностей</w:t>
            </w:r>
          </w:p>
        </w:tc>
        <w:tc>
          <w:tcPr>
            <w:tcW w:w="1180" w:type="dxa"/>
            <w:vMerge w:val="restart"/>
            <w:tcBorders>
              <w:top w:val="single" w:sz="8" w:space="0" w:color="auto"/>
              <w:left w:val="single" w:sz="8" w:space="0" w:color="auto"/>
              <w:bottom w:val="nil"/>
              <w:right w:val="nil"/>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Размер должностного оклада (рублей)</w:t>
            </w:r>
          </w:p>
        </w:tc>
        <w:tc>
          <w:tcPr>
            <w:tcW w:w="184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б увеличении должностных окладов, ставок заработной платы работников №523 от 12.10.2012 в 1,06 раза</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отдельным категориям работников №580 от 23.07.2013</w:t>
            </w:r>
          </w:p>
        </w:tc>
      </w:tr>
      <w:tr w:rsidR="0038585F" w:rsidRPr="008B3D86" w:rsidTr="000519B1">
        <w:trPr>
          <w:trHeight w:val="300"/>
        </w:trPr>
        <w:tc>
          <w:tcPr>
            <w:tcW w:w="580" w:type="dxa"/>
            <w:tcBorders>
              <w:top w:val="nil"/>
              <w:left w:val="single" w:sz="8" w:space="0" w:color="auto"/>
              <w:bottom w:val="nil"/>
              <w:right w:val="single" w:sz="8" w:space="0" w:color="auto"/>
            </w:tcBorders>
            <w:shd w:val="clear" w:color="auto" w:fill="auto"/>
            <w:vAlign w:val="center"/>
            <w:hideMark/>
          </w:tcPr>
          <w:p w:rsidR="0038585F" w:rsidRPr="008B3D86" w:rsidRDefault="0038585F" w:rsidP="000519B1">
            <w:pPr>
              <w:jc w:val="center"/>
              <w:rPr>
                <w:sz w:val="28"/>
                <w:szCs w:val="28"/>
                <w:highlight w:val="yellow"/>
              </w:rPr>
            </w:pPr>
            <w:proofErr w:type="gramStart"/>
            <w:r w:rsidRPr="008B3D86">
              <w:rPr>
                <w:sz w:val="28"/>
                <w:szCs w:val="28"/>
                <w:highlight w:val="yellow"/>
              </w:rPr>
              <w:t>п</w:t>
            </w:r>
            <w:proofErr w:type="gramEnd"/>
            <w:r w:rsidRPr="008B3D86">
              <w:rPr>
                <w:sz w:val="28"/>
                <w:szCs w:val="28"/>
                <w:highlight w:val="yellow"/>
              </w:rPr>
              <w:t>/п</w:t>
            </w:r>
          </w:p>
        </w:tc>
        <w:tc>
          <w:tcPr>
            <w:tcW w:w="2300" w:type="dxa"/>
            <w:vMerge/>
            <w:tcBorders>
              <w:top w:val="single" w:sz="8" w:space="0" w:color="auto"/>
              <w:left w:val="single" w:sz="8" w:space="0" w:color="auto"/>
              <w:bottom w:val="nil"/>
              <w:right w:val="single" w:sz="8" w:space="0" w:color="auto"/>
            </w:tcBorders>
            <w:vAlign w:val="center"/>
            <w:hideMark/>
          </w:tcPr>
          <w:p w:rsidR="0038585F" w:rsidRPr="008B3D86" w:rsidRDefault="0038585F" w:rsidP="000519B1">
            <w:pPr>
              <w:rPr>
                <w:sz w:val="28"/>
                <w:szCs w:val="28"/>
                <w:highlight w:val="yellow"/>
              </w:rPr>
            </w:pPr>
          </w:p>
        </w:tc>
        <w:tc>
          <w:tcPr>
            <w:tcW w:w="1900" w:type="dxa"/>
            <w:vMerge/>
            <w:tcBorders>
              <w:top w:val="single" w:sz="8" w:space="0" w:color="auto"/>
              <w:left w:val="single" w:sz="8" w:space="0" w:color="auto"/>
              <w:bottom w:val="nil"/>
              <w:right w:val="single" w:sz="8" w:space="0" w:color="auto"/>
            </w:tcBorders>
            <w:vAlign w:val="center"/>
            <w:hideMark/>
          </w:tcPr>
          <w:p w:rsidR="0038585F" w:rsidRPr="008B3D86" w:rsidRDefault="0038585F" w:rsidP="000519B1">
            <w:pPr>
              <w:rPr>
                <w:sz w:val="28"/>
                <w:szCs w:val="28"/>
                <w:highlight w:val="yellow"/>
              </w:rPr>
            </w:pPr>
          </w:p>
        </w:tc>
        <w:tc>
          <w:tcPr>
            <w:tcW w:w="1180" w:type="dxa"/>
            <w:vMerge/>
            <w:tcBorders>
              <w:top w:val="single" w:sz="8" w:space="0" w:color="auto"/>
              <w:left w:val="single" w:sz="8" w:space="0" w:color="auto"/>
              <w:bottom w:val="nil"/>
              <w:right w:val="nil"/>
            </w:tcBorders>
            <w:vAlign w:val="center"/>
            <w:hideMark/>
          </w:tcPr>
          <w:p w:rsidR="0038585F" w:rsidRPr="008B3D86" w:rsidRDefault="0038585F" w:rsidP="000519B1">
            <w:pPr>
              <w:rPr>
                <w:sz w:val="28"/>
                <w:szCs w:val="28"/>
                <w:highlight w:val="yellow"/>
              </w:rPr>
            </w:pPr>
          </w:p>
        </w:tc>
        <w:tc>
          <w:tcPr>
            <w:tcW w:w="1840" w:type="dxa"/>
            <w:vMerge/>
            <w:tcBorders>
              <w:top w:val="single" w:sz="4" w:space="0" w:color="auto"/>
              <w:left w:val="single" w:sz="4" w:space="0" w:color="auto"/>
              <w:bottom w:val="nil"/>
              <w:right w:val="single" w:sz="4" w:space="0" w:color="auto"/>
            </w:tcBorders>
            <w:vAlign w:val="center"/>
            <w:hideMark/>
          </w:tcPr>
          <w:p w:rsidR="0038585F" w:rsidRPr="008B3D86" w:rsidRDefault="0038585F" w:rsidP="000519B1">
            <w:pPr>
              <w:rPr>
                <w:sz w:val="28"/>
                <w:szCs w:val="28"/>
                <w:highlight w:val="yellow"/>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r>
      <w:tr w:rsidR="0038585F" w:rsidRPr="008B3D86" w:rsidTr="000519B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2</w:t>
            </w:r>
          </w:p>
        </w:tc>
        <w:tc>
          <w:tcPr>
            <w:tcW w:w="1900" w:type="dxa"/>
            <w:tcBorders>
              <w:top w:val="single" w:sz="4" w:space="0" w:color="auto"/>
              <w:left w:val="nil"/>
              <w:bottom w:val="nil"/>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4</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5</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6</w:t>
            </w:r>
          </w:p>
        </w:tc>
      </w:tr>
      <w:tr w:rsidR="0038585F" w:rsidRPr="008B3D86" w:rsidTr="000519B1">
        <w:trPr>
          <w:trHeight w:val="30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w:t>
            </w:r>
          </w:p>
        </w:tc>
        <w:tc>
          <w:tcPr>
            <w:tcW w:w="2300" w:type="dxa"/>
            <w:vMerge w:val="restart"/>
            <w:tcBorders>
              <w:top w:val="nil"/>
              <w:left w:val="single" w:sz="4" w:space="0" w:color="auto"/>
              <w:bottom w:val="single" w:sz="4" w:space="0" w:color="auto"/>
              <w:right w:val="nil"/>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2-й квалификационный уровень</w:t>
            </w:r>
          </w:p>
        </w:tc>
        <w:tc>
          <w:tcPr>
            <w:tcW w:w="1900" w:type="dxa"/>
            <w:tcBorders>
              <w:top w:val="single" w:sz="4" w:space="0" w:color="auto"/>
              <w:left w:val="single" w:sz="4" w:space="0" w:color="auto"/>
              <w:bottom w:val="nil"/>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xml:space="preserve">библиотекарь; </w:t>
            </w:r>
          </w:p>
        </w:tc>
        <w:tc>
          <w:tcPr>
            <w:tcW w:w="1180" w:type="dxa"/>
            <w:vMerge w:val="restart"/>
            <w:tcBorders>
              <w:top w:val="nil"/>
              <w:left w:val="nil"/>
              <w:bottom w:val="single" w:sz="4" w:space="0" w:color="000000"/>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5 414</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5 739</w:t>
            </w:r>
          </w:p>
        </w:tc>
        <w:tc>
          <w:tcPr>
            <w:tcW w:w="1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6055</w:t>
            </w:r>
          </w:p>
        </w:tc>
      </w:tr>
      <w:tr w:rsidR="0038585F" w:rsidRPr="008B3D86" w:rsidTr="000519B1">
        <w:trPr>
          <w:trHeight w:val="300"/>
        </w:trPr>
        <w:tc>
          <w:tcPr>
            <w:tcW w:w="580" w:type="dxa"/>
            <w:vMerge/>
            <w:tcBorders>
              <w:top w:val="nil"/>
              <w:left w:val="single" w:sz="4" w:space="0" w:color="auto"/>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c>
          <w:tcPr>
            <w:tcW w:w="2300" w:type="dxa"/>
            <w:vMerge/>
            <w:tcBorders>
              <w:top w:val="nil"/>
              <w:left w:val="single" w:sz="4" w:space="0" w:color="auto"/>
              <w:bottom w:val="single" w:sz="4" w:space="0" w:color="auto"/>
              <w:right w:val="nil"/>
            </w:tcBorders>
            <w:vAlign w:val="center"/>
            <w:hideMark/>
          </w:tcPr>
          <w:p w:rsidR="0038585F" w:rsidRPr="008B3D86" w:rsidRDefault="0038585F" w:rsidP="000519B1">
            <w:pPr>
              <w:rPr>
                <w:sz w:val="28"/>
                <w:szCs w:val="28"/>
                <w:highlight w:val="yellow"/>
              </w:rPr>
            </w:pPr>
          </w:p>
        </w:tc>
        <w:tc>
          <w:tcPr>
            <w:tcW w:w="1900" w:type="dxa"/>
            <w:tcBorders>
              <w:top w:val="nil"/>
              <w:left w:val="single" w:sz="4" w:space="0" w:color="auto"/>
              <w:bottom w:val="nil"/>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без категории</w:t>
            </w:r>
          </w:p>
        </w:tc>
        <w:tc>
          <w:tcPr>
            <w:tcW w:w="1180" w:type="dxa"/>
            <w:vMerge/>
            <w:tcBorders>
              <w:top w:val="nil"/>
              <w:left w:val="nil"/>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c>
          <w:tcPr>
            <w:tcW w:w="1840" w:type="dxa"/>
            <w:vMerge/>
            <w:tcBorders>
              <w:top w:val="nil"/>
              <w:left w:val="single" w:sz="4" w:space="0" w:color="auto"/>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c>
          <w:tcPr>
            <w:tcW w:w="1600" w:type="dxa"/>
            <w:vMerge/>
            <w:tcBorders>
              <w:top w:val="nil"/>
              <w:left w:val="single" w:sz="4" w:space="0" w:color="auto"/>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r>
      <w:tr w:rsidR="0038585F" w:rsidRPr="008B3D86" w:rsidTr="000519B1">
        <w:trPr>
          <w:trHeight w:val="300"/>
        </w:trPr>
        <w:tc>
          <w:tcPr>
            <w:tcW w:w="580" w:type="dxa"/>
            <w:vMerge/>
            <w:tcBorders>
              <w:top w:val="nil"/>
              <w:left w:val="single" w:sz="4" w:space="0" w:color="auto"/>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c>
          <w:tcPr>
            <w:tcW w:w="2300" w:type="dxa"/>
            <w:vMerge/>
            <w:tcBorders>
              <w:top w:val="nil"/>
              <w:left w:val="single" w:sz="4" w:space="0" w:color="auto"/>
              <w:bottom w:val="single" w:sz="4" w:space="0" w:color="auto"/>
              <w:right w:val="nil"/>
            </w:tcBorders>
            <w:vAlign w:val="center"/>
            <w:hideMark/>
          </w:tcPr>
          <w:p w:rsidR="0038585F" w:rsidRPr="008B3D86" w:rsidRDefault="0038585F" w:rsidP="000519B1">
            <w:pPr>
              <w:rPr>
                <w:sz w:val="28"/>
                <w:szCs w:val="28"/>
                <w:highlight w:val="yellow"/>
              </w:rPr>
            </w:pPr>
          </w:p>
        </w:tc>
        <w:tc>
          <w:tcPr>
            <w:tcW w:w="1900" w:type="dxa"/>
            <w:tcBorders>
              <w:top w:val="nil"/>
              <w:left w:val="single" w:sz="4" w:space="0" w:color="auto"/>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w:t>
            </w:r>
          </w:p>
        </w:tc>
        <w:tc>
          <w:tcPr>
            <w:tcW w:w="1180" w:type="dxa"/>
            <w:vMerge/>
            <w:tcBorders>
              <w:top w:val="nil"/>
              <w:left w:val="nil"/>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c>
          <w:tcPr>
            <w:tcW w:w="1840" w:type="dxa"/>
            <w:vMerge/>
            <w:tcBorders>
              <w:top w:val="nil"/>
              <w:left w:val="single" w:sz="4" w:space="0" w:color="auto"/>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c>
          <w:tcPr>
            <w:tcW w:w="1600" w:type="dxa"/>
            <w:vMerge/>
            <w:tcBorders>
              <w:top w:val="nil"/>
              <w:left w:val="single" w:sz="4" w:space="0" w:color="auto"/>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r>
    </w:tbl>
    <w:p w:rsidR="0038585F" w:rsidRPr="008B3D86" w:rsidRDefault="0038585F" w:rsidP="0038585F">
      <w:pPr>
        <w:jc w:val="both"/>
        <w:rPr>
          <w:sz w:val="28"/>
          <w:szCs w:val="28"/>
          <w:highlight w:val="yellow"/>
        </w:rPr>
      </w:pPr>
    </w:p>
    <w:p w:rsidR="0038585F" w:rsidRPr="008B3D86" w:rsidRDefault="0038585F" w:rsidP="0038585F">
      <w:pPr>
        <w:widowControl w:val="0"/>
        <w:autoSpaceDE w:val="0"/>
        <w:autoSpaceDN w:val="0"/>
        <w:adjustRightInd w:val="0"/>
        <w:ind w:firstLine="540"/>
        <w:jc w:val="both"/>
        <w:outlineLvl w:val="2"/>
        <w:rPr>
          <w:sz w:val="28"/>
          <w:szCs w:val="28"/>
          <w:highlight w:val="yellow"/>
        </w:rPr>
      </w:pPr>
      <w:r w:rsidRPr="008B3D86">
        <w:rPr>
          <w:sz w:val="28"/>
          <w:szCs w:val="28"/>
          <w:highlight w:val="yellow"/>
        </w:rPr>
        <w:t>1.6.Профессиональная квалификационная группа "Общеотраслевые должности служащих второго уровня":</w:t>
      </w:r>
    </w:p>
    <w:tbl>
      <w:tblPr>
        <w:tblW w:w="9681" w:type="dxa"/>
        <w:tblInd w:w="93" w:type="dxa"/>
        <w:tblLook w:val="04A0"/>
      </w:tblPr>
      <w:tblGrid>
        <w:gridCol w:w="594"/>
        <w:gridCol w:w="2568"/>
        <w:gridCol w:w="2624"/>
        <w:gridCol w:w="776"/>
        <w:gridCol w:w="1848"/>
        <w:gridCol w:w="1271"/>
      </w:tblGrid>
      <w:tr w:rsidR="0038585F" w:rsidRPr="008B3D86" w:rsidTr="008F17C0">
        <w:trPr>
          <w:trHeight w:val="3360"/>
        </w:trPr>
        <w:tc>
          <w:tcPr>
            <w:tcW w:w="594" w:type="dxa"/>
            <w:tcBorders>
              <w:top w:val="single" w:sz="8" w:space="0" w:color="auto"/>
              <w:left w:val="single" w:sz="8" w:space="0" w:color="auto"/>
              <w:bottom w:val="nil"/>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xml:space="preserve">№ </w:t>
            </w:r>
          </w:p>
        </w:tc>
        <w:tc>
          <w:tcPr>
            <w:tcW w:w="2568"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Квалификационные уровни</w:t>
            </w:r>
          </w:p>
        </w:tc>
        <w:tc>
          <w:tcPr>
            <w:tcW w:w="2624"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Должности, отнесенные  к квалификационным уровням</w:t>
            </w:r>
          </w:p>
        </w:tc>
        <w:tc>
          <w:tcPr>
            <w:tcW w:w="776" w:type="dxa"/>
            <w:vMerge w:val="restart"/>
            <w:tcBorders>
              <w:top w:val="single" w:sz="8" w:space="0" w:color="auto"/>
              <w:left w:val="single" w:sz="8" w:space="0" w:color="auto"/>
              <w:bottom w:val="nil"/>
              <w:right w:val="nil"/>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Должностной оклад (рублей)</w:t>
            </w:r>
          </w:p>
        </w:tc>
        <w:tc>
          <w:tcPr>
            <w:tcW w:w="1848"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б увеличении должностных окладов, ставок заработной платы работников №523 от 12.10.2012 в 1,06 раза</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отдельным категориям работников №580 от 23.07.2013</w:t>
            </w:r>
          </w:p>
        </w:tc>
      </w:tr>
      <w:tr w:rsidR="0038585F" w:rsidRPr="008B3D86" w:rsidTr="008F17C0">
        <w:trPr>
          <w:trHeight w:val="300"/>
        </w:trPr>
        <w:tc>
          <w:tcPr>
            <w:tcW w:w="594" w:type="dxa"/>
            <w:tcBorders>
              <w:top w:val="nil"/>
              <w:left w:val="single" w:sz="8" w:space="0" w:color="auto"/>
              <w:bottom w:val="nil"/>
              <w:right w:val="single" w:sz="8" w:space="0" w:color="auto"/>
            </w:tcBorders>
            <w:shd w:val="clear" w:color="auto" w:fill="auto"/>
            <w:vAlign w:val="center"/>
            <w:hideMark/>
          </w:tcPr>
          <w:p w:rsidR="0038585F" w:rsidRPr="008B3D86" w:rsidRDefault="0038585F" w:rsidP="000519B1">
            <w:pPr>
              <w:jc w:val="center"/>
              <w:rPr>
                <w:sz w:val="28"/>
                <w:szCs w:val="28"/>
                <w:highlight w:val="yellow"/>
              </w:rPr>
            </w:pPr>
            <w:proofErr w:type="gramStart"/>
            <w:r w:rsidRPr="008B3D86">
              <w:rPr>
                <w:sz w:val="28"/>
                <w:szCs w:val="28"/>
                <w:highlight w:val="yellow"/>
              </w:rPr>
              <w:t>п</w:t>
            </w:r>
            <w:proofErr w:type="gramEnd"/>
            <w:r w:rsidRPr="008B3D86">
              <w:rPr>
                <w:sz w:val="28"/>
                <w:szCs w:val="28"/>
                <w:highlight w:val="yellow"/>
              </w:rPr>
              <w:t>/п</w:t>
            </w:r>
          </w:p>
        </w:tc>
        <w:tc>
          <w:tcPr>
            <w:tcW w:w="2568" w:type="dxa"/>
            <w:vMerge/>
            <w:tcBorders>
              <w:top w:val="single" w:sz="8" w:space="0" w:color="auto"/>
              <w:left w:val="single" w:sz="8" w:space="0" w:color="auto"/>
              <w:bottom w:val="nil"/>
              <w:right w:val="single" w:sz="8" w:space="0" w:color="auto"/>
            </w:tcBorders>
            <w:vAlign w:val="center"/>
            <w:hideMark/>
          </w:tcPr>
          <w:p w:rsidR="0038585F" w:rsidRPr="008B3D86" w:rsidRDefault="0038585F" w:rsidP="000519B1">
            <w:pPr>
              <w:rPr>
                <w:sz w:val="28"/>
                <w:szCs w:val="28"/>
                <w:highlight w:val="yellow"/>
              </w:rPr>
            </w:pPr>
          </w:p>
        </w:tc>
        <w:tc>
          <w:tcPr>
            <w:tcW w:w="2624" w:type="dxa"/>
            <w:vMerge/>
            <w:tcBorders>
              <w:top w:val="single" w:sz="8" w:space="0" w:color="auto"/>
              <w:left w:val="single" w:sz="8" w:space="0" w:color="auto"/>
              <w:bottom w:val="nil"/>
              <w:right w:val="single" w:sz="8" w:space="0" w:color="auto"/>
            </w:tcBorders>
            <w:vAlign w:val="center"/>
            <w:hideMark/>
          </w:tcPr>
          <w:p w:rsidR="0038585F" w:rsidRPr="008B3D86" w:rsidRDefault="0038585F" w:rsidP="000519B1">
            <w:pPr>
              <w:rPr>
                <w:sz w:val="28"/>
                <w:szCs w:val="28"/>
                <w:highlight w:val="yellow"/>
              </w:rPr>
            </w:pPr>
          </w:p>
        </w:tc>
        <w:tc>
          <w:tcPr>
            <w:tcW w:w="776" w:type="dxa"/>
            <w:vMerge/>
            <w:tcBorders>
              <w:top w:val="single" w:sz="8" w:space="0" w:color="auto"/>
              <w:left w:val="single" w:sz="8" w:space="0" w:color="auto"/>
              <w:bottom w:val="nil"/>
              <w:right w:val="nil"/>
            </w:tcBorders>
            <w:vAlign w:val="center"/>
            <w:hideMark/>
          </w:tcPr>
          <w:p w:rsidR="0038585F" w:rsidRPr="008B3D86" w:rsidRDefault="0038585F" w:rsidP="000519B1">
            <w:pPr>
              <w:rPr>
                <w:sz w:val="28"/>
                <w:szCs w:val="28"/>
                <w:highlight w:val="yellow"/>
              </w:rPr>
            </w:pPr>
          </w:p>
        </w:tc>
        <w:tc>
          <w:tcPr>
            <w:tcW w:w="1848" w:type="dxa"/>
            <w:vMerge/>
            <w:tcBorders>
              <w:top w:val="single" w:sz="4" w:space="0" w:color="auto"/>
              <w:left w:val="single" w:sz="4" w:space="0" w:color="auto"/>
              <w:bottom w:val="nil"/>
              <w:right w:val="single" w:sz="4" w:space="0" w:color="auto"/>
            </w:tcBorders>
            <w:vAlign w:val="center"/>
            <w:hideMark/>
          </w:tcPr>
          <w:p w:rsidR="0038585F" w:rsidRPr="008B3D86" w:rsidRDefault="0038585F" w:rsidP="000519B1">
            <w:pPr>
              <w:rPr>
                <w:sz w:val="28"/>
                <w:szCs w:val="28"/>
                <w:highlight w:val="yellow"/>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r>
      <w:tr w:rsidR="0038585F" w:rsidRPr="008B3D86" w:rsidTr="008F17C0">
        <w:trPr>
          <w:trHeight w:val="1215"/>
        </w:trPr>
        <w:tc>
          <w:tcPr>
            <w:tcW w:w="59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lastRenderedPageBreak/>
              <w:t>1.</w:t>
            </w:r>
          </w:p>
        </w:tc>
        <w:tc>
          <w:tcPr>
            <w:tcW w:w="2568" w:type="dxa"/>
            <w:tcBorders>
              <w:top w:val="single" w:sz="4" w:space="0" w:color="auto"/>
              <w:left w:val="nil"/>
              <w:bottom w:val="single" w:sz="8"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xml:space="preserve">1 квалификационный уровень  </w:t>
            </w:r>
          </w:p>
        </w:tc>
        <w:tc>
          <w:tcPr>
            <w:tcW w:w="2624" w:type="dxa"/>
            <w:tcBorders>
              <w:top w:val="single" w:sz="4" w:space="0" w:color="auto"/>
              <w:left w:val="nil"/>
              <w:bottom w:val="nil"/>
              <w:right w:val="single" w:sz="8" w:space="0" w:color="auto"/>
            </w:tcBorders>
            <w:shd w:val="clear" w:color="auto" w:fill="auto"/>
            <w:vAlign w:val="center"/>
            <w:hideMark/>
          </w:tcPr>
          <w:p w:rsidR="0038585F" w:rsidRPr="008B3D86" w:rsidRDefault="0038585F" w:rsidP="00031BCF">
            <w:pPr>
              <w:jc w:val="center"/>
              <w:rPr>
                <w:sz w:val="28"/>
                <w:szCs w:val="28"/>
                <w:highlight w:val="yellow"/>
              </w:rPr>
            </w:pPr>
            <w:r w:rsidRPr="008B3D86">
              <w:rPr>
                <w:sz w:val="28"/>
                <w:szCs w:val="28"/>
                <w:highlight w:val="yellow"/>
              </w:rPr>
              <w:t>Лабо</w:t>
            </w:r>
            <w:r w:rsidRPr="008B3D86">
              <w:rPr>
                <w:sz w:val="28"/>
                <w:szCs w:val="28"/>
                <w:highlight w:val="yellow"/>
              </w:rPr>
              <w:softHyphen/>
              <w:t xml:space="preserve">рант; </w:t>
            </w:r>
          </w:p>
        </w:tc>
        <w:tc>
          <w:tcPr>
            <w:tcW w:w="776" w:type="dxa"/>
            <w:tcBorders>
              <w:top w:val="single" w:sz="4" w:space="0" w:color="auto"/>
              <w:left w:val="nil"/>
              <w:bottom w:val="single" w:sz="8" w:space="0" w:color="auto"/>
              <w:right w:val="nil"/>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4465</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4733</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4994</w:t>
            </w:r>
          </w:p>
        </w:tc>
      </w:tr>
      <w:tr w:rsidR="0038585F" w:rsidRPr="008B3D86" w:rsidTr="008F17C0">
        <w:trPr>
          <w:trHeight w:val="600"/>
        </w:trPr>
        <w:tc>
          <w:tcPr>
            <w:tcW w:w="594" w:type="dxa"/>
            <w:vMerge w:val="restart"/>
            <w:tcBorders>
              <w:top w:val="nil"/>
              <w:left w:val="single" w:sz="4"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2.</w:t>
            </w:r>
          </w:p>
        </w:tc>
        <w:tc>
          <w:tcPr>
            <w:tcW w:w="2568" w:type="dxa"/>
            <w:vMerge w:val="restart"/>
            <w:tcBorders>
              <w:top w:val="nil"/>
              <w:left w:val="single" w:sz="8" w:space="0" w:color="auto"/>
              <w:right w:val="nil"/>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xml:space="preserve">2 квалификационный уровень  </w:t>
            </w:r>
          </w:p>
        </w:tc>
        <w:tc>
          <w:tcPr>
            <w:tcW w:w="262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xml:space="preserve">Заведующий хозяйством; </w:t>
            </w:r>
          </w:p>
        </w:tc>
        <w:tc>
          <w:tcPr>
            <w:tcW w:w="776" w:type="dxa"/>
            <w:vMerge w:val="restart"/>
            <w:tcBorders>
              <w:top w:val="nil"/>
              <w:left w:val="nil"/>
              <w:bottom w:val="single" w:sz="8" w:space="0" w:color="auto"/>
              <w:right w:val="nil"/>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4691</w:t>
            </w:r>
          </w:p>
        </w:tc>
        <w:tc>
          <w:tcPr>
            <w:tcW w:w="1848"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4972</w:t>
            </w:r>
          </w:p>
        </w:tc>
        <w:tc>
          <w:tcPr>
            <w:tcW w:w="1271"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5246</w:t>
            </w:r>
          </w:p>
        </w:tc>
      </w:tr>
      <w:tr w:rsidR="0038585F" w:rsidRPr="008B3D86" w:rsidTr="008F17C0">
        <w:trPr>
          <w:trHeight w:val="2745"/>
        </w:trPr>
        <w:tc>
          <w:tcPr>
            <w:tcW w:w="594" w:type="dxa"/>
            <w:vMerge/>
            <w:tcBorders>
              <w:left w:val="single" w:sz="4" w:space="0" w:color="auto"/>
              <w:right w:val="single" w:sz="8" w:space="0" w:color="auto"/>
            </w:tcBorders>
            <w:vAlign w:val="center"/>
            <w:hideMark/>
          </w:tcPr>
          <w:p w:rsidR="0038585F" w:rsidRPr="008B3D86" w:rsidRDefault="0038585F" w:rsidP="000519B1">
            <w:pPr>
              <w:rPr>
                <w:sz w:val="28"/>
                <w:szCs w:val="28"/>
                <w:highlight w:val="yellow"/>
              </w:rPr>
            </w:pPr>
          </w:p>
        </w:tc>
        <w:tc>
          <w:tcPr>
            <w:tcW w:w="2568" w:type="dxa"/>
            <w:vMerge/>
            <w:tcBorders>
              <w:left w:val="single" w:sz="8" w:space="0" w:color="auto"/>
              <w:right w:val="nil"/>
            </w:tcBorders>
            <w:vAlign w:val="center"/>
            <w:hideMark/>
          </w:tcPr>
          <w:p w:rsidR="0038585F" w:rsidRPr="008B3D86" w:rsidRDefault="0038585F" w:rsidP="000519B1">
            <w:pPr>
              <w:rPr>
                <w:sz w:val="28"/>
                <w:szCs w:val="28"/>
                <w:highlight w:val="yellow"/>
              </w:rPr>
            </w:pPr>
          </w:p>
        </w:tc>
        <w:tc>
          <w:tcPr>
            <w:tcW w:w="262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Должности служащих первого квалификационного уровня, по которым устанавливается производное должностное наименование «старший».</w:t>
            </w:r>
          </w:p>
        </w:tc>
        <w:tc>
          <w:tcPr>
            <w:tcW w:w="776" w:type="dxa"/>
            <w:vMerge/>
            <w:tcBorders>
              <w:top w:val="single" w:sz="8" w:space="0" w:color="auto"/>
              <w:left w:val="nil"/>
              <w:bottom w:val="single" w:sz="8" w:space="0" w:color="auto"/>
              <w:right w:val="nil"/>
            </w:tcBorders>
            <w:vAlign w:val="center"/>
            <w:hideMark/>
          </w:tcPr>
          <w:p w:rsidR="0038585F" w:rsidRPr="008B3D86" w:rsidRDefault="0038585F" w:rsidP="000519B1">
            <w:pPr>
              <w:rPr>
                <w:sz w:val="28"/>
                <w:szCs w:val="28"/>
                <w:highlight w:val="yellow"/>
              </w:rPr>
            </w:pPr>
          </w:p>
        </w:tc>
        <w:tc>
          <w:tcPr>
            <w:tcW w:w="1848" w:type="dxa"/>
            <w:vMerge/>
            <w:tcBorders>
              <w:top w:val="single" w:sz="8" w:space="0" w:color="auto"/>
              <w:left w:val="single" w:sz="4" w:space="0" w:color="auto"/>
              <w:bottom w:val="single" w:sz="8" w:space="0" w:color="auto"/>
              <w:right w:val="single" w:sz="4" w:space="0" w:color="auto"/>
            </w:tcBorders>
            <w:vAlign w:val="center"/>
            <w:hideMark/>
          </w:tcPr>
          <w:p w:rsidR="0038585F" w:rsidRPr="008B3D86" w:rsidRDefault="0038585F" w:rsidP="000519B1">
            <w:pPr>
              <w:rPr>
                <w:sz w:val="28"/>
                <w:szCs w:val="28"/>
                <w:highlight w:val="yellow"/>
              </w:rPr>
            </w:pPr>
          </w:p>
        </w:tc>
        <w:tc>
          <w:tcPr>
            <w:tcW w:w="1271" w:type="dxa"/>
            <w:vMerge/>
            <w:tcBorders>
              <w:top w:val="single" w:sz="8" w:space="0" w:color="auto"/>
              <w:left w:val="single" w:sz="4" w:space="0" w:color="auto"/>
              <w:bottom w:val="single" w:sz="8" w:space="0" w:color="auto"/>
              <w:right w:val="single" w:sz="4" w:space="0" w:color="auto"/>
            </w:tcBorders>
            <w:vAlign w:val="center"/>
            <w:hideMark/>
          </w:tcPr>
          <w:p w:rsidR="0038585F" w:rsidRPr="008B3D86" w:rsidRDefault="0038585F" w:rsidP="000519B1">
            <w:pPr>
              <w:rPr>
                <w:sz w:val="28"/>
                <w:szCs w:val="28"/>
                <w:highlight w:val="yellow"/>
              </w:rPr>
            </w:pPr>
          </w:p>
        </w:tc>
      </w:tr>
      <w:tr w:rsidR="0038585F" w:rsidRPr="008B3D86" w:rsidTr="008F17C0">
        <w:tc>
          <w:tcPr>
            <w:tcW w:w="594" w:type="dxa"/>
            <w:vMerge/>
            <w:tcBorders>
              <w:left w:val="single" w:sz="4" w:space="0" w:color="auto"/>
              <w:bottom w:val="single" w:sz="8" w:space="0" w:color="auto"/>
              <w:right w:val="single" w:sz="8" w:space="0" w:color="auto"/>
            </w:tcBorders>
            <w:vAlign w:val="center"/>
            <w:hideMark/>
          </w:tcPr>
          <w:p w:rsidR="0038585F" w:rsidRPr="008B3D86" w:rsidRDefault="0038585F" w:rsidP="000519B1">
            <w:pPr>
              <w:rPr>
                <w:sz w:val="28"/>
                <w:szCs w:val="28"/>
                <w:highlight w:val="yellow"/>
              </w:rPr>
            </w:pPr>
          </w:p>
        </w:tc>
        <w:tc>
          <w:tcPr>
            <w:tcW w:w="2568" w:type="dxa"/>
            <w:vMerge/>
            <w:tcBorders>
              <w:left w:val="single" w:sz="8" w:space="0" w:color="auto"/>
              <w:bottom w:val="single" w:sz="8" w:space="0" w:color="auto"/>
              <w:right w:val="nil"/>
            </w:tcBorders>
            <w:vAlign w:val="center"/>
            <w:hideMark/>
          </w:tcPr>
          <w:p w:rsidR="0038585F" w:rsidRPr="008B3D86" w:rsidRDefault="0038585F" w:rsidP="000519B1">
            <w:pPr>
              <w:rPr>
                <w:sz w:val="28"/>
                <w:szCs w:val="28"/>
                <w:highlight w:val="yellow"/>
              </w:rPr>
            </w:pPr>
          </w:p>
        </w:tc>
        <w:tc>
          <w:tcPr>
            <w:tcW w:w="262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38585F" w:rsidRPr="008B3D86" w:rsidRDefault="0038585F" w:rsidP="000519B1">
            <w:pPr>
              <w:jc w:val="center"/>
              <w:rPr>
                <w:sz w:val="28"/>
                <w:szCs w:val="28"/>
                <w:highlight w:val="yellow"/>
              </w:rPr>
            </w:pPr>
          </w:p>
        </w:tc>
        <w:tc>
          <w:tcPr>
            <w:tcW w:w="776" w:type="dxa"/>
            <w:tcBorders>
              <w:top w:val="single" w:sz="8" w:space="0" w:color="auto"/>
              <w:left w:val="nil"/>
              <w:bottom w:val="single" w:sz="8" w:space="0" w:color="auto"/>
              <w:right w:val="nil"/>
            </w:tcBorders>
            <w:vAlign w:val="center"/>
            <w:hideMark/>
          </w:tcPr>
          <w:p w:rsidR="0038585F" w:rsidRPr="008B3D86" w:rsidRDefault="0038585F" w:rsidP="000519B1">
            <w:pPr>
              <w:rPr>
                <w:sz w:val="28"/>
                <w:szCs w:val="28"/>
                <w:highlight w:val="yellow"/>
              </w:rPr>
            </w:pPr>
          </w:p>
        </w:tc>
        <w:tc>
          <w:tcPr>
            <w:tcW w:w="1848" w:type="dxa"/>
            <w:tcBorders>
              <w:top w:val="single" w:sz="8" w:space="0" w:color="auto"/>
              <w:left w:val="single" w:sz="4" w:space="0" w:color="auto"/>
              <w:bottom w:val="single" w:sz="8" w:space="0" w:color="auto"/>
              <w:right w:val="single" w:sz="4" w:space="0" w:color="auto"/>
            </w:tcBorders>
            <w:vAlign w:val="center"/>
            <w:hideMark/>
          </w:tcPr>
          <w:p w:rsidR="0038585F" w:rsidRPr="008B3D86" w:rsidRDefault="0038585F" w:rsidP="000519B1">
            <w:pPr>
              <w:rPr>
                <w:sz w:val="28"/>
                <w:szCs w:val="28"/>
                <w:highlight w:val="yellow"/>
              </w:rPr>
            </w:pPr>
          </w:p>
        </w:tc>
        <w:tc>
          <w:tcPr>
            <w:tcW w:w="1271" w:type="dxa"/>
            <w:tcBorders>
              <w:top w:val="single" w:sz="8" w:space="0" w:color="auto"/>
              <w:left w:val="single" w:sz="4" w:space="0" w:color="auto"/>
              <w:bottom w:val="single" w:sz="8" w:space="0" w:color="auto"/>
              <w:right w:val="single" w:sz="4" w:space="0" w:color="auto"/>
            </w:tcBorders>
            <w:vAlign w:val="center"/>
            <w:hideMark/>
          </w:tcPr>
          <w:p w:rsidR="0038585F" w:rsidRPr="008B3D86" w:rsidRDefault="0038585F" w:rsidP="000519B1">
            <w:pPr>
              <w:rPr>
                <w:sz w:val="28"/>
                <w:szCs w:val="28"/>
                <w:highlight w:val="yellow"/>
              </w:rPr>
            </w:pPr>
          </w:p>
        </w:tc>
      </w:tr>
      <w:tr w:rsidR="0038585F" w:rsidRPr="008B3D86" w:rsidTr="008F17C0">
        <w:trPr>
          <w:trHeight w:val="2700"/>
        </w:trPr>
        <w:tc>
          <w:tcPr>
            <w:tcW w:w="594" w:type="dxa"/>
            <w:tcBorders>
              <w:top w:val="nil"/>
              <w:left w:val="single" w:sz="4" w:space="0" w:color="auto"/>
              <w:bottom w:val="single" w:sz="4"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3.</w:t>
            </w:r>
          </w:p>
        </w:tc>
        <w:tc>
          <w:tcPr>
            <w:tcW w:w="2568" w:type="dxa"/>
            <w:tcBorders>
              <w:top w:val="nil"/>
              <w:left w:val="nil"/>
              <w:bottom w:val="single" w:sz="4"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3 квалификационный уровень</w:t>
            </w:r>
          </w:p>
        </w:tc>
        <w:tc>
          <w:tcPr>
            <w:tcW w:w="2624" w:type="dxa"/>
            <w:tcBorders>
              <w:top w:val="nil"/>
              <w:left w:val="nil"/>
              <w:bottom w:val="single" w:sz="4"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Заведующий производством (шеф-повар); Должности служащих первого квалификаци</w:t>
            </w:r>
            <w:r w:rsidRPr="008B3D86">
              <w:rPr>
                <w:sz w:val="28"/>
                <w:szCs w:val="28"/>
                <w:highlight w:val="yellow"/>
              </w:rPr>
              <w:softHyphen/>
              <w:t>онного уровня, по которым устанавливается I внутридолжностная категория</w:t>
            </w:r>
          </w:p>
        </w:tc>
        <w:tc>
          <w:tcPr>
            <w:tcW w:w="776" w:type="dxa"/>
            <w:tcBorders>
              <w:top w:val="nil"/>
              <w:left w:val="nil"/>
              <w:bottom w:val="single" w:sz="4" w:space="0" w:color="auto"/>
              <w:right w:val="nil"/>
            </w:tcBorders>
            <w:shd w:val="clear" w:color="auto" w:fill="auto"/>
            <w:vAlign w:val="center"/>
            <w:hideMark/>
          </w:tcPr>
          <w:p w:rsidR="0038585F" w:rsidRPr="008B3D86" w:rsidRDefault="00BB4645" w:rsidP="00031BCF">
            <w:pPr>
              <w:rPr>
                <w:sz w:val="28"/>
                <w:szCs w:val="28"/>
                <w:highlight w:val="yellow"/>
              </w:rPr>
            </w:pPr>
            <w:r>
              <w:rPr>
                <w:sz w:val="28"/>
                <w:szCs w:val="28"/>
                <w:highlight w:val="yellow"/>
              </w:rPr>
              <w:t>5534</w:t>
            </w:r>
          </w:p>
        </w:tc>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38585F" w:rsidRPr="008B3D86" w:rsidRDefault="00BB4645" w:rsidP="000519B1">
            <w:pPr>
              <w:jc w:val="center"/>
              <w:rPr>
                <w:sz w:val="28"/>
                <w:szCs w:val="28"/>
                <w:highlight w:val="yellow"/>
              </w:rPr>
            </w:pPr>
            <w:r>
              <w:rPr>
                <w:sz w:val="28"/>
                <w:szCs w:val="28"/>
                <w:highlight w:val="yellow"/>
              </w:rPr>
              <w:t>5221</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38585F" w:rsidRPr="008B3D86" w:rsidRDefault="00BB4645" w:rsidP="000519B1">
            <w:pPr>
              <w:jc w:val="center"/>
              <w:rPr>
                <w:sz w:val="28"/>
                <w:szCs w:val="28"/>
                <w:highlight w:val="yellow"/>
              </w:rPr>
            </w:pPr>
            <w:r>
              <w:rPr>
                <w:sz w:val="28"/>
                <w:szCs w:val="28"/>
                <w:highlight w:val="yellow"/>
              </w:rPr>
              <w:t>5509</w:t>
            </w:r>
          </w:p>
        </w:tc>
      </w:tr>
    </w:tbl>
    <w:p w:rsidR="0038585F" w:rsidRPr="008B3D86" w:rsidRDefault="0038585F" w:rsidP="0038585F">
      <w:pPr>
        <w:jc w:val="both"/>
        <w:rPr>
          <w:sz w:val="28"/>
          <w:szCs w:val="28"/>
          <w:highlight w:val="yellow"/>
        </w:rPr>
      </w:pPr>
    </w:p>
    <w:p w:rsidR="0038585F" w:rsidRPr="008B3D86" w:rsidRDefault="0038585F" w:rsidP="0038585F">
      <w:pPr>
        <w:jc w:val="both"/>
        <w:rPr>
          <w:sz w:val="28"/>
          <w:szCs w:val="28"/>
          <w:highlight w:val="yellow"/>
        </w:rPr>
      </w:pPr>
      <w:r w:rsidRPr="008B3D86">
        <w:rPr>
          <w:sz w:val="28"/>
          <w:szCs w:val="28"/>
          <w:highlight w:val="yellow"/>
        </w:rPr>
        <w:t>1.7. Профессиональная квалификационная группа «Общеотраслевые должности служащих третьего уровня»:</w:t>
      </w:r>
    </w:p>
    <w:tbl>
      <w:tblPr>
        <w:tblW w:w="9380" w:type="dxa"/>
        <w:tblInd w:w="93" w:type="dxa"/>
        <w:tblLook w:val="04A0"/>
      </w:tblPr>
      <w:tblGrid>
        <w:gridCol w:w="594"/>
        <w:gridCol w:w="2568"/>
        <w:gridCol w:w="2624"/>
        <w:gridCol w:w="776"/>
        <w:gridCol w:w="1860"/>
        <w:gridCol w:w="960"/>
      </w:tblGrid>
      <w:tr w:rsidR="0038585F" w:rsidRPr="008B3D86" w:rsidTr="0038585F">
        <w:trPr>
          <w:trHeight w:val="3360"/>
        </w:trPr>
        <w:tc>
          <w:tcPr>
            <w:tcW w:w="513" w:type="dxa"/>
            <w:tcBorders>
              <w:top w:val="single" w:sz="4" w:space="0" w:color="auto"/>
              <w:left w:val="single" w:sz="4" w:space="0" w:color="auto"/>
              <w:bottom w:val="nil"/>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xml:space="preserve">№ </w:t>
            </w:r>
          </w:p>
        </w:tc>
        <w:tc>
          <w:tcPr>
            <w:tcW w:w="2174" w:type="dxa"/>
            <w:vMerge w:val="restart"/>
            <w:tcBorders>
              <w:top w:val="single" w:sz="4" w:space="0" w:color="auto"/>
              <w:left w:val="single" w:sz="8" w:space="0" w:color="auto"/>
              <w:bottom w:val="single" w:sz="8" w:space="0" w:color="000000"/>
              <w:right w:val="single" w:sz="8"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Квалификационные уровни</w:t>
            </w:r>
          </w:p>
        </w:tc>
        <w:tc>
          <w:tcPr>
            <w:tcW w:w="2575" w:type="dxa"/>
            <w:vMerge w:val="restart"/>
            <w:tcBorders>
              <w:top w:val="single" w:sz="4" w:space="0" w:color="auto"/>
              <w:left w:val="single" w:sz="8" w:space="0" w:color="auto"/>
              <w:bottom w:val="single" w:sz="8" w:space="0" w:color="000000"/>
              <w:right w:val="single" w:sz="8"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Должности, отнесенные  к квалификационным уровням</w:t>
            </w:r>
          </w:p>
        </w:tc>
        <w:tc>
          <w:tcPr>
            <w:tcW w:w="1298" w:type="dxa"/>
            <w:vMerge w:val="restart"/>
            <w:tcBorders>
              <w:top w:val="single" w:sz="4" w:space="0" w:color="auto"/>
              <w:left w:val="single" w:sz="8" w:space="0" w:color="auto"/>
              <w:bottom w:val="single" w:sz="8" w:space="0" w:color="000000"/>
              <w:right w:val="nil"/>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Должностной оклад (рублей)</w:t>
            </w:r>
          </w:p>
        </w:tc>
        <w:tc>
          <w:tcPr>
            <w:tcW w:w="18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б увеличении должностных окладов, ставок заработной платы работников №523 от 12.10.2012 в 1,06 раза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отдельным категориям работников №580 от 23.07.2013</w:t>
            </w:r>
          </w:p>
        </w:tc>
      </w:tr>
      <w:tr w:rsidR="0038585F" w:rsidRPr="008B3D86" w:rsidTr="0038585F">
        <w:trPr>
          <w:trHeight w:val="390"/>
        </w:trPr>
        <w:tc>
          <w:tcPr>
            <w:tcW w:w="513" w:type="dxa"/>
            <w:tcBorders>
              <w:top w:val="nil"/>
              <w:left w:val="single" w:sz="4" w:space="0" w:color="auto"/>
              <w:bottom w:val="single" w:sz="8"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proofErr w:type="gramStart"/>
            <w:r w:rsidRPr="008B3D86">
              <w:rPr>
                <w:sz w:val="28"/>
                <w:szCs w:val="28"/>
                <w:highlight w:val="yellow"/>
              </w:rPr>
              <w:t>п</w:t>
            </w:r>
            <w:proofErr w:type="gramEnd"/>
            <w:r w:rsidRPr="008B3D86">
              <w:rPr>
                <w:sz w:val="28"/>
                <w:szCs w:val="28"/>
                <w:highlight w:val="yellow"/>
              </w:rPr>
              <w:t>/п</w:t>
            </w:r>
          </w:p>
        </w:tc>
        <w:tc>
          <w:tcPr>
            <w:tcW w:w="2174" w:type="dxa"/>
            <w:vMerge/>
            <w:tcBorders>
              <w:top w:val="single" w:sz="4" w:space="0" w:color="auto"/>
              <w:left w:val="single" w:sz="8" w:space="0" w:color="auto"/>
              <w:bottom w:val="single" w:sz="8" w:space="0" w:color="000000"/>
              <w:right w:val="single" w:sz="8" w:space="0" w:color="auto"/>
            </w:tcBorders>
            <w:vAlign w:val="center"/>
            <w:hideMark/>
          </w:tcPr>
          <w:p w:rsidR="0038585F" w:rsidRPr="008B3D86" w:rsidRDefault="0038585F" w:rsidP="000519B1">
            <w:pPr>
              <w:rPr>
                <w:sz w:val="28"/>
                <w:szCs w:val="28"/>
                <w:highlight w:val="yellow"/>
              </w:rPr>
            </w:pPr>
          </w:p>
        </w:tc>
        <w:tc>
          <w:tcPr>
            <w:tcW w:w="2575" w:type="dxa"/>
            <w:vMerge/>
            <w:tcBorders>
              <w:top w:val="single" w:sz="4" w:space="0" w:color="auto"/>
              <w:left w:val="single" w:sz="8" w:space="0" w:color="auto"/>
              <w:bottom w:val="single" w:sz="8" w:space="0" w:color="000000"/>
              <w:right w:val="single" w:sz="8" w:space="0" w:color="auto"/>
            </w:tcBorders>
            <w:vAlign w:val="center"/>
            <w:hideMark/>
          </w:tcPr>
          <w:p w:rsidR="0038585F" w:rsidRPr="008B3D86" w:rsidRDefault="0038585F" w:rsidP="000519B1">
            <w:pPr>
              <w:rPr>
                <w:sz w:val="28"/>
                <w:szCs w:val="28"/>
                <w:highlight w:val="yellow"/>
              </w:rPr>
            </w:pPr>
          </w:p>
        </w:tc>
        <w:tc>
          <w:tcPr>
            <w:tcW w:w="1298" w:type="dxa"/>
            <w:vMerge/>
            <w:tcBorders>
              <w:top w:val="single" w:sz="4" w:space="0" w:color="auto"/>
              <w:left w:val="single" w:sz="8" w:space="0" w:color="auto"/>
              <w:bottom w:val="single" w:sz="8" w:space="0" w:color="000000"/>
              <w:right w:val="nil"/>
            </w:tcBorders>
            <w:vAlign w:val="center"/>
            <w:hideMark/>
          </w:tcPr>
          <w:p w:rsidR="0038585F" w:rsidRPr="008B3D86" w:rsidRDefault="0038585F" w:rsidP="000519B1">
            <w:pPr>
              <w:rPr>
                <w:sz w:val="28"/>
                <w:szCs w:val="28"/>
                <w:highlight w:val="yellow"/>
              </w:rPr>
            </w:pPr>
          </w:p>
        </w:tc>
        <w:tc>
          <w:tcPr>
            <w:tcW w:w="1860" w:type="dxa"/>
            <w:vMerge/>
            <w:tcBorders>
              <w:top w:val="single" w:sz="4" w:space="0" w:color="auto"/>
              <w:left w:val="single" w:sz="4" w:space="0" w:color="auto"/>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r>
      <w:tr w:rsidR="0038585F" w:rsidRPr="008B3D86" w:rsidTr="0038585F">
        <w:trPr>
          <w:trHeight w:val="1830"/>
        </w:trPr>
        <w:tc>
          <w:tcPr>
            <w:tcW w:w="513" w:type="dxa"/>
            <w:tcBorders>
              <w:top w:val="nil"/>
              <w:left w:val="single" w:sz="4" w:space="0" w:color="auto"/>
              <w:bottom w:val="single" w:sz="4"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xml:space="preserve">  1.</w:t>
            </w:r>
          </w:p>
        </w:tc>
        <w:tc>
          <w:tcPr>
            <w:tcW w:w="2174" w:type="dxa"/>
            <w:tcBorders>
              <w:top w:val="nil"/>
              <w:left w:val="nil"/>
              <w:bottom w:val="single" w:sz="4"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1 квалификационный уровень</w:t>
            </w:r>
          </w:p>
        </w:tc>
        <w:tc>
          <w:tcPr>
            <w:tcW w:w="2575" w:type="dxa"/>
            <w:tcBorders>
              <w:top w:val="nil"/>
              <w:left w:val="nil"/>
              <w:bottom w:val="single" w:sz="4" w:space="0" w:color="auto"/>
              <w:right w:val="single" w:sz="8" w:space="0" w:color="auto"/>
            </w:tcBorders>
            <w:shd w:val="clear" w:color="auto" w:fill="auto"/>
            <w:vAlign w:val="center"/>
            <w:hideMark/>
          </w:tcPr>
          <w:p w:rsidR="0038585F" w:rsidRPr="008B3D86" w:rsidRDefault="0038585F" w:rsidP="00031BCF">
            <w:pPr>
              <w:jc w:val="center"/>
              <w:rPr>
                <w:sz w:val="28"/>
                <w:szCs w:val="28"/>
                <w:highlight w:val="yellow"/>
              </w:rPr>
            </w:pPr>
            <w:r w:rsidRPr="008B3D86">
              <w:rPr>
                <w:sz w:val="28"/>
                <w:szCs w:val="28"/>
                <w:highlight w:val="yellow"/>
              </w:rPr>
              <w:t xml:space="preserve">Бухгалтер; </w:t>
            </w:r>
          </w:p>
        </w:tc>
        <w:tc>
          <w:tcPr>
            <w:tcW w:w="1298" w:type="dxa"/>
            <w:tcBorders>
              <w:top w:val="nil"/>
              <w:left w:val="nil"/>
              <w:bottom w:val="single" w:sz="4" w:space="0" w:color="auto"/>
              <w:right w:val="nil"/>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5160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5470</w:t>
            </w:r>
          </w:p>
        </w:tc>
        <w:tc>
          <w:tcPr>
            <w:tcW w:w="960" w:type="dxa"/>
            <w:tcBorders>
              <w:top w:val="nil"/>
              <w:left w:val="nil"/>
              <w:bottom w:val="single" w:sz="4"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5771</w:t>
            </w:r>
          </w:p>
        </w:tc>
      </w:tr>
      <w:tr w:rsidR="0038585F" w:rsidRPr="008B3D86" w:rsidTr="0038585F">
        <w:trPr>
          <w:trHeight w:val="2205"/>
        </w:trPr>
        <w:tc>
          <w:tcPr>
            <w:tcW w:w="513"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lastRenderedPageBreak/>
              <w:t>2.</w:t>
            </w:r>
          </w:p>
        </w:tc>
        <w:tc>
          <w:tcPr>
            <w:tcW w:w="2174" w:type="dxa"/>
            <w:tcBorders>
              <w:top w:val="single" w:sz="4" w:space="0" w:color="auto"/>
              <w:left w:val="nil"/>
              <w:bottom w:val="single" w:sz="4"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 xml:space="preserve">2 квалификационный уровень  </w:t>
            </w:r>
          </w:p>
        </w:tc>
        <w:tc>
          <w:tcPr>
            <w:tcW w:w="2575" w:type="dxa"/>
            <w:tcBorders>
              <w:top w:val="single" w:sz="4" w:space="0" w:color="auto"/>
              <w:left w:val="nil"/>
              <w:bottom w:val="single" w:sz="2"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Должности служащих первого квалификационного уровня, по которым может устанавливаться II внутридолжностная категория</w:t>
            </w:r>
          </w:p>
        </w:tc>
        <w:tc>
          <w:tcPr>
            <w:tcW w:w="1298" w:type="dxa"/>
            <w:tcBorders>
              <w:top w:val="single" w:sz="4" w:space="0" w:color="auto"/>
              <w:left w:val="nil"/>
              <w:bottom w:val="single" w:sz="8"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5414</w:t>
            </w:r>
          </w:p>
        </w:tc>
        <w:tc>
          <w:tcPr>
            <w:tcW w:w="1860" w:type="dxa"/>
            <w:tcBorders>
              <w:top w:val="single" w:sz="4" w:space="0" w:color="auto"/>
              <w:left w:val="nil"/>
              <w:bottom w:val="single" w:sz="8" w:space="0" w:color="auto"/>
              <w:right w:val="single" w:sz="2"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5739</w:t>
            </w:r>
          </w:p>
        </w:tc>
        <w:tc>
          <w:tcPr>
            <w:tcW w:w="960" w:type="dxa"/>
            <w:tcBorders>
              <w:top w:val="nil"/>
              <w:left w:val="single" w:sz="2" w:space="0" w:color="auto"/>
              <w:bottom w:val="single" w:sz="8" w:space="0" w:color="auto"/>
              <w:right w:val="single" w:sz="4" w:space="0" w:color="auto"/>
            </w:tcBorders>
            <w:shd w:val="clear" w:color="auto" w:fill="auto"/>
            <w:noWrap/>
            <w:vAlign w:val="center"/>
            <w:hideMark/>
          </w:tcPr>
          <w:p w:rsidR="0038585F" w:rsidRPr="008B3D86" w:rsidRDefault="0038585F" w:rsidP="000519B1">
            <w:pPr>
              <w:jc w:val="center"/>
              <w:rPr>
                <w:sz w:val="28"/>
                <w:szCs w:val="28"/>
                <w:highlight w:val="yellow"/>
              </w:rPr>
            </w:pPr>
            <w:r w:rsidRPr="008B3D86">
              <w:rPr>
                <w:sz w:val="28"/>
                <w:szCs w:val="28"/>
                <w:highlight w:val="yellow"/>
              </w:rPr>
              <w:t>6055</w:t>
            </w:r>
          </w:p>
        </w:tc>
      </w:tr>
    </w:tbl>
    <w:p w:rsidR="0038585F" w:rsidRPr="008B3D86" w:rsidRDefault="0038585F" w:rsidP="0038585F">
      <w:pPr>
        <w:jc w:val="both"/>
        <w:rPr>
          <w:kern w:val="1"/>
          <w:sz w:val="28"/>
          <w:szCs w:val="28"/>
          <w:highlight w:val="yellow"/>
        </w:rPr>
      </w:pPr>
    </w:p>
    <w:p w:rsidR="0038585F" w:rsidRPr="008B3D86" w:rsidRDefault="0038585F" w:rsidP="0038585F">
      <w:pPr>
        <w:ind w:firstLine="720"/>
        <w:jc w:val="both"/>
        <w:rPr>
          <w:kern w:val="1"/>
          <w:sz w:val="28"/>
          <w:szCs w:val="28"/>
          <w:highlight w:val="yellow"/>
        </w:rPr>
      </w:pPr>
      <w:r w:rsidRPr="008B3D86">
        <w:rPr>
          <w:kern w:val="1"/>
          <w:sz w:val="28"/>
          <w:szCs w:val="28"/>
          <w:highlight w:val="yellow"/>
        </w:rPr>
        <w:t>1.8</w:t>
      </w:r>
      <w:r w:rsidRPr="008B3D86">
        <w:rPr>
          <w:b/>
          <w:kern w:val="1"/>
          <w:sz w:val="28"/>
          <w:szCs w:val="28"/>
          <w:highlight w:val="yellow"/>
        </w:rPr>
        <w:t xml:space="preserve"> </w:t>
      </w:r>
      <w:r w:rsidRPr="008B3D86">
        <w:rPr>
          <w:kern w:val="1"/>
          <w:sz w:val="28"/>
          <w:szCs w:val="28"/>
          <w:highlight w:val="yellow"/>
        </w:rPr>
        <w:t xml:space="preserve">Должностной оклад главного бухгалтера устанавливается на 10 процентов ниже должностного оклада руководителя учреждения. </w:t>
      </w:r>
    </w:p>
    <w:p w:rsidR="0038585F" w:rsidRPr="008B3D86" w:rsidRDefault="0038585F" w:rsidP="0038585F">
      <w:pPr>
        <w:ind w:firstLine="720"/>
        <w:jc w:val="both"/>
        <w:rPr>
          <w:sz w:val="28"/>
          <w:szCs w:val="28"/>
          <w:highlight w:val="yellow"/>
        </w:rPr>
      </w:pPr>
      <w:r w:rsidRPr="008B3D86">
        <w:rPr>
          <w:sz w:val="28"/>
          <w:szCs w:val="28"/>
          <w:highlight w:val="yellow"/>
        </w:rPr>
        <w:t>1.9. Профессиональные квалификационные группы и ставки заработной платы общеотраслевых профессий рабочих:</w:t>
      </w:r>
    </w:p>
    <w:p w:rsidR="0038585F" w:rsidRPr="008B3D86" w:rsidRDefault="0038585F" w:rsidP="0038585F">
      <w:pPr>
        <w:jc w:val="both"/>
        <w:rPr>
          <w:sz w:val="28"/>
          <w:szCs w:val="28"/>
          <w:highlight w:val="yellow"/>
        </w:rPr>
      </w:pPr>
      <w:r w:rsidRPr="008B3D86">
        <w:rPr>
          <w:sz w:val="28"/>
          <w:szCs w:val="28"/>
          <w:highlight w:val="yellow"/>
        </w:rPr>
        <w:t>1.9.1. Профессиональная квалификационная группа «Общеотраслевые профессии рабочих первого уровня»:</w:t>
      </w:r>
    </w:p>
    <w:tbl>
      <w:tblPr>
        <w:tblW w:w="10495" w:type="dxa"/>
        <w:tblInd w:w="93" w:type="dxa"/>
        <w:tblLayout w:type="fixed"/>
        <w:tblLook w:val="04A0"/>
      </w:tblPr>
      <w:tblGrid>
        <w:gridCol w:w="513"/>
        <w:gridCol w:w="1770"/>
        <w:gridCol w:w="4857"/>
        <w:gridCol w:w="815"/>
        <w:gridCol w:w="1320"/>
        <w:gridCol w:w="1220"/>
      </w:tblGrid>
      <w:tr w:rsidR="0038585F" w:rsidRPr="008B3D86" w:rsidTr="000519B1">
        <w:trPr>
          <w:trHeight w:val="2670"/>
        </w:trPr>
        <w:tc>
          <w:tcPr>
            <w:tcW w:w="513" w:type="dxa"/>
            <w:tcBorders>
              <w:top w:val="single" w:sz="8" w:space="0" w:color="auto"/>
              <w:left w:val="single" w:sz="8" w:space="0" w:color="auto"/>
              <w:bottom w:val="nil"/>
              <w:right w:val="single" w:sz="8" w:space="0" w:color="auto"/>
            </w:tcBorders>
            <w:shd w:val="clear" w:color="auto" w:fill="auto"/>
            <w:vAlign w:val="center"/>
            <w:hideMark/>
          </w:tcPr>
          <w:p w:rsidR="0038585F" w:rsidRPr="008B3D86" w:rsidRDefault="0038585F" w:rsidP="000519B1">
            <w:pPr>
              <w:jc w:val="center"/>
              <w:rPr>
                <w:sz w:val="28"/>
                <w:szCs w:val="28"/>
                <w:highlight w:val="yellow"/>
              </w:rPr>
            </w:pPr>
            <w:r w:rsidRPr="008B3D86">
              <w:rPr>
                <w:sz w:val="28"/>
                <w:szCs w:val="28"/>
                <w:highlight w:val="yellow"/>
              </w:rPr>
              <w:t>№</w:t>
            </w:r>
          </w:p>
        </w:tc>
        <w:tc>
          <w:tcPr>
            <w:tcW w:w="177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Квалификационные уровни</w:t>
            </w:r>
          </w:p>
        </w:tc>
        <w:tc>
          <w:tcPr>
            <w:tcW w:w="4857"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Профессии рабочих, отнесенные к квалификационным уровням</w:t>
            </w:r>
          </w:p>
        </w:tc>
        <w:tc>
          <w:tcPr>
            <w:tcW w:w="815" w:type="dxa"/>
            <w:vMerge w:val="restart"/>
            <w:tcBorders>
              <w:top w:val="single" w:sz="8" w:space="0" w:color="auto"/>
              <w:left w:val="single" w:sz="8" w:space="0" w:color="auto"/>
              <w:bottom w:val="nil"/>
              <w:right w:val="nil"/>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Ставка заработной платы (рублей)</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б увеличении должностных окладов, ставок заработной платы работников №523 от 12.10.2012 в 1,06 раза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8585F" w:rsidRPr="008B3D86" w:rsidRDefault="0038585F" w:rsidP="000519B1">
            <w:pPr>
              <w:jc w:val="center"/>
              <w:rPr>
                <w:sz w:val="28"/>
                <w:szCs w:val="28"/>
                <w:highlight w:val="yellow"/>
              </w:rPr>
            </w:pPr>
            <w:r w:rsidRPr="008B3D86">
              <w:rPr>
                <w:sz w:val="28"/>
                <w:szCs w:val="28"/>
                <w:highlight w:val="yellow"/>
              </w:rPr>
              <w:t>Приказ</w:t>
            </w:r>
            <w:proofErr w:type="gramStart"/>
            <w:r w:rsidRPr="008B3D86">
              <w:rPr>
                <w:sz w:val="28"/>
                <w:szCs w:val="28"/>
                <w:highlight w:val="yellow"/>
              </w:rPr>
              <w:t xml:space="preserve">  О</w:t>
            </w:r>
            <w:proofErr w:type="gramEnd"/>
            <w:r w:rsidRPr="008B3D86">
              <w:rPr>
                <w:sz w:val="28"/>
                <w:szCs w:val="28"/>
                <w:highlight w:val="yellow"/>
              </w:rPr>
              <w:t xml:space="preserve"> повышении заработной платы отдельным категориям работников №580 от 23.07.2013</w:t>
            </w:r>
          </w:p>
        </w:tc>
      </w:tr>
      <w:tr w:rsidR="0038585F" w:rsidRPr="008B3D86" w:rsidTr="000519B1">
        <w:trPr>
          <w:trHeight w:val="375"/>
        </w:trPr>
        <w:tc>
          <w:tcPr>
            <w:tcW w:w="513" w:type="dxa"/>
            <w:tcBorders>
              <w:top w:val="nil"/>
              <w:left w:val="single" w:sz="8" w:space="0" w:color="auto"/>
              <w:bottom w:val="single" w:sz="8" w:space="0" w:color="auto"/>
              <w:right w:val="single" w:sz="8" w:space="0" w:color="auto"/>
            </w:tcBorders>
            <w:shd w:val="clear" w:color="auto" w:fill="auto"/>
            <w:vAlign w:val="center"/>
            <w:hideMark/>
          </w:tcPr>
          <w:p w:rsidR="0038585F" w:rsidRPr="008B3D86" w:rsidRDefault="0038585F" w:rsidP="000519B1">
            <w:pPr>
              <w:jc w:val="center"/>
              <w:rPr>
                <w:sz w:val="28"/>
                <w:szCs w:val="28"/>
                <w:highlight w:val="yellow"/>
              </w:rPr>
            </w:pPr>
            <w:proofErr w:type="gramStart"/>
            <w:r w:rsidRPr="008B3D86">
              <w:rPr>
                <w:sz w:val="28"/>
                <w:szCs w:val="28"/>
                <w:highlight w:val="yellow"/>
              </w:rPr>
              <w:t>п</w:t>
            </w:r>
            <w:proofErr w:type="gramEnd"/>
            <w:r w:rsidRPr="008B3D86">
              <w:rPr>
                <w:sz w:val="28"/>
                <w:szCs w:val="28"/>
                <w:highlight w:val="yellow"/>
              </w:rPr>
              <w:t>/п</w:t>
            </w:r>
          </w:p>
        </w:tc>
        <w:tc>
          <w:tcPr>
            <w:tcW w:w="1770" w:type="dxa"/>
            <w:vMerge/>
            <w:tcBorders>
              <w:top w:val="single" w:sz="8" w:space="0" w:color="auto"/>
              <w:left w:val="single" w:sz="8" w:space="0" w:color="auto"/>
              <w:bottom w:val="single" w:sz="8" w:space="0" w:color="auto"/>
              <w:right w:val="single" w:sz="8" w:space="0" w:color="auto"/>
            </w:tcBorders>
            <w:vAlign w:val="center"/>
            <w:hideMark/>
          </w:tcPr>
          <w:p w:rsidR="0038585F" w:rsidRPr="008B3D86" w:rsidRDefault="0038585F" w:rsidP="000519B1">
            <w:pPr>
              <w:rPr>
                <w:sz w:val="28"/>
                <w:szCs w:val="28"/>
                <w:highlight w:val="yellow"/>
              </w:rPr>
            </w:pPr>
          </w:p>
        </w:tc>
        <w:tc>
          <w:tcPr>
            <w:tcW w:w="4857" w:type="dxa"/>
            <w:vMerge/>
            <w:tcBorders>
              <w:top w:val="single" w:sz="8" w:space="0" w:color="auto"/>
              <w:left w:val="single" w:sz="8" w:space="0" w:color="auto"/>
              <w:bottom w:val="single" w:sz="8" w:space="0" w:color="auto"/>
              <w:right w:val="single" w:sz="8" w:space="0" w:color="auto"/>
            </w:tcBorders>
            <w:vAlign w:val="center"/>
            <w:hideMark/>
          </w:tcPr>
          <w:p w:rsidR="0038585F" w:rsidRPr="008B3D86" w:rsidRDefault="0038585F" w:rsidP="000519B1">
            <w:pPr>
              <w:rPr>
                <w:sz w:val="28"/>
                <w:szCs w:val="28"/>
                <w:highlight w:val="yellow"/>
              </w:rPr>
            </w:pPr>
          </w:p>
        </w:tc>
        <w:tc>
          <w:tcPr>
            <w:tcW w:w="815" w:type="dxa"/>
            <w:vMerge/>
            <w:tcBorders>
              <w:top w:val="single" w:sz="8" w:space="0" w:color="auto"/>
              <w:left w:val="single" w:sz="8" w:space="0" w:color="auto"/>
              <w:bottom w:val="single" w:sz="8" w:space="0" w:color="auto"/>
              <w:right w:val="nil"/>
            </w:tcBorders>
            <w:vAlign w:val="center"/>
            <w:hideMark/>
          </w:tcPr>
          <w:p w:rsidR="0038585F" w:rsidRPr="008B3D86" w:rsidRDefault="0038585F" w:rsidP="000519B1">
            <w:pPr>
              <w:rPr>
                <w:sz w:val="28"/>
                <w:szCs w:val="28"/>
                <w:highlight w:val="yellow"/>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38585F" w:rsidRPr="008B3D86" w:rsidRDefault="0038585F" w:rsidP="000519B1">
            <w:pPr>
              <w:rPr>
                <w:sz w:val="28"/>
                <w:szCs w:val="28"/>
                <w:highlight w:val="yellow"/>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38585F" w:rsidRPr="008B3D86" w:rsidRDefault="0038585F" w:rsidP="000519B1">
            <w:pPr>
              <w:rPr>
                <w:sz w:val="28"/>
                <w:szCs w:val="28"/>
                <w:highlight w:val="yellow"/>
              </w:rPr>
            </w:pPr>
          </w:p>
        </w:tc>
      </w:tr>
      <w:tr w:rsidR="008F31CA" w:rsidRPr="008B3D86" w:rsidTr="000519B1">
        <w:trPr>
          <w:trHeight w:val="3960"/>
        </w:trPr>
        <w:tc>
          <w:tcPr>
            <w:tcW w:w="513" w:type="dxa"/>
            <w:vMerge w:val="restart"/>
            <w:tcBorders>
              <w:top w:val="single" w:sz="8" w:space="0" w:color="auto"/>
              <w:left w:val="single" w:sz="4"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1.</w:t>
            </w:r>
          </w:p>
        </w:tc>
        <w:tc>
          <w:tcPr>
            <w:tcW w:w="1770" w:type="dxa"/>
            <w:vMerge w:val="restart"/>
            <w:tcBorders>
              <w:top w:val="single" w:sz="8" w:space="0" w:color="auto"/>
              <w:left w:val="single" w:sz="4" w:space="0" w:color="auto"/>
              <w:right w:val="nil"/>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1 квалификационный уровень</w:t>
            </w:r>
          </w:p>
        </w:tc>
        <w:tc>
          <w:tcPr>
            <w:tcW w:w="485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w:t>
            </w:r>
            <w:r w:rsidR="005A7510" w:rsidRPr="008B3D86">
              <w:rPr>
                <w:sz w:val="28"/>
                <w:szCs w:val="28"/>
                <w:highlight w:val="yellow"/>
              </w:rPr>
              <w:t xml:space="preserve">еробщик;  дворник; </w:t>
            </w:r>
            <w:r w:rsidRPr="008B3D86">
              <w:rPr>
                <w:sz w:val="28"/>
                <w:szCs w:val="28"/>
                <w:highlight w:val="yellow"/>
              </w:rPr>
              <w:t xml:space="preserve">кухонный рабочий; машинист (кочегар) </w:t>
            </w:r>
            <w:r w:rsidR="005A7510" w:rsidRPr="008B3D86">
              <w:rPr>
                <w:sz w:val="28"/>
                <w:szCs w:val="28"/>
                <w:highlight w:val="yellow"/>
              </w:rPr>
              <w:t xml:space="preserve">котельной;  повар; </w:t>
            </w:r>
            <w:r w:rsidRPr="008B3D86">
              <w:rPr>
                <w:sz w:val="28"/>
                <w:szCs w:val="28"/>
                <w:highlight w:val="yellow"/>
              </w:rPr>
              <w:t xml:space="preserve">рабочий по комплексному обслуживанию и ремонту зданий; слесарь (всех наименований); сторож (вахтер); уборщик служебных помещений; </w:t>
            </w:r>
          </w:p>
        </w:tc>
        <w:tc>
          <w:tcPr>
            <w:tcW w:w="815" w:type="dxa"/>
            <w:tcBorders>
              <w:top w:val="single" w:sz="8" w:space="0" w:color="auto"/>
              <w:left w:val="nil"/>
              <w:bottom w:val="single" w:sz="8"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 </w:t>
            </w:r>
          </w:p>
        </w:tc>
        <w:tc>
          <w:tcPr>
            <w:tcW w:w="1320" w:type="dxa"/>
            <w:tcBorders>
              <w:top w:val="nil"/>
              <w:left w:val="nil"/>
              <w:bottom w:val="single" w:sz="8" w:space="0" w:color="auto"/>
              <w:right w:val="single" w:sz="4" w:space="0" w:color="auto"/>
            </w:tcBorders>
            <w:shd w:val="clear" w:color="auto" w:fill="auto"/>
            <w:noWrap/>
            <w:vAlign w:val="center"/>
            <w:hideMark/>
          </w:tcPr>
          <w:p w:rsidR="008F31CA" w:rsidRPr="008B3D86" w:rsidRDefault="008F31CA" w:rsidP="000519B1">
            <w:pPr>
              <w:jc w:val="center"/>
              <w:rPr>
                <w:sz w:val="28"/>
                <w:szCs w:val="28"/>
                <w:highlight w:val="yellow"/>
              </w:rPr>
            </w:pPr>
            <w:r w:rsidRPr="008B3D86">
              <w:rPr>
                <w:sz w:val="28"/>
                <w:szCs w:val="28"/>
                <w:highlight w:val="yellow"/>
              </w:rPr>
              <w:t> </w:t>
            </w:r>
          </w:p>
        </w:tc>
        <w:tc>
          <w:tcPr>
            <w:tcW w:w="1220" w:type="dxa"/>
            <w:tcBorders>
              <w:top w:val="nil"/>
              <w:left w:val="nil"/>
              <w:bottom w:val="single" w:sz="8" w:space="0" w:color="auto"/>
              <w:right w:val="single" w:sz="4" w:space="0" w:color="auto"/>
            </w:tcBorders>
            <w:shd w:val="clear" w:color="auto" w:fill="auto"/>
            <w:noWrap/>
            <w:vAlign w:val="center"/>
            <w:hideMark/>
          </w:tcPr>
          <w:p w:rsidR="008F31CA" w:rsidRPr="008B3D86" w:rsidRDefault="008F31CA" w:rsidP="000519B1">
            <w:pPr>
              <w:jc w:val="center"/>
              <w:rPr>
                <w:sz w:val="28"/>
                <w:szCs w:val="28"/>
                <w:highlight w:val="yellow"/>
              </w:rPr>
            </w:pPr>
            <w:r w:rsidRPr="008B3D86">
              <w:rPr>
                <w:sz w:val="28"/>
                <w:szCs w:val="28"/>
                <w:highlight w:val="yellow"/>
              </w:rPr>
              <w:t> </w:t>
            </w:r>
          </w:p>
        </w:tc>
      </w:tr>
      <w:tr w:rsidR="008F31CA" w:rsidRPr="008B3D86" w:rsidTr="008F31CA">
        <w:trPr>
          <w:trHeight w:val="380"/>
        </w:trPr>
        <w:tc>
          <w:tcPr>
            <w:tcW w:w="513" w:type="dxa"/>
            <w:vMerge/>
            <w:tcBorders>
              <w:left w:val="single" w:sz="4"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p>
        </w:tc>
        <w:tc>
          <w:tcPr>
            <w:tcW w:w="1770" w:type="dxa"/>
            <w:vMerge/>
            <w:tcBorders>
              <w:left w:val="single" w:sz="4" w:space="0" w:color="auto"/>
              <w:right w:val="nil"/>
            </w:tcBorders>
            <w:shd w:val="clear" w:color="auto" w:fill="auto"/>
            <w:vAlign w:val="center"/>
            <w:hideMark/>
          </w:tcPr>
          <w:p w:rsidR="008F31CA" w:rsidRPr="008B3D86" w:rsidRDefault="008F31CA" w:rsidP="000519B1">
            <w:pPr>
              <w:jc w:val="center"/>
              <w:rPr>
                <w:sz w:val="28"/>
                <w:szCs w:val="28"/>
                <w:highlight w:val="yellow"/>
              </w:rPr>
            </w:pPr>
          </w:p>
        </w:tc>
        <w:tc>
          <w:tcPr>
            <w:tcW w:w="4857" w:type="dxa"/>
            <w:tcBorders>
              <w:top w:val="single" w:sz="8" w:space="0" w:color="auto"/>
              <w:left w:val="single" w:sz="4" w:space="0" w:color="auto"/>
              <w:bottom w:val="single" w:sz="2"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1 квалификационный разряд</w:t>
            </w:r>
          </w:p>
        </w:tc>
        <w:tc>
          <w:tcPr>
            <w:tcW w:w="815" w:type="dxa"/>
            <w:tcBorders>
              <w:top w:val="single" w:sz="8" w:space="0" w:color="auto"/>
              <w:left w:val="nil"/>
              <w:bottom w:val="single" w:sz="2"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3334</w:t>
            </w:r>
          </w:p>
        </w:tc>
        <w:tc>
          <w:tcPr>
            <w:tcW w:w="1320" w:type="dxa"/>
            <w:tcBorders>
              <w:top w:val="single" w:sz="8" w:space="0" w:color="auto"/>
              <w:left w:val="nil"/>
              <w:bottom w:val="single" w:sz="2" w:space="0" w:color="auto"/>
              <w:right w:val="single" w:sz="4" w:space="0" w:color="auto"/>
            </w:tcBorders>
            <w:shd w:val="clear" w:color="auto" w:fill="auto"/>
            <w:noWrap/>
            <w:vAlign w:val="center"/>
            <w:hideMark/>
          </w:tcPr>
          <w:p w:rsidR="008F31CA" w:rsidRPr="008B3D86" w:rsidRDefault="008F31CA" w:rsidP="000519B1">
            <w:pPr>
              <w:jc w:val="center"/>
              <w:rPr>
                <w:sz w:val="28"/>
                <w:szCs w:val="28"/>
                <w:highlight w:val="yellow"/>
              </w:rPr>
            </w:pPr>
            <w:r w:rsidRPr="008B3D86">
              <w:rPr>
                <w:sz w:val="28"/>
                <w:szCs w:val="28"/>
                <w:highlight w:val="yellow"/>
              </w:rPr>
              <w:t>3535</w:t>
            </w:r>
          </w:p>
        </w:tc>
        <w:tc>
          <w:tcPr>
            <w:tcW w:w="1220" w:type="dxa"/>
            <w:tcBorders>
              <w:top w:val="single" w:sz="8" w:space="0" w:color="auto"/>
              <w:left w:val="nil"/>
              <w:bottom w:val="single" w:sz="2" w:space="0" w:color="auto"/>
              <w:right w:val="single" w:sz="4" w:space="0" w:color="auto"/>
            </w:tcBorders>
            <w:shd w:val="clear" w:color="auto" w:fill="auto"/>
            <w:noWrap/>
            <w:vAlign w:val="center"/>
            <w:hideMark/>
          </w:tcPr>
          <w:p w:rsidR="008F31CA" w:rsidRPr="008B3D86" w:rsidRDefault="008F31CA" w:rsidP="000519B1">
            <w:pPr>
              <w:jc w:val="center"/>
              <w:rPr>
                <w:sz w:val="28"/>
                <w:szCs w:val="28"/>
                <w:highlight w:val="yellow"/>
              </w:rPr>
            </w:pPr>
            <w:r w:rsidRPr="008B3D86">
              <w:rPr>
                <w:sz w:val="28"/>
                <w:szCs w:val="28"/>
                <w:highlight w:val="yellow"/>
              </w:rPr>
              <w:t>3730</w:t>
            </w:r>
          </w:p>
        </w:tc>
      </w:tr>
      <w:tr w:rsidR="008F31CA" w:rsidRPr="008B3D86" w:rsidTr="008F31CA">
        <w:trPr>
          <w:trHeight w:val="360"/>
        </w:trPr>
        <w:tc>
          <w:tcPr>
            <w:tcW w:w="513" w:type="dxa"/>
            <w:vMerge/>
            <w:tcBorders>
              <w:left w:val="single" w:sz="4" w:space="0" w:color="auto"/>
              <w:right w:val="single" w:sz="4" w:space="0" w:color="auto"/>
            </w:tcBorders>
            <w:vAlign w:val="center"/>
            <w:hideMark/>
          </w:tcPr>
          <w:p w:rsidR="008F31CA" w:rsidRPr="008B3D86" w:rsidRDefault="008F31CA" w:rsidP="000519B1">
            <w:pPr>
              <w:rPr>
                <w:sz w:val="28"/>
                <w:szCs w:val="28"/>
                <w:highlight w:val="yellow"/>
              </w:rPr>
            </w:pPr>
          </w:p>
        </w:tc>
        <w:tc>
          <w:tcPr>
            <w:tcW w:w="1770" w:type="dxa"/>
            <w:vMerge/>
            <w:tcBorders>
              <w:left w:val="single" w:sz="4" w:space="0" w:color="auto"/>
              <w:right w:val="nil"/>
            </w:tcBorders>
            <w:vAlign w:val="center"/>
            <w:hideMark/>
          </w:tcPr>
          <w:p w:rsidR="008F31CA" w:rsidRPr="008B3D86" w:rsidRDefault="008F31CA" w:rsidP="000519B1">
            <w:pPr>
              <w:rPr>
                <w:sz w:val="28"/>
                <w:szCs w:val="28"/>
                <w:highlight w:val="yellow"/>
              </w:rPr>
            </w:pPr>
          </w:p>
        </w:tc>
        <w:tc>
          <w:tcPr>
            <w:tcW w:w="4857"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2 квалификационный разряд</w:t>
            </w:r>
          </w:p>
        </w:tc>
        <w:tc>
          <w:tcPr>
            <w:tcW w:w="815" w:type="dxa"/>
            <w:tcBorders>
              <w:top w:val="single" w:sz="2" w:space="0" w:color="auto"/>
              <w:left w:val="nil"/>
              <w:bottom w:val="single" w:sz="4"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3529</w:t>
            </w:r>
          </w:p>
        </w:tc>
        <w:tc>
          <w:tcPr>
            <w:tcW w:w="1320" w:type="dxa"/>
            <w:tcBorders>
              <w:top w:val="single" w:sz="2" w:space="0" w:color="auto"/>
              <w:left w:val="nil"/>
              <w:bottom w:val="single" w:sz="4"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3741</w:t>
            </w:r>
          </w:p>
        </w:tc>
        <w:tc>
          <w:tcPr>
            <w:tcW w:w="1220" w:type="dxa"/>
            <w:tcBorders>
              <w:top w:val="single" w:sz="2" w:space="0" w:color="auto"/>
              <w:left w:val="nil"/>
              <w:bottom w:val="single" w:sz="4" w:space="0" w:color="auto"/>
              <w:right w:val="single" w:sz="4" w:space="0" w:color="auto"/>
            </w:tcBorders>
            <w:shd w:val="clear" w:color="auto" w:fill="auto"/>
            <w:noWrap/>
            <w:vAlign w:val="center"/>
            <w:hideMark/>
          </w:tcPr>
          <w:p w:rsidR="008F31CA" w:rsidRPr="008B3D86" w:rsidRDefault="008F31CA" w:rsidP="000519B1">
            <w:pPr>
              <w:jc w:val="center"/>
              <w:rPr>
                <w:sz w:val="28"/>
                <w:szCs w:val="28"/>
                <w:highlight w:val="yellow"/>
              </w:rPr>
            </w:pPr>
            <w:r w:rsidRPr="008B3D86">
              <w:rPr>
                <w:sz w:val="28"/>
                <w:szCs w:val="28"/>
                <w:highlight w:val="yellow"/>
              </w:rPr>
              <w:t>3947</w:t>
            </w:r>
          </w:p>
        </w:tc>
      </w:tr>
      <w:tr w:rsidR="008F31CA" w:rsidRPr="008B3D86" w:rsidTr="000519B1">
        <w:trPr>
          <w:trHeight w:val="375"/>
        </w:trPr>
        <w:tc>
          <w:tcPr>
            <w:tcW w:w="513" w:type="dxa"/>
            <w:vMerge/>
            <w:tcBorders>
              <w:left w:val="single" w:sz="4" w:space="0" w:color="auto"/>
              <w:right w:val="single" w:sz="4" w:space="0" w:color="auto"/>
            </w:tcBorders>
            <w:vAlign w:val="center"/>
            <w:hideMark/>
          </w:tcPr>
          <w:p w:rsidR="008F31CA" w:rsidRPr="008B3D86" w:rsidRDefault="008F31CA" w:rsidP="000519B1">
            <w:pPr>
              <w:rPr>
                <w:sz w:val="28"/>
                <w:szCs w:val="28"/>
                <w:highlight w:val="yellow"/>
              </w:rPr>
            </w:pPr>
          </w:p>
        </w:tc>
        <w:tc>
          <w:tcPr>
            <w:tcW w:w="1770" w:type="dxa"/>
            <w:vMerge/>
            <w:tcBorders>
              <w:left w:val="single" w:sz="4" w:space="0" w:color="auto"/>
              <w:right w:val="nil"/>
            </w:tcBorders>
            <w:vAlign w:val="center"/>
            <w:hideMark/>
          </w:tcPr>
          <w:p w:rsidR="008F31CA" w:rsidRPr="008B3D86" w:rsidRDefault="008F31CA" w:rsidP="000519B1">
            <w:pPr>
              <w:rPr>
                <w:sz w:val="28"/>
                <w:szCs w:val="28"/>
                <w:highlight w:val="yellow"/>
              </w:rPr>
            </w:pPr>
          </w:p>
        </w:tc>
        <w:tc>
          <w:tcPr>
            <w:tcW w:w="4857" w:type="dxa"/>
            <w:tcBorders>
              <w:top w:val="nil"/>
              <w:left w:val="single" w:sz="4" w:space="0" w:color="auto"/>
              <w:bottom w:val="single" w:sz="4"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3 квалификационный разряд</w:t>
            </w:r>
          </w:p>
        </w:tc>
        <w:tc>
          <w:tcPr>
            <w:tcW w:w="815" w:type="dxa"/>
            <w:tcBorders>
              <w:top w:val="nil"/>
              <w:left w:val="nil"/>
              <w:bottom w:val="single" w:sz="4"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3736</w:t>
            </w:r>
          </w:p>
        </w:tc>
        <w:tc>
          <w:tcPr>
            <w:tcW w:w="1320" w:type="dxa"/>
            <w:tcBorders>
              <w:top w:val="nil"/>
              <w:left w:val="nil"/>
              <w:bottom w:val="single" w:sz="4" w:space="0" w:color="auto"/>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3960</w:t>
            </w:r>
          </w:p>
        </w:tc>
        <w:tc>
          <w:tcPr>
            <w:tcW w:w="1220" w:type="dxa"/>
            <w:tcBorders>
              <w:top w:val="nil"/>
              <w:left w:val="nil"/>
              <w:bottom w:val="single" w:sz="4" w:space="0" w:color="auto"/>
              <w:right w:val="single" w:sz="4" w:space="0" w:color="auto"/>
            </w:tcBorders>
            <w:shd w:val="clear" w:color="auto" w:fill="auto"/>
            <w:noWrap/>
            <w:vAlign w:val="center"/>
            <w:hideMark/>
          </w:tcPr>
          <w:p w:rsidR="008F31CA" w:rsidRPr="008B3D86" w:rsidRDefault="008F31CA" w:rsidP="000519B1">
            <w:pPr>
              <w:jc w:val="center"/>
              <w:rPr>
                <w:sz w:val="28"/>
                <w:szCs w:val="28"/>
                <w:highlight w:val="yellow"/>
              </w:rPr>
            </w:pPr>
            <w:r w:rsidRPr="008B3D86">
              <w:rPr>
                <w:sz w:val="28"/>
                <w:szCs w:val="28"/>
                <w:highlight w:val="yellow"/>
              </w:rPr>
              <w:t>4178</w:t>
            </w:r>
          </w:p>
        </w:tc>
      </w:tr>
      <w:tr w:rsidR="008F31CA" w:rsidRPr="008B3D86" w:rsidTr="000519B1">
        <w:trPr>
          <w:trHeight w:val="360"/>
        </w:trPr>
        <w:tc>
          <w:tcPr>
            <w:tcW w:w="513" w:type="dxa"/>
            <w:vMerge/>
            <w:tcBorders>
              <w:left w:val="single" w:sz="4" w:space="0" w:color="auto"/>
              <w:bottom w:val="nil"/>
              <w:right w:val="single" w:sz="4" w:space="0" w:color="auto"/>
            </w:tcBorders>
            <w:vAlign w:val="center"/>
            <w:hideMark/>
          </w:tcPr>
          <w:p w:rsidR="008F31CA" w:rsidRPr="008B3D86" w:rsidRDefault="008F31CA" w:rsidP="000519B1">
            <w:pPr>
              <w:rPr>
                <w:sz w:val="28"/>
                <w:szCs w:val="28"/>
                <w:highlight w:val="yellow"/>
              </w:rPr>
            </w:pPr>
          </w:p>
        </w:tc>
        <w:tc>
          <w:tcPr>
            <w:tcW w:w="1770" w:type="dxa"/>
            <w:vMerge/>
            <w:tcBorders>
              <w:left w:val="single" w:sz="4" w:space="0" w:color="auto"/>
              <w:bottom w:val="nil"/>
              <w:right w:val="nil"/>
            </w:tcBorders>
            <w:vAlign w:val="center"/>
            <w:hideMark/>
          </w:tcPr>
          <w:p w:rsidR="008F31CA" w:rsidRPr="008B3D86" w:rsidRDefault="008F31CA" w:rsidP="000519B1">
            <w:pPr>
              <w:rPr>
                <w:sz w:val="28"/>
                <w:szCs w:val="28"/>
                <w:highlight w:val="yellow"/>
              </w:rPr>
            </w:pPr>
          </w:p>
        </w:tc>
        <w:tc>
          <w:tcPr>
            <w:tcW w:w="4857" w:type="dxa"/>
            <w:tcBorders>
              <w:top w:val="nil"/>
              <w:left w:val="single" w:sz="4" w:space="0" w:color="auto"/>
              <w:bottom w:val="nil"/>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Кассир</w:t>
            </w:r>
          </w:p>
        </w:tc>
        <w:tc>
          <w:tcPr>
            <w:tcW w:w="815" w:type="dxa"/>
            <w:tcBorders>
              <w:top w:val="nil"/>
              <w:left w:val="nil"/>
              <w:bottom w:val="nil"/>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4058</w:t>
            </w:r>
          </w:p>
        </w:tc>
        <w:tc>
          <w:tcPr>
            <w:tcW w:w="1320" w:type="dxa"/>
            <w:tcBorders>
              <w:top w:val="nil"/>
              <w:left w:val="nil"/>
              <w:bottom w:val="nil"/>
              <w:right w:val="single" w:sz="4" w:space="0" w:color="auto"/>
            </w:tcBorders>
            <w:shd w:val="clear" w:color="auto" w:fill="auto"/>
            <w:vAlign w:val="center"/>
            <w:hideMark/>
          </w:tcPr>
          <w:p w:rsidR="008F31CA" w:rsidRPr="008B3D86" w:rsidRDefault="008F31CA" w:rsidP="000519B1">
            <w:pPr>
              <w:jc w:val="center"/>
              <w:rPr>
                <w:sz w:val="28"/>
                <w:szCs w:val="28"/>
                <w:highlight w:val="yellow"/>
              </w:rPr>
            </w:pPr>
            <w:r w:rsidRPr="008B3D86">
              <w:rPr>
                <w:sz w:val="28"/>
                <w:szCs w:val="28"/>
                <w:highlight w:val="yellow"/>
              </w:rPr>
              <w:t>4301</w:t>
            </w:r>
          </w:p>
        </w:tc>
        <w:tc>
          <w:tcPr>
            <w:tcW w:w="1220" w:type="dxa"/>
            <w:tcBorders>
              <w:top w:val="nil"/>
              <w:left w:val="nil"/>
              <w:bottom w:val="nil"/>
              <w:right w:val="single" w:sz="4" w:space="0" w:color="auto"/>
            </w:tcBorders>
            <w:shd w:val="clear" w:color="auto" w:fill="auto"/>
            <w:noWrap/>
            <w:vAlign w:val="center"/>
            <w:hideMark/>
          </w:tcPr>
          <w:p w:rsidR="008F31CA" w:rsidRPr="008B3D86" w:rsidRDefault="008F31CA" w:rsidP="000519B1">
            <w:pPr>
              <w:jc w:val="center"/>
              <w:rPr>
                <w:sz w:val="28"/>
                <w:szCs w:val="28"/>
                <w:highlight w:val="yellow"/>
              </w:rPr>
            </w:pPr>
            <w:r w:rsidRPr="008B3D86">
              <w:rPr>
                <w:sz w:val="28"/>
                <w:szCs w:val="28"/>
                <w:highlight w:val="yellow"/>
              </w:rPr>
              <w:t>4538</w:t>
            </w:r>
          </w:p>
        </w:tc>
      </w:tr>
    </w:tbl>
    <w:p w:rsidR="0038585F" w:rsidRPr="008B3D86" w:rsidRDefault="0038585F" w:rsidP="0038585F">
      <w:pPr>
        <w:ind w:firstLine="709"/>
        <w:jc w:val="both"/>
        <w:rPr>
          <w:sz w:val="28"/>
          <w:szCs w:val="28"/>
          <w:highlight w:val="yellow"/>
        </w:rPr>
      </w:pPr>
    </w:p>
    <w:p w:rsidR="00BC70A6" w:rsidRPr="008B3D86" w:rsidRDefault="00BC70A6" w:rsidP="00BC70A6">
      <w:pPr>
        <w:ind w:firstLine="709"/>
        <w:jc w:val="center"/>
        <w:rPr>
          <w:bCs/>
          <w:kern w:val="1"/>
          <w:sz w:val="28"/>
          <w:szCs w:val="28"/>
        </w:rPr>
      </w:pPr>
    </w:p>
    <w:p w:rsidR="00BC70A6" w:rsidRPr="008B3D86" w:rsidRDefault="00BC70A6" w:rsidP="00BC70A6">
      <w:pPr>
        <w:ind w:firstLine="709"/>
        <w:jc w:val="center"/>
        <w:rPr>
          <w:bCs/>
          <w:kern w:val="1"/>
          <w:sz w:val="28"/>
          <w:szCs w:val="28"/>
        </w:rPr>
      </w:pPr>
    </w:p>
    <w:p w:rsidR="00BC70A6" w:rsidRPr="008B3D86" w:rsidRDefault="00BC70A6" w:rsidP="00BC70A6">
      <w:pPr>
        <w:ind w:firstLine="709"/>
        <w:jc w:val="center"/>
        <w:rPr>
          <w:bCs/>
          <w:kern w:val="1"/>
          <w:sz w:val="28"/>
          <w:szCs w:val="28"/>
        </w:rPr>
      </w:pPr>
    </w:p>
    <w:p w:rsidR="00BC70A6" w:rsidRPr="008B3D86" w:rsidRDefault="00BC70A6" w:rsidP="00BC70A6">
      <w:pPr>
        <w:ind w:firstLine="709"/>
        <w:jc w:val="center"/>
        <w:rPr>
          <w:bCs/>
          <w:kern w:val="1"/>
          <w:sz w:val="28"/>
          <w:szCs w:val="28"/>
        </w:rPr>
      </w:pPr>
      <w:r w:rsidRPr="008B3D86">
        <w:rPr>
          <w:bCs/>
          <w:kern w:val="1"/>
          <w:sz w:val="28"/>
          <w:szCs w:val="28"/>
        </w:rPr>
        <w:t>Раздел 2.Выплаты компенсационного характера</w:t>
      </w:r>
    </w:p>
    <w:p w:rsidR="00BC70A6" w:rsidRPr="008B3D86" w:rsidRDefault="00BC70A6" w:rsidP="00BC70A6">
      <w:pPr>
        <w:pStyle w:val="12"/>
        <w:jc w:val="both"/>
        <w:rPr>
          <w:rFonts w:ascii="Times New Roman" w:hAnsi="Times New Roman" w:cs="Times New Roman"/>
          <w:sz w:val="28"/>
          <w:szCs w:val="28"/>
        </w:rPr>
      </w:pPr>
    </w:p>
    <w:p w:rsidR="00BC70A6" w:rsidRPr="008B3D86" w:rsidRDefault="00BC70A6" w:rsidP="00BC70A6">
      <w:pPr>
        <w:pStyle w:val="12"/>
        <w:ind w:firstLine="709"/>
        <w:jc w:val="both"/>
        <w:rPr>
          <w:rFonts w:ascii="Times New Roman" w:eastAsia="Lucida Sans Unicode" w:hAnsi="Times New Roman" w:cs="Times New Roman"/>
          <w:sz w:val="28"/>
          <w:szCs w:val="28"/>
        </w:rPr>
      </w:pPr>
      <w:r w:rsidRPr="008B3D86">
        <w:rPr>
          <w:rFonts w:ascii="Times New Roman" w:eastAsia="Lucida Sans Unicode" w:hAnsi="Times New Roman" w:cs="Times New Roman"/>
          <w:b/>
          <w:sz w:val="28"/>
          <w:szCs w:val="28"/>
        </w:rPr>
        <w:t>2.1.</w:t>
      </w:r>
      <w:r w:rsidRPr="008B3D86">
        <w:rPr>
          <w:rFonts w:ascii="Times New Roman" w:hAnsi="Times New Roman" w:cs="Times New Roman"/>
          <w:b/>
          <w:sz w:val="28"/>
          <w:szCs w:val="28"/>
        </w:rPr>
        <w:t xml:space="preserve"> </w:t>
      </w:r>
      <w:r w:rsidRPr="008B3D86">
        <w:rPr>
          <w:rFonts w:ascii="Times New Roman" w:eastAsia="Lucida Sans Unicode" w:hAnsi="Times New Roman" w:cs="Times New Roman"/>
          <w:sz w:val="28"/>
          <w:szCs w:val="28"/>
        </w:rPr>
        <w:t>В соответствии с Перечнем видов выплат компенсаци</w:t>
      </w:r>
      <w:r w:rsidR="005A7510" w:rsidRPr="008B3D86">
        <w:rPr>
          <w:rFonts w:ascii="Times New Roman" w:eastAsia="Lucida Sans Unicode" w:hAnsi="Times New Roman" w:cs="Times New Roman"/>
          <w:sz w:val="28"/>
          <w:szCs w:val="28"/>
        </w:rPr>
        <w:t>онного характера в муниципальном учреждении</w:t>
      </w:r>
      <w:r w:rsidRPr="008B3D86">
        <w:rPr>
          <w:rFonts w:ascii="Times New Roman" w:eastAsia="Lucida Sans Unicode" w:hAnsi="Times New Roman" w:cs="Times New Roman"/>
          <w:sz w:val="28"/>
          <w:szCs w:val="28"/>
        </w:rPr>
        <w:t>, утвержденным настоящим постановлением, работникам устанавливаются следующие виды выплат компенсационного характера:</w:t>
      </w:r>
    </w:p>
    <w:p w:rsidR="001811F4" w:rsidRPr="008B3D86" w:rsidRDefault="001811F4" w:rsidP="001811F4">
      <w:pPr>
        <w:pStyle w:val="12"/>
        <w:ind w:firstLine="709"/>
        <w:jc w:val="both"/>
        <w:rPr>
          <w:rFonts w:ascii="Times New Roman" w:eastAsia="Arial" w:hAnsi="Times New Roman" w:cs="Times New Roman"/>
          <w:sz w:val="28"/>
          <w:szCs w:val="28"/>
        </w:rPr>
      </w:pPr>
      <w:r w:rsidRPr="008B3D86">
        <w:rPr>
          <w:rFonts w:ascii="Times New Roman" w:eastAsia="Lucida Sans Unicode" w:hAnsi="Times New Roman" w:cs="Times New Roman"/>
          <w:sz w:val="28"/>
          <w:szCs w:val="28"/>
        </w:rPr>
        <w:t xml:space="preserve">- </w:t>
      </w:r>
      <w:r w:rsidRPr="008B3D86">
        <w:rPr>
          <w:rFonts w:ascii="Times New Roman" w:hAnsi="Times New Roman" w:cs="Times New Roman"/>
          <w:sz w:val="28"/>
          <w:szCs w:val="28"/>
        </w:rPr>
        <w:t>выплаты работникам, занятым на тяжелых работах, работах с вредными и  иными особыми условиями труда;</w:t>
      </w:r>
    </w:p>
    <w:p w:rsidR="001811F4" w:rsidRPr="008B3D86" w:rsidRDefault="001811F4" w:rsidP="00BC70A6">
      <w:pPr>
        <w:pStyle w:val="12"/>
        <w:ind w:firstLine="709"/>
        <w:jc w:val="both"/>
        <w:rPr>
          <w:rFonts w:ascii="Times New Roman" w:eastAsia="Lucida Sans Unicode" w:hAnsi="Times New Roman" w:cs="Times New Roman"/>
          <w:sz w:val="28"/>
          <w:szCs w:val="28"/>
        </w:rPr>
      </w:pPr>
    </w:p>
    <w:p w:rsidR="00BC70A6" w:rsidRPr="008B3D86" w:rsidRDefault="00BC70A6" w:rsidP="00BC70A6">
      <w:pPr>
        <w:pStyle w:val="12"/>
        <w:ind w:firstLine="709"/>
        <w:jc w:val="both"/>
        <w:rPr>
          <w:rFonts w:ascii="Times New Roman" w:hAnsi="Times New Roman" w:cs="Times New Roman"/>
          <w:sz w:val="28"/>
          <w:szCs w:val="28"/>
        </w:rPr>
      </w:pPr>
      <w:r w:rsidRPr="008B3D86">
        <w:rPr>
          <w:rFonts w:ascii="Times New Roman" w:hAnsi="Times New Roman" w:cs="Times New Roman"/>
          <w:bCs/>
          <w:sz w:val="28"/>
          <w:szCs w:val="28"/>
        </w:rPr>
        <w:t xml:space="preserve">- </w:t>
      </w:r>
      <w:r w:rsidRPr="008B3D86">
        <w:rPr>
          <w:rFonts w:ascii="Times New Roman" w:hAnsi="Times New Roman" w:cs="Times New Roman"/>
          <w:sz w:val="28"/>
          <w:szCs w:val="28"/>
        </w:rPr>
        <w:t xml:space="preserve">выплаты за работу в условиях, отклоняющихся от нормальных (при выполнении работ различной квалификации, работе в ночное время и при выполнении работ в других условиях, отклоняющихся от нормальных); </w:t>
      </w:r>
    </w:p>
    <w:p w:rsidR="001811F4" w:rsidRPr="008B3D86" w:rsidRDefault="001811F4" w:rsidP="00BC70A6">
      <w:pPr>
        <w:pStyle w:val="12"/>
        <w:ind w:firstLine="709"/>
        <w:jc w:val="both"/>
        <w:rPr>
          <w:rFonts w:ascii="Times New Roman" w:hAnsi="Times New Roman" w:cs="Times New Roman"/>
          <w:sz w:val="28"/>
          <w:szCs w:val="28"/>
        </w:rPr>
      </w:pPr>
    </w:p>
    <w:p w:rsidR="00BC70A6" w:rsidRPr="008B3D86" w:rsidRDefault="00BC70A6" w:rsidP="00BC70A6">
      <w:pPr>
        <w:pStyle w:val="12"/>
        <w:shd w:val="clear" w:color="auto" w:fill="FFFFFF"/>
        <w:ind w:firstLine="709"/>
        <w:jc w:val="both"/>
        <w:rPr>
          <w:rFonts w:ascii="Times New Roman" w:hAnsi="Times New Roman" w:cs="Times New Roman"/>
          <w:color w:val="000000"/>
          <w:sz w:val="28"/>
          <w:szCs w:val="28"/>
        </w:rPr>
      </w:pPr>
      <w:r w:rsidRPr="008B3D86">
        <w:rPr>
          <w:rFonts w:ascii="Times New Roman" w:hAnsi="Times New Roman" w:cs="Times New Roman"/>
          <w:b/>
          <w:color w:val="000000"/>
          <w:sz w:val="28"/>
          <w:szCs w:val="28"/>
        </w:rPr>
        <w:t xml:space="preserve">2.2. </w:t>
      </w:r>
      <w:r w:rsidRPr="008B3D86">
        <w:rPr>
          <w:rFonts w:ascii="Times New Roman" w:hAnsi="Times New Roman" w:cs="Times New Roman"/>
          <w:color w:val="000000"/>
          <w:sz w:val="28"/>
          <w:szCs w:val="28"/>
        </w:rPr>
        <w:t>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w:t>
      </w:r>
      <w:r w:rsidRPr="008B3D86">
        <w:rPr>
          <w:rFonts w:ascii="Times New Roman" w:hAnsi="Times New Roman" w:cs="Times New Roman"/>
          <w:b/>
          <w:color w:val="000000"/>
          <w:sz w:val="28"/>
          <w:szCs w:val="28"/>
        </w:rPr>
        <w:t xml:space="preserve"> </w:t>
      </w:r>
      <w:r w:rsidRPr="008B3D86">
        <w:rPr>
          <w:rFonts w:ascii="Times New Roman" w:hAnsi="Times New Roman" w:cs="Times New Roman"/>
          <w:color w:val="000000"/>
          <w:sz w:val="28"/>
          <w:szCs w:val="28"/>
        </w:rPr>
        <w:t>и</w:t>
      </w:r>
      <w:r w:rsidRPr="008B3D86">
        <w:rPr>
          <w:rFonts w:ascii="Times New Roman" w:hAnsi="Times New Roman" w:cs="Times New Roman"/>
          <w:b/>
          <w:color w:val="000000"/>
          <w:sz w:val="28"/>
          <w:szCs w:val="28"/>
        </w:rPr>
        <w:t xml:space="preserve"> </w:t>
      </w:r>
      <w:r w:rsidRPr="008B3D86">
        <w:rPr>
          <w:rFonts w:ascii="Times New Roman" w:hAnsi="Times New Roman" w:cs="Times New Roman"/>
          <w:color w:val="000000"/>
          <w:sz w:val="28"/>
          <w:szCs w:val="28"/>
        </w:rPr>
        <w:t>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 для рабочих - с учетом повышающего коэффициента за выполнение важных (особо важных) и ответственных (особо ответственных) работ.</w:t>
      </w:r>
    </w:p>
    <w:p w:rsidR="00BC70A6" w:rsidRPr="008B3D86" w:rsidRDefault="00BC70A6" w:rsidP="00BC70A6">
      <w:pPr>
        <w:pStyle w:val="12"/>
        <w:ind w:firstLine="709"/>
        <w:jc w:val="both"/>
        <w:rPr>
          <w:rFonts w:ascii="Times New Roman" w:hAnsi="Times New Roman" w:cs="Times New Roman"/>
          <w:b/>
          <w:sz w:val="28"/>
          <w:szCs w:val="28"/>
        </w:rPr>
      </w:pPr>
      <w:r w:rsidRPr="008B3D86">
        <w:rPr>
          <w:rFonts w:ascii="Times New Roman" w:hAnsi="Times New Roman" w:cs="Times New Roman"/>
          <w:b/>
          <w:sz w:val="28"/>
          <w:szCs w:val="28"/>
        </w:rPr>
        <w:t xml:space="preserve">2.3. </w:t>
      </w:r>
      <w:r w:rsidRPr="008B3D86">
        <w:rPr>
          <w:rFonts w:ascii="Times New Roman" w:hAnsi="Times New Roman" w:cs="Times New Roman"/>
          <w:sz w:val="28"/>
          <w:szCs w:val="28"/>
        </w:rPr>
        <w:t>Размеры и условия осуществления выплат компенсационного характера конкретизируются в локальных нормативных актах учреждений.</w:t>
      </w:r>
      <w:r w:rsidRPr="008B3D86">
        <w:rPr>
          <w:rFonts w:ascii="Times New Roman" w:hAnsi="Times New Roman" w:cs="Times New Roman"/>
          <w:b/>
          <w:sz w:val="28"/>
          <w:szCs w:val="28"/>
        </w:rPr>
        <w:t xml:space="preserve"> </w:t>
      </w:r>
    </w:p>
    <w:p w:rsidR="00BC70A6" w:rsidRPr="008B3D86" w:rsidRDefault="00BC70A6" w:rsidP="00BC70A6">
      <w:pPr>
        <w:ind w:firstLine="709"/>
        <w:jc w:val="both"/>
        <w:rPr>
          <w:kern w:val="1"/>
          <w:sz w:val="28"/>
          <w:szCs w:val="28"/>
        </w:rPr>
      </w:pPr>
      <w:r w:rsidRPr="008B3D86">
        <w:rPr>
          <w:b/>
          <w:kern w:val="1"/>
          <w:sz w:val="28"/>
          <w:szCs w:val="28"/>
        </w:rPr>
        <w:t xml:space="preserve">2.4. </w:t>
      </w:r>
      <w:r w:rsidRPr="008B3D86">
        <w:rPr>
          <w:kern w:val="1"/>
          <w:sz w:val="28"/>
          <w:szCs w:val="28"/>
        </w:rPr>
        <w:t>Выплаты работникам, занятым на тяжелых работах, работах с вредными и иными особыми условиями труда устанавливаются в соответствии со статьей 147 Трудового кодекса Российской Федерации.</w:t>
      </w:r>
    </w:p>
    <w:p w:rsidR="00BC70A6" w:rsidRPr="008B3D86" w:rsidRDefault="00BC70A6" w:rsidP="00BC70A6">
      <w:pPr>
        <w:ind w:firstLine="709"/>
        <w:jc w:val="both"/>
        <w:rPr>
          <w:kern w:val="1"/>
          <w:sz w:val="28"/>
          <w:szCs w:val="28"/>
        </w:rPr>
      </w:pPr>
      <w:r w:rsidRPr="008B3D86">
        <w:rPr>
          <w:kern w:val="1"/>
          <w:sz w:val="28"/>
          <w:szCs w:val="28"/>
        </w:rPr>
        <w:t xml:space="preserve">2.4.1. </w:t>
      </w:r>
      <w:r w:rsidRPr="008B3D86">
        <w:rPr>
          <w:sz w:val="28"/>
          <w:szCs w:val="28"/>
        </w:rPr>
        <w:t>Доплата за работу во вредных и тяжелых условиях труда устанавливается по результатам аттестации рабочих мест за время фактической занятости в таких условиях. При этом работодатель принимает меры по проведению аттестации рабочих мест с целью разработки и реализации программ действий по обеспечению безопасных условий и охраны труда. Если по итогам аттестации рабочее место признается безопасным, то указанная выплата не производится.</w:t>
      </w:r>
    </w:p>
    <w:p w:rsidR="00BC70A6" w:rsidRPr="008B3D86" w:rsidRDefault="00BC70A6" w:rsidP="00BC70A6">
      <w:pPr>
        <w:ind w:firstLine="709"/>
        <w:jc w:val="both"/>
        <w:rPr>
          <w:kern w:val="1"/>
          <w:sz w:val="28"/>
          <w:szCs w:val="28"/>
        </w:rPr>
      </w:pPr>
      <w:r w:rsidRPr="008B3D86">
        <w:rPr>
          <w:kern w:val="1"/>
          <w:sz w:val="28"/>
          <w:szCs w:val="28"/>
        </w:rPr>
        <w:t>2.4.2. Доплаты за работу в особых условиях труда устанавливаются в следующих размерах:</w:t>
      </w: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7230"/>
        <w:gridCol w:w="2062"/>
      </w:tblGrid>
      <w:tr w:rsidR="00BC70A6" w:rsidRPr="008B3D86" w:rsidTr="000519B1">
        <w:trPr>
          <w:trHeight w:val="1469"/>
        </w:trPr>
        <w:tc>
          <w:tcPr>
            <w:tcW w:w="675" w:type="dxa"/>
          </w:tcPr>
          <w:p w:rsidR="00BC70A6" w:rsidRPr="008B3D86" w:rsidRDefault="00BC70A6" w:rsidP="000519B1">
            <w:pPr>
              <w:jc w:val="both"/>
              <w:rPr>
                <w:kern w:val="1"/>
                <w:sz w:val="28"/>
                <w:szCs w:val="28"/>
              </w:rPr>
            </w:pPr>
            <w:r w:rsidRPr="008B3D86">
              <w:rPr>
                <w:kern w:val="1"/>
                <w:sz w:val="28"/>
                <w:szCs w:val="28"/>
              </w:rPr>
              <w:t>№</w:t>
            </w:r>
          </w:p>
          <w:p w:rsidR="00BC70A6" w:rsidRPr="008B3D86" w:rsidRDefault="00BC70A6" w:rsidP="000519B1">
            <w:pPr>
              <w:jc w:val="both"/>
              <w:rPr>
                <w:kern w:val="1"/>
                <w:sz w:val="28"/>
                <w:szCs w:val="28"/>
              </w:rPr>
            </w:pPr>
            <w:proofErr w:type="gramStart"/>
            <w:r w:rsidRPr="008B3D86">
              <w:rPr>
                <w:kern w:val="1"/>
                <w:sz w:val="28"/>
                <w:szCs w:val="28"/>
              </w:rPr>
              <w:t>п</w:t>
            </w:r>
            <w:proofErr w:type="gramEnd"/>
            <w:r w:rsidRPr="008B3D86">
              <w:rPr>
                <w:kern w:val="1"/>
                <w:sz w:val="28"/>
                <w:szCs w:val="28"/>
              </w:rPr>
              <w:t>/п</w:t>
            </w:r>
          </w:p>
        </w:tc>
        <w:tc>
          <w:tcPr>
            <w:tcW w:w="7230" w:type="dxa"/>
          </w:tcPr>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r w:rsidRPr="008B3D86">
              <w:rPr>
                <w:kern w:val="1"/>
                <w:sz w:val="28"/>
                <w:szCs w:val="28"/>
              </w:rPr>
              <w:t>Перечень категорий работников и видов работ</w:t>
            </w:r>
          </w:p>
        </w:tc>
        <w:tc>
          <w:tcPr>
            <w:tcW w:w="2062" w:type="dxa"/>
          </w:tcPr>
          <w:p w:rsidR="00BC70A6" w:rsidRPr="008B3D86" w:rsidRDefault="00BC70A6" w:rsidP="000519B1">
            <w:pPr>
              <w:jc w:val="both"/>
              <w:rPr>
                <w:kern w:val="1"/>
                <w:sz w:val="28"/>
                <w:szCs w:val="28"/>
              </w:rPr>
            </w:pPr>
            <w:r w:rsidRPr="008B3D86">
              <w:rPr>
                <w:kern w:val="1"/>
                <w:sz w:val="28"/>
                <w:szCs w:val="28"/>
              </w:rPr>
              <w:t>Размер доплаты (в процентах) к должностному окладу (ставке заработной платы)</w:t>
            </w:r>
          </w:p>
        </w:tc>
      </w:tr>
      <w:tr w:rsidR="00BC70A6" w:rsidRPr="008B3D86" w:rsidTr="000519B1">
        <w:trPr>
          <w:trHeight w:val="1469"/>
        </w:trPr>
        <w:tc>
          <w:tcPr>
            <w:tcW w:w="675" w:type="dxa"/>
            <w:tcBorders>
              <w:bottom w:val="single" w:sz="4" w:space="0" w:color="auto"/>
            </w:tcBorders>
          </w:tcPr>
          <w:p w:rsidR="00BC70A6" w:rsidRPr="008B3D86" w:rsidRDefault="00BC70A6" w:rsidP="000519B1">
            <w:pPr>
              <w:jc w:val="both"/>
              <w:rPr>
                <w:kern w:val="1"/>
                <w:sz w:val="28"/>
                <w:szCs w:val="28"/>
              </w:rPr>
            </w:pPr>
            <w:r w:rsidRPr="008B3D86">
              <w:rPr>
                <w:kern w:val="1"/>
                <w:sz w:val="28"/>
                <w:szCs w:val="28"/>
              </w:rPr>
              <w:t>1</w:t>
            </w:r>
          </w:p>
        </w:tc>
        <w:tc>
          <w:tcPr>
            <w:tcW w:w="7230" w:type="dxa"/>
            <w:tcBorders>
              <w:bottom w:val="single" w:sz="4" w:space="0" w:color="auto"/>
            </w:tcBorders>
          </w:tcPr>
          <w:p w:rsidR="00BC70A6" w:rsidRPr="008B3D86" w:rsidRDefault="00BC70A6" w:rsidP="000519B1">
            <w:pPr>
              <w:snapToGrid w:val="0"/>
              <w:spacing w:line="200" w:lineRule="atLeast"/>
              <w:rPr>
                <w:kern w:val="1"/>
                <w:sz w:val="28"/>
                <w:szCs w:val="28"/>
              </w:rPr>
            </w:pPr>
          </w:p>
          <w:p w:rsidR="00BC70A6" w:rsidRPr="008B3D86" w:rsidRDefault="00BC70A6" w:rsidP="000519B1">
            <w:pPr>
              <w:snapToGrid w:val="0"/>
              <w:spacing w:line="200" w:lineRule="atLeast"/>
              <w:rPr>
                <w:kern w:val="1"/>
                <w:sz w:val="28"/>
                <w:szCs w:val="28"/>
              </w:rPr>
            </w:pPr>
            <w:r w:rsidRPr="008B3D86">
              <w:rPr>
                <w:kern w:val="1"/>
                <w:sz w:val="28"/>
                <w:szCs w:val="28"/>
              </w:rPr>
              <w:t>За индивидуальное обучение на дому больных детей-хроников (при наличии соответствующего медицинского заключения):</w:t>
            </w:r>
          </w:p>
          <w:p w:rsidR="00BC70A6" w:rsidRPr="008B3D86" w:rsidRDefault="00BC70A6" w:rsidP="000519B1">
            <w:pPr>
              <w:snapToGrid w:val="0"/>
              <w:spacing w:line="200" w:lineRule="atLeast"/>
              <w:rPr>
                <w:kern w:val="1"/>
                <w:sz w:val="28"/>
                <w:szCs w:val="28"/>
              </w:rPr>
            </w:pPr>
            <w:r w:rsidRPr="008B3D86">
              <w:rPr>
                <w:kern w:val="1"/>
                <w:sz w:val="28"/>
                <w:szCs w:val="28"/>
              </w:rPr>
              <w:t>- педагогическим работникам</w:t>
            </w:r>
          </w:p>
        </w:tc>
        <w:tc>
          <w:tcPr>
            <w:tcW w:w="2062" w:type="dxa"/>
          </w:tcPr>
          <w:p w:rsidR="00BC70A6" w:rsidRPr="008B3D86" w:rsidRDefault="00BC70A6" w:rsidP="000519B1">
            <w:pPr>
              <w:snapToGrid w:val="0"/>
              <w:spacing w:line="300" w:lineRule="exact"/>
              <w:jc w:val="center"/>
              <w:rPr>
                <w:kern w:val="1"/>
                <w:sz w:val="28"/>
                <w:szCs w:val="28"/>
              </w:rPr>
            </w:pPr>
          </w:p>
          <w:p w:rsidR="00BC70A6" w:rsidRPr="008B3D86" w:rsidRDefault="00BC70A6" w:rsidP="000519B1">
            <w:pPr>
              <w:spacing w:line="300" w:lineRule="exact"/>
              <w:jc w:val="center"/>
              <w:rPr>
                <w:kern w:val="1"/>
                <w:sz w:val="28"/>
                <w:szCs w:val="28"/>
              </w:rPr>
            </w:pPr>
          </w:p>
          <w:p w:rsidR="00BC70A6" w:rsidRPr="008B3D86" w:rsidRDefault="00BC70A6" w:rsidP="000519B1">
            <w:pPr>
              <w:spacing w:line="300" w:lineRule="exact"/>
              <w:jc w:val="center"/>
              <w:rPr>
                <w:kern w:val="1"/>
                <w:sz w:val="28"/>
                <w:szCs w:val="28"/>
              </w:rPr>
            </w:pPr>
          </w:p>
          <w:p w:rsidR="00BC70A6" w:rsidRPr="008B3D86" w:rsidRDefault="00BC70A6" w:rsidP="000519B1">
            <w:pPr>
              <w:spacing w:line="300" w:lineRule="exact"/>
              <w:jc w:val="center"/>
              <w:rPr>
                <w:kern w:val="1"/>
                <w:sz w:val="28"/>
                <w:szCs w:val="28"/>
              </w:rPr>
            </w:pPr>
          </w:p>
          <w:p w:rsidR="00BC70A6" w:rsidRPr="008B3D86" w:rsidRDefault="00BC70A6" w:rsidP="000519B1">
            <w:pPr>
              <w:snapToGrid w:val="0"/>
              <w:rPr>
                <w:kern w:val="1"/>
                <w:sz w:val="28"/>
                <w:szCs w:val="28"/>
              </w:rPr>
            </w:pPr>
            <w:r w:rsidRPr="008B3D86">
              <w:rPr>
                <w:kern w:val="1"/>
                <w:sz w:val="28"/>
                <w:szCs w:val="28"/>
              </w:rPr>
              <w:t xml:space="preserve">      20</w:t>
            </w:r>
          </w:p>
        </w:tc>
      </w:tr>
    </w:tbl>
    <w:p w:rsidR="00BC70A6" w:rsidRPr="008B3D86" w:rsidRDefault="00BC70A6" w:rsidP="00BC70A6">
      <w:pPr>
        <w:ind w:firstLine="720"/>
        <w:jc w:val="both"/>
        <w:rPr>
          <w:sz w:val="28"/>
          <w:szCs w:val="28"/>
        </w:rPr>
      </w:pPr>
    </w:p>
    <w:p w:rsidR="00BC70A6" w:rsidRPr="008B3D86" w:rsidRDefault="00BC70A6" w:rsidP="00BC70A6">
      <w:pPr>
        <w:ind w:firstLine="720"/>
        <w:jc w:val="both"/>
        <w:rPr>
          <w:kern w:val="1"/>
          <w:sz w:val="28"/>
          <w:szCs w:val="28"/>
        </w:rPr>
      </w:pPr>
      <w:r w:rsidRPr="008B3D86">
        <w:rPr>
          <w:kern w:val="1"/>
          <w:sz w:val="28"/>
          <w:szCs w:val="28"/>
        </w:rPr>
        <w:t xml:space="preserve">Примечание к подпункту 2.4.2: </w:t>
      </w:r>
    </w:p>
    <w:p w:rsidR="00BC70A6" w:rsidRPr="008B3D86" w:rsidRDefault="00BC70A6" w:rsidP="00BC70A6">
      <w:pPr>
        <w:ind w:firstLine="720"/>
        <w:jc w:val="both"/>
        <w:rPr>
          <w:kern w:val="1"/>
          <w:sz w:val="28"/>
          <w:szCs w:val="28"/>
        </w:rPr>
      </w:pPr>
      <w:r w:rsidRPr="008B3D86">
        <w:rPr>
          <w:sz w:val="28"/>
          <w:szCs w:val="28"/>
        </w:rPr>
        <w:t xml:space="preserve">Доплаты за работу в особых условиях труда устанавливаются к должностному окладу (ставке заработной платы) по основной работе, работе, осуществляемой по совместительству, а также при замещении временно отсутствующих работников с отработкой времени. Педагогическим работникам доплаты за работу в особых условиях труда устанавливаются от должностного оклада, исчисленного на учебную нагрузку. </w:t>
      </w:r>
      <w:r w:rsidRPr="008B3D86">
        <w:rPr>
          <w:kern w:val="1"/>
          <w:sz w:val="28"/>
          <w:szCs w:val="28"/>
        </w:rPr>
        <w:t xml:space="preserve">Перечень работников, которым устанавливаются доплаты к должностным окладам (ставкам заработной платы)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 </w:t>
      </w:r>
    </w:p>
    <w:p w:rsidR="00BC70A6" w:rsidRPr="008B3D86" w:rsidRDefault="00BC70A6" w:rsidP="00BC70A6">
      <w:pPr>
        <w:ind w:firstLine="720"/>
        <w:jc w:val="both"/>
        <w:rPr>
          <w:bCs/>
          <w:kern w:val="1"/>
          <w:sz w:val="28"/>
          <w:szCs w:val="28"/>
        </w:rPr>
      </w:pPr>
      <w:r w:rsidRPr="008B3D86">
        <w:rPr>
          <w:b/>
          <w:bCs/>
          <w:kern w:val="1"/>
          <w:sz w:val="28"/>
          <w:szCs w:val="28"/>
        </w:rPr>
        <w:t>2.5</w:t>
      </w:r>
      <w:r w:rsidRPr="008B3D86">
        <w:rPr>
          <w:bCs/>
          <w:kern w:val="1"/>
          <w:sz w:val="28"/>
          <w:szCs w:val="28"/>
        </w:rPr>
        <w:t xml:space="preserve"> Выплаты работникам при выполнении работ в условиях труда, отклоняющихся </w:t>
      </w:r>
      <w:proofErr w:type="gramStart"/>
      <w:r w:rsidRPr="008B3D86">
        <w:rPr>
          <w:bCs/>
          <w:kern w:val="1"/>
          <w:sz w:val="28"/>
          <w:szCs w:val="28"/>
        </w:rPr>
        <w:t>от</w:t>
      </w:r>
      <w:proofErr w:type="gramEnd"/>
      <w:r w:rsidRPr="008B3D86">
        <w:rPr>
          <w:bCs/>
          <w:kern w:val="1"/>
          <w:sz w:val="28"/>
          <w:szCs w:val="28"/>
        </w:rPr>
        <w:t xml:space="preserve"> нормальных:</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2.5.1. 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часов до 6 часов).</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BC70A6" w:rsidRPr="008B3D86" w:rsidRDefault="00BC70A6" w:rsidP="00BC70A6">
      <w:pPr>
        <w:ind w:firstLine="567"/>
        <w:jc w:val="both"/>
        <w:rPr>
          <w:bCs/>
          <w:kern w:val="1"/>
          <w:sz w:val="28"/>
          <w:szCs w:val="28"/>
        </w:rPr>
      </w:pPr>
      <w:r w:rsidRPr="008B3D86">
        <w:rPr>
          <w:bCs/>
          <w:kern w:val="1"/>
          <w:sz w:val="28"/>
          <w:szCs w:val="28"/>
        </w:rPr>
        <w:t>2.5.2. Доплата за осуществление дополнительной работы, не входящей в круг основных должностных обязанностей:</w:t>
      </w:r>
    </w:p>
    <w:p w:rsidR="00BC70A6" w:rsidRPr="008B3D86" w:rsidRDefault="00BC70A6" w:rsidP="00BC70A6">
      <w:pPr>
        <w:ind w:firstLine="720"/>
        <w:jc w:val="both"/>
        <w:rPr>
          <w:bCs/>
          <w:kern w:val="1"/>
          <w:sz w:val="28"/>
          <w:szCs w:val="28"/>
        </w:rPr>
      </w:pPr>
    </w:p>
    <w:tbl>
      <w:tblPr>
        <w:tblW w:w="10022" w:type="dxa"/>
        <w:tblInd w:w="55" w:type="dxa"/>
        <w:tblLayout w:type="fixed"/>
        <w:tblCellMar>
          <w:top w:w="55" w:type="dxa"/>
          <w:left w:w="55" w:type="dxa"/>
          <w:bottom w:w="55" w:type="dxa"/>
          <w:right w:w="55" w:type="dxa"/>
        </w:tblCellMar>
        <w:tblLook w:val="0000"/>
      </w:tblPr>
      <w:tblGrid>
        <w:gridCol w:w="800"/>
        <w:gridCol w:w="6740"/>
        <w:gridCol w:w="2482"/>
      </w:tblGrid>
      <w:tr w:rsidR="00BC70A6" w:rsidRPr="008B3D86" w:rsidTr="000519B1">
        <w:trPr>
          <w:tblHeader/>
        </w:trPr>
        <w:tc>
          <w:tcPr>
            <w:tcW w:w="800" w:type="dxa"/>
            <w:tcBorders>
              <w:top w:val="single" w:sz="4" w:space="0" w:color="000000"/>
              <w:left w:val="single" w:sz="4" w:space="0" w:color="000000"/>
              <w:bottom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w:t>
            </w:r>
          </w:p>
          <w:p w:rsidR="00BC70A6" w:rsidRPr="008B3D86" w:rsidRDefault="00BC70A6" w:rsidP="000519B1">
            <w:pPr>
              <w:pStyle w:val="ae"/>
              <w:jc w:val="center"/>
              <w:rPr>
                <w:kern w:val="1"/>
                <w:sz w:val="28"/>
                <w:szCs w:val="28"/>
              </w:rPr>
            </w:pPr>
            <w:proofErr w:type="gramStart"/>
            <w:r w:rsidRPr="008B3D86">
              <w:rPr>
                <w:kern w:val="1"/>
                <w:sz w:val="28"/>
                <w:szCs w:val="28"/>
              </w:rPr>
              <w:t>п</w:t>
            </w:r>
            <w:proofErr w:type="gramEnd"/>
            <w:r w:rsidRPr="008B3D86">
              <w:rPr>
                <w:kern w:val="1"/>
                <w:sz w:val="28"/>
                <w:szCs w:val="28"/>
              </w:rPr>
              <w:t>/п</w:t>
            </w:r>
          </w:p>
        </w:tc>
        <w:tc>
          <w:tcPr>
            <w:tcW w:w="6740" w:type="dxa"/>
            <w:tcBorders>
              <w:top w:val="single" w:sz="4" w:space="0" w:color="000000"/>
              <w:left w:val="single" w:sz="4" w:space="0" w:color="000000"/>
              <w:bottom w:val="single" w:sz="4" w:space="0" w:color="000000"/>
            </w:tcBorders>
          </w:tcPr>
          <w:p w:rsidR="00BC70A6" w:rsidRPr="008B3D86" w:rsidRDefault="00BC70A6" w:rsidP="000519B1">
            <w:pPr>
              <w:pStyle w:val="ae"/>
              <w:snapToGrid w:val="0"/>
              <w:jc w:val="center"/>
              <w:rPr>
                <w:bCs/>
                <w:kern w:val="1"/>
                <w:sz w:val="28"/>
                <w:szCs w:val="28"/>
              </w:rPr>
            </w:pPr>
            <w:r w:rsidRPr="008B3D86">
              <w:rPr>
                <w:kern w:val="1"/>
                <w:sz w:val="28"/>
                <w:szCs w:val="28"/>
              </w:rPr>
              <w:t xml:space="preserve"> Перечень категорий работников и видов работ</w:t>
            </w:r>
            <w:r w:rsidRPr="008B3D86">
              <w:rPr>
                <w:bCs/>
                <w:kern w:val="1"/>
                <w:sz w:val="28"/>
                <w:szCs w:val="28"/>
              </w:rPr>
              <w:t xml:space="preserve"> </w:t>
            </w:r>
          </w:p>
        </w:tc>
        <w:tc>
          <w:tcPr>
            <w:tcW w:w="2482" w:type="dxa"/>
            <w:tcBorders>
              <w:top w:val="single" w:sz="4" w:space="0" w:color="000000"/>
              <w:left w:val="single" w:sz="4" w:space="0" w:color="000000"/>
              <w:bottom w:val="single" w:sz="4" w:space="0" w:color="000000"/>
              <w:right w:val="single" w:sz="4" w:space="0" w:color="000000"/>
            </w:tcBorders>
          </w:tcPr>
          <w:p w:rsidR="00BC70A6" w:rsidRPr="008B3D86" w:rsidRDefault="00BC70A6" w:rsidP="000519B1">
            <w:pPr>
              <w:pStyle w:val="ae"/>
              <w:suppressAutoHyphens w:val="0"/>
              <w:snapToGrid w:val="0"/>
              <w:jc w:val="center"/>
              <w:rPr>
                <w:kern w:val="1"/>
                <w:sz w:val="28"/>
                <w:szCs w:val="28"/>
              </w:rPr>
            </w:pPr>
            <w:r w:rsidRPr="008B3D86">
              <w:rPr>
                <w:kern w:val="1"/>
                <w:sz w:val="28"/>
                <w:szCs w:val="28"/>
              </w:rPr>
              <w:t>Размер доплаты в процентах к должностному окладу</w:t>
            </w:r>
          </w:p>
        </w:tc>
      </w:tr>
      <w:tr w:rsidR="00BC70A6" w:rsidRPr="008B3D86" w:rsidTr="000519B1">
        <w:tc>
          <w:tcPr>
            <w:tcW w:w="800" w:type="dxa"/>
            <w:tcBorders>
              <w:left w:val="single" w:sz="4" w:space="0" w:color="000000"/>
              <w:bottom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1.</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Учителям, преподавателям за классное руководство     (руководство группой):</w:t>
            </w:r>
          </w:p>
          <w:p w:rsidR="00BC70A6" w:rsidRPr="008B3D86" w:rsidRDefault="00BC70A6" w:rsidP="000519B1">
            <w:pPr>
              <w:pStyle w:val="ae"/>
              <w:suppressAutoHyphens w:val="0"/>
              <w:rPr>
                <w:kern w:val="1"/>
                <w:sz w:val="28"/>
                <w:szCs w:val="28"/>
              </w:rPr>
            </w:pPr>
            <w:r w:rsidRPr="008B3D86">
              <w:rPr>
                <w:kern w:val="1"/>
                <w:sz w:val="28"/>
                <w:szCs w:val="28"/>
              </w:rPr>
              <w:t>1-4-х классов</w:t>
            </w:r>
          </w:p>
          <w:p w:rsidR="00BC70A6" w:rsidRPr="008B3D86" w:rsidRDefault="00487068" w:rsidP="000519B1">
            <w:pPr>
              <w:pStyle w:val="ae"/>
              <w:suppressAutoHyphens w:val="0"/>
              <w:rPr>
                <w:kern w:val="1"/>
                <w:sz w:val="28"/>
                <w:szCs w:val="28"/>
              </w:rPr>
            </w:pPr>
            <w:r w:rsidRPr="008B3D86">
              <w:rPr>
                <w:kern w:val="1"/>
                <w:sz w:val="28"/>
                <w:szCs w:val="28"/>
              </w:rPr>
              <w:t>5-9</w:t>
            </w:r>
            <w:r w:rsidR="00BC70A6" w:rsidRPr="008B3D86">
              <w:rPr>
                <w:kern w:val="1"/>
                <w:sz w:val="28"/>
                <w:szCs w:val="28"/>
              </w:rPr>
              <w:t>-х классов</w:t>
            </w:r>
          </w:p>
          <w:p w:rsidR="00BC70A6" w:rsidRPr="008B3D86" w:rsidRDefault="00BC70A6" w:rsidP="000519B1">
            <w:pPr>
              <w:pStyle w:val="ae"/>
              <w:suppressAutoHyphens w:val="0"/>
              <w:rPr>
                <w:kern w:val="1"/>
                <w:sz w:val="28"/>
                <w:szCs w:val="28"/>
              </w:rPr>
            </w:pPr>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p>
          <w:p w:rsidR="00BC70A6" w:rsidRPr="008B3D86" w:rsidRDefault="00BC70A6" w:rsidP="000519B1">
            <w:pPr>
              <w:pStyle w:val="ae"/>
              <w:jc w:val="center"/>
              <w:rPr>
                <w:kern w:val="1"/>
                <w:sz w:val="28"/>
                <w:szCs w:val="28"/>
              </w:rPr>
            </w:pPr>
          </w:p>
          <w:p w:rsidR="00BC70A6" w:rsidRPr="008B3D86" w:rsidRDefault="00BC70A6" w:rsidP="000519B1">
            <w:pPr>
              <w:pStyle w:val="ae"/>
              <w:jc w:val="center"/>
              <w:rPr>
                <w:kern w:val="1"/>
                <w:sz w:val="28"/>
                <w:szCs w:val="28"/>
              </w:rPr>
            </w:pPr>
            <w:r w:rsidRPr="008B3D86">
              <w:rPr>
                <w:kern w:val="1"/>
                <w:sz w:val="28"/>
                <w:szCs w:val="28"/>
              </w:rPr>
              <w:t>до 20</w:t>
            </w:r>
          </w:p>
          <w:p w:rsidR="00BC70A6" w:rsidRPr="008B3D86" w:rsidRDefault="00BC70A6" w:rsidP="000519B1">
            <w:pPr>
              <w:pStyle w:val="ae"/>
              <w:jc w:val="center"/>
              <w:rPr>
                <w:kern w:val="1"/>
                <w:sz w:val="28"/>
                <w:szCs w:val="28"/>
              </w:rPr>
            </w:pPr>
            <w:r w:rsidRPr="008B3D86">
              <w:rPr>
                <w:kern w:val="1"/>
                <w:sz w:val="28"/>
                <w:szCs w:val="28"/>
              </w:rPr>
              <w:t>до 25</w:t>
            </w:r>
          </w:p>
          <w:p w:rsidR="00BC70A6" w:rsidRPr="008B3D86" w:rsidRDefault="00BC70A6" w:rsidP="000519B1">
            <w:pPr>
              <w:pStyle w:val="ae"/>
              <w:jc w:val="center"/>
              <w:rPr>
                <w:kern w:val="1"/>
                <w:sz w:val="28"/>
                <w:szCs w:val="28"/>
              </w:rPr>
            </w:pPr>
          </w:p>
        </w:tc>
      </w:tr>
      <w:tr w:rsidR="00BC70A6" w:rsidRPr="008B3D86" w:rsidTr="000519B1">
        <w:tc>
          <w:tcPr>
            <w:tcW w:w="800" w:type="dxa"/>
            <w:tcBorders>
              <w:left w:val="single" w:sz="4" w:space="0" w:color="000000"/>
              <w:bottom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2.</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Учителям 1-4-х классов за проверку тетрадей</w:t>
            </w:r>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15</w:t>
            </w:r>
          </w:p>
        </w:tc>
      </w:tr>
      <w:tr w:rsidR="00BC70A6" w:rsidRPr="008B3D86" w:rsidTr="000519B1">
        <w:tc>
          <w:tcPr>
            <w:tcW w:w="800" w:type="dxa"/>
            <w:tcBorders>
              <w:left w:val="single" w:sz="4" w:space="0" w:color="000000"/>
              <w:bottom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3.</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 xml:space="preserve">Учителям, преподователям  за проверку </w:t>
            </w:r>
            <w:proofErr w:type="gramStart"/>
            <w:r w:rsidRPr="008B3D86">
              <w:rPr>
                <w:kern w:val="1"/>
                <w:sz w:val="28"/>
                <w:szCs w:val="28"/>
              </w:rPr>
              <w:t>письменных</w:t>
            </w:r>
            <w:proofErr w:type="gramEnd"/>
            <w:r w:rsidRPr="008B3D86">
              <w:rPr>
                <w:kern w:val="1"/>
                <w:sz w:val="28"/>
                <w:szCs w:val="28"/>
              </w:rPr>
              <w:t xml:space="preserve"> </w:t>
            </w:r>
          </w:p>
          <w:p w:rsidR="00BC70A6" w:rsidRPr="008B3D86" w:rsidRDefault="00BC70A6" w:rsidP="000519B1">
            <w:pPr>
              <w:pStyle w:val="ae"/>
              <w:suppressAutoHyphens w:val="0"/>
              <w:snapToGrid w:val="0"/>
              <w:rPr>
                <w:kern w:val="1"/>
                <w:sz w:val="28"/>
                <w:szCs w:val="28"/>
              </w:rPr>
            </w:pPr>
            <w:r w:rsidRPr="008B3D86">
              <w:rPr>
                <w:kern w:val="1"/>
                <w:sz w:val="28"/>
                <w:szCs w:val="28"/>
              </w:rPr>
              <w:t xml:space="preserve">работ </w:t>
            </w:r>
            <w:proofErr w:type="gramStart"/>
            <w:r w:rsidRPr="008B3D86">
              <w:rPr>
                <w:kern w:val="1"/>
                <w:sz w:val="28"/>
                <w:szCs w:val="28"/>
              </w:rPr>
              <w:t>по</w:t>
            </w:r>
            <w:proofErr w:type="gramEnd"/>
            <w:r w:rsidRPr="008B3D86">
              <w:rPr>
                <w:kern w:val="1"/>
                <w:sz w:val="28"/>
                <w:szCs w:val="28"/>
              </w:rPr>
              <w:t>:</w:t>
            </w:r>
          </w:p>
          <w:p w:rsidR="00BC70A6" w:rsidRPr="008B3D86" w:rsidRDefault="00BC70A6" w:rsidP="000519B1">
            <w:pPr>
              <w:pStyle w:val="ae"/>
              <w:suppressAutoHyphens w:val="0"/>
              <w:snapToGrid w:val="0"/>
              <w:rPr>
                <w:kern w:val="1"/>
                <w:sz w:val="28"/>
                <w:szCs w:val="28"/>
              </w:rPr>
            </w:pPr>
            <w:r w:rsidRPr="008B3D86">
              <w:rPr>
                <w:kern w:val="1"/>
                <w:sz w:val="28"/>
                <w:szCs w:val="28"/>
              </w:rPr>
              <w:t>русскому языку, литературе</w:t>
            </w:r>
          </w:p>
          <w:p w:rsidR="00BC70A6" w:rsidRPr="008B3D86" w:rsidRDefault="00BC70A6" w:rsidP="000519B1">
            <w:pPr>
              <w:pStyle w:val="ae"/>
              <w:suppressAutoHyphens w:val="0"/>
              <w:snapToGrid w:val="0"/>
              <w:rPr>
                <w:kern w:val="1"/>
                <w:sz w:val="28"/>
                <w:szCs w:val="28"/>
              </w:rPr>
            </w:pPr>
            <w:r w:rsidRPr="008B3D86">
              <w:rPr>
                <w:kern w:val="1"/>
                <w:sz w:val="28"/>
                <w:szCs w:val="28"/>
              </w:rPr>
              <w:t>математике</w:t>
            </w:r>
          </w:p>
          <w:p w:rsidR="00BC70A6" w:rsidRPr="008B3D86" w:rsidRDefault="00BC70A6" w:rsidP="000519B1">
            <w:pPr>
              <w:pStyle w:val="ae"/>
              <w:suppressAutoHyphens w:val="0"/>
              <w:snapToGrid w:val="0"/>
              <w:rPr>
                <w:kern w:val="1"/>
                <w:sz w:val="28"/>
                <w:szCs w:val="28"/>
              </w:rPr>
            </w:pPr>
            <w:proofErr w:type="gramStart"/>
            <w:r w:rsidRPr="008B3D86">
              <w:rPr>
                <w:kern w:val="1"/>
                <w:sz w:val="28"/>
                <w:szCs w:val="28"/>
              </w:rPr>
              <w:t>иностранному языку, черчению, физике, химии, биологии, истории, географии, информатике, ОБЖ, музыке.</w:t>
            </w:r>
            <w:proofErr w:type="gramEnd"/>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p>
          <w:p w:rsidR="00BC70A6" w:rsidRPr="008B3D86" w:rsidRDefault="00BC70A6" w:rsidP="000519B1">
            <w:pPr>
              <w:pStyle w:val="ae"/>
              <w:snapToGrid w:val="0"/>
              <w:jc w:val="center"/>
              <w:rPr>
                <w:kern w:val="1"/>
                <w:sz w:val="28"/>
                <w:szCs w:val="28"/>
              </w:rPr>
            </w:pPr>
          </w:p>
          <w:p w:rsidR="00BC70A6" w:rsidRPr="008B3D86" w:rsidRDefault="00BC70A6" w:rsidP="000519B1">
            <w:pPr>
              <w:pStyle w:val="ae"/>
              <w:snapToGrid w:val="0"/>
              <w:jc w:val="center"/>
              <w:rPr>
                <w:kern w:val="1"/>
                <w:sz w:val="28"/>
                <w:szCs w:val="28"/>
              </w:rPr>
            </w:pPr>
            <w:r w:rsidRPr="008B3D86">
              <w:rPr>
                <w:kern w:val="1"/>
                <w:sz w:val="28"/>
                <w:szCs w:val="28"/>
              </w:rPr>
              <w:t>до 20</w:t>
            </w:r>
          </w:p>
          <w:p w:rsidR="00BC70A6" w:rsidRPr="008B3D86" w:rsidRDefault="00BC70A6" w:rsidP="000519B1">
            <w:pPr>
              <w:pStyle w:val="ae"/>
              <w:snapToGrid w:val="0"/>
              <w:jc w:val="center"/>
              <w:rPr>
                <w:kern w:val="1"/>
                <w:sz w:val="28"/>
                <w:szCs w:val="28"/>
              </w:rPr>
            </w:pPr>
            <w:r w:rsidRPr="008B3D86">
              <w:rPr>
                <w:kern w:val="1"/>
                <w:sz w:val="28"/>
                <w:szCs w:val="28"/>
              </w:rPr>
              <w:t>до 15</w:t>
            </w:r>
          </w:p>
          <w:p w:rsidR="00BC70A6" w:rsidRPr="008B3D86" w:rsidRDefault="00BC70A6" w:rsidP="000519B1">
            <w:pPr>
              <w:pStyle w:val="ae"/>
              <w:snapToGrid w:val="0"/>
              <w:jc w:val="center"/>
              <w:rPr>
                <w:kern w:val="1"/>
                <w:sz w:val="28"/>
                <w:szCs w:val="28"/>
              </w:rPr>
            </w:pPr>
            <w:r w:rsidRPr="008B3D86">
              <w:rPr>
                <w:kern w:val="1"/>
                <w:sz w:val="28"/>
                <w:szCs w:val="28"/>
              </w:rPr>
              <w:t>до 10</w:t>
            </w:r>
          </w:p>
        </w:tc>
      </w:tr>
      <w:tr w:rsidR="00BC70A6" w:rsidRPr="008B3D86" w:rsidTr="000519B1">
        <w:trPr>
          <w:trHeight w:val="1321"/>
        </w:trPr>
        <w:tc>
          <w:tcPr>
            <w:tcW w:w="800" w:type="dxa"/>
            <w:tcBorders>
              <w:left w:val="single" w:sz="4" w:space="0" w:color="000000"/>
              <w:bottom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lastRenderedPageBreak/>
              <w:t>4.</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Педагогическим работникам за заведование учебными кабинетами (лабораториями):</w:t>
            </w:r>
          </w:p>
          <w:p w:rsidR="00BC70A6" w:rsidRPr="008B3D86" w:rsidRDefault="00BC70A6" w:rsidP="000519B1">
            <w:pPr>
              <w:pStyle w:val="ae"/>
              <w:suppressAutoHyphens w:val="0"/>
              <w:snapToGrid w:val="0"/>
              <w:rPr>
                <w:kern w:val="1"/>
                <w:sz w:val="28"/>
                <w:szCs w:val="28"/>
              </w:rPr>
            </w:pPr>
            <w:r w:rsidRPr="008B3D86">
              <w:rPr>
                <w:kern w:val="1"/>
                <w:sz w:val="28"/>
                <w:szCs w:val="28"/>
              </w:rPr>
              <w:t>в школах</w:t>
            </w:r>
            <w:proofErr w:type="gramStart"/>
            <w:r w:rsidRPr="008B3D86">
              <w:rPr>
                <w:kern w:val="1"/>
                <w:sz w:val="28"/>
                <w:szCs w:val="28"/>
              </w:rPr>
              <w:t xml:space="preserve"> .</w:t>
            </w:r>
            <w:proofErr w:type="gramEnd"/>
          </w:p>
          <w:p w:rsidR="00BC70A6" w:rsidRPr="008B3D86" w:rsidRDefault="00BC70A6" w:rsidP="000519B1">
            <w:pPr>
              <w:pStyle w:val="ae"/>
              <w:suppressAutoHyphens w:val="0"/>
              <w:snapToGrid w:val="0"/>
              <w:rPr>
                <w:kern w:val="1"/>
                <w:sz w:val="28"/>
                <w:szCs w:val="28"/>
              </w:rPr>
            </w:pPr>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p>
          <w:p w:rsidR="00BC70A6" w:rsidRPr="008B3D86" w:rsidRDefault="00BC70A6" w:rsidP="000519B1">
            <w:pPr>
              <w:pStyle w:val="ae"/>
              <w:snapToGrid w:val="0"/>
              <w:jc w:val="center"/>
              <w:rPr>
                <w:kern w:val="1"/>
                <w:sz w:val="28"/>
                <w:szCs w:val="28"/>
              </w:rPr>
            </w:pPr>
          </w:p>
          <w:p w:rsidR="00BC70A6" w:rsidRPr="008B3D86" w:rsidRDefault="00BC70A6" w:rsidP="000519B1">
            <w:pPr>
              <w:pStyle w:val="ae"/>
              <w:snapToGrid w:val="0"/>
              <w:jc w:val="center"/>
              <w:rPr>
                <w:kern w:val="1"/>
                <w:sz w:val="28"/>
                <w:szCs w:val="28"/>
              </w:rPr>
            </w:pPr>
            <w:r w:rsidRPr="008B3D86">
              <w:rPr>
                <w:kern w:val="1"/>
                <w:sz w:val="28"/>
                <w:szCs w:val="28"/>
              </w:rPr>
              <w:t>до 15</w:t>
            </w:r>
          </w:p>
          <w:p w:rsidR="00BC70A6" w:rsidRPr="008B3D86" w:rsidRDefault="00BC70A6" w:rsidP="000519B1">
            <w:pPr>
              <w:pStyle w:val="ae"/>
              <w:snapToGrid w:val="0"/>
              <w:jc w:val="center"/>
              <w:rPr>
                <w:kern w:val="1"/>
                <w:sz w:val="28"/>
                <w:szCs w:val="28"/>
              </w:rPr>
            </w:pPr>
          </w:p>
          <w:p w:rsidR="00BC70A6" w:rsidRPr="008B3D86" w:rsidRDefault="00BC70A6" w:rsidP="000519B1">
            <w:pPr>
              <w:pStyle w:val="ae"/>
              <w:snapToGrid w:val="0"/>
              <w:jc w:val="center"/>
              <w:rPr>
                <w:kern w:val="1"/>
                <w:sz w:val="28"/>
                <w:szCs w:val="28"/>
              </w:rPr>
            </w:pPr>
          </w:p>
          <w:p w:rsidR="00BC70A6" w:rsidRPr="008B3D86" w:rsidRDefault="00BC70A6" w:rsidP="000519B1">
            <w:pPr>
              <w:pStyle w:val="ae"/>
              <w:snapToGrid w:val="0"/>
              <w:jc w:val="center"/>
              <w:rPr>
                <w:kern w:val="1"/>
                <w:sz w:val="28"/>
                <w:szCs w:val="28"/>
              </w:rPr>
            </w:pPr>
          </w:p>
        </w:tc>
      </w:tr>
      <w:tr w:rsidR="00BC70A6" w:rsidRPr="008B3D86" w:rsidTr="000519B1">
        <w:tc>
          <w:tcPr>
            <w:tcW w:w="800" w:type="dxa"/>
            <w:tcBorders>
              <w:left w:val="single" w:sz="4" w:space="0" w:color="000000"/>
              <w:bottom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5.</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 xml:space="preserve">Педагогическим работникам за заведование учебно-опытными участками (теплицами, учебными мастерскими) </w:t>
            </w:r>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до 25</w:t>
            </w:r>
          </w:p>
        </w:tc>
      </w:tr>
      <w:tr w:rsidR="008F17C0" w:rsidRPr="008B3D86" w:rsidTr="008F17C0">
        <w:trPr>
          <w:trHeight w:val="1491"/>
        </w:trPr>
        <w:tc>
          <w:tcPr>
            <w:tcW w:w="800" w:type="dxa"/>
            <w:vMerge w:val="restart"/>
            <w:tcBorders>
              <w:left w:val="single" w:sz="4" w:space="0" w:color="000000"/>
            </w:tcBorders>
          </w:tcPr>
          <w:p w:rsidR="008F17C0" w:rsidRPr="008B3D86" w:rsidRDefault="008F17C0" w:rsidP="000519B1">
            <w:pPr>
              <w:pStyle w:val="ae"/>
              <w:snapToGrid w:val="0"/>
              <w:jc w:val="center"/>
              <w:rPr>
                <w:kern w:val="1"/>
                <w:sz w:val="28"/>
                <w:szCs w:val="28"/>
              </w:rPr>
            </w:pPr>
            <w:r w:rsidRPr="008B3D86">
              <w:rPr>
                <w:kern w:val="1"/>
                <w:sz w:val="28"/>
                <w:szCs w:val="28"/>
              </w:rPr>
              <w:t xml:space="preserve">6. </w:t>
            </w:r>
          </w:p>
        </w:tc>
        <w:tc>
          <w:tcPr>
            <w:tcW w:w="6740" w:type="dxa"/>
            <w:tcBorders>
              <w:left w:val="single" w:sz="4" w:space="0" w:color="000000"/>
              <w:bottom w:val="single" w:sz="4" w:space="0" w:color="auto"/>
            </w:tcBorders>
          </w:tcPr>
          <w:p w:rsidR="008F17C0" w:rsidRDefault="008F17C0" w:rsidP="000519B1">
            <w:pPr>
              <w:pStyle w:val="ae"/>
              <w:suppressAutoHyphens w:val="0"/>
              <w:snapToGrid w:val="0"/>
              <w:rPr>
                <w:kern w:val="1"/>
                <w:sz w:val="28"/>
                <w:szCs w:val="28"/>
              </w:rPr>
            </w:pPr>
            <w:r w:rsidRPr="008B3D86">
              <w:rPr>
                <w:kern w:val="1"/>
                <w:sz w:val="28"/>
                <w:szCs w:val="28"/>
              </w:rPr>
              <w:t>Работникам образовательных учреждений за работу в методических, цикловых, предметных и психолого-медико-педагогических консилиумах, комиссиях, методических объединениях; руководство комиссиями</w:t>
            </w:r>
          </w:p>
          <w:p w:rsidR="008F17C0" w:rsidRPr="008B3D86" w:rsidRDefault="008F17C0" w:rsidP="000519B1">
            <w:pPr>
              <w:pStyle w:val="ae"/>
              <w:suppressAutoHyphens w:val="0"/>
              <w:snapToGrid w:val="0"/>
              <w:rPr>
                <w:kern w:val="1"/>
                <w:sz w:val="28"/>
                <w:szCs w:val="28"/>
              </w:rPr>
            </w:pPr>
          </w:p>
        </w:tc>
        <w:tc>
          <w:tcPr>
            <w:tcW w:w="2482" w:type="dxa"/>
            <w:tcBorders>
              <w:left w:val="single" w:sz="4" w:space="0" w:color="000000"/>
              <w:bottom w:val="single" w:sz="4" w:space="0" w:color="auto"/>
              <w:right w:val="single" w:sz="4" w:space="0" w:color="000000"/>
            </w:tcBorders>
          </w:tcPr>
          <w:p w:rsidR="008F17C0" w:rsidRPr="008B3D86" w:rsidRDefault="008F17C0" w:rsidP="000519B1">
            <w:pPr>
              <w:pStyle w:val="ae"/>
              <w:snapToGrid w:val="0"/>
              <w:jc w:val="center"/>
              <w:rPr>
                <w:kern w:val="1"/>
                <w:sz w:val="28"/>
                <w:szCs w:val="28"/>
              </w:rPr>
            </w:pPr>
          </w:p>
          <w:p w:rsidR="008F17C0" w:rsidRPr="008B3D86" w:rsidRDefault="008F17C0" w:rsidP="000519B1">
            <w:pPr>
              <w:pStyle w:val="ae"/>
              <w:snapToGrid w:val="0"/>
              <w:jc w:val="center"/>
              <w:rPr>
                <w:kern w:val="1"/>
                <w:sz w:val="28"/>
                <w:szCs w:val="28"/>
              </w:rPr>
            </w:pPr>
          </w:p>
          <w:p w:rsidR="008F17C0" w:rsidRPr="008B3D86" w:rsidRDefault="008F17C0" w:rsidP="000519B1">
            <w:pPr>
              <w:pStyle w:val="ae"/>
              <w:snapToGrid w:val="0"/>
              <w:jc w:val="center"/>
              <w:rPr>
                <w:kern w:val="1"/>
                <w:sz w:val="28"/>
                <w:szCs w:val="28"/>
              </w:rPr>
            </w:pPr>
          </w:p>
          <w:p w:rsidR="008F17C0" w:rsidRPr="008B3D86" w:rsidRDefault="008F17C0" w:rsidP="000519B1">
            <w:pPr>
              <w:pStyle w:val="ae"/>
              <w:snapToGrid w:val="0"/>
              <w:jc w:val="center"/>
              <w:rPr>
                <w:kern w:val="1"/>
                <w:sz w:val="28"/>
                <w:szCs w:val="28"/>
              </w:rPr>
            </w:pPr>
            <w:r w:rsidRPr="008B3D86">
              <w:rPr>
                <w:kern w:val="1"/>
                <w:sz w:val="28"/>
                <w:szCs w:val="28"/>
              </w:rPr>
              <w:t>до 20</w:t>
            </w:r>
          </w:p>
          <w:p w:rsidR="008F17C0" w:rsidRPr="008B3D86" w:rsidRDefault="008F17C0" w:rsidP="000519B1">
            <w:pPr>
              <w:pStyle w:val="ae"/>
              <w:snapToGrid w:val="0"/>
              <w:jc w:val="center"/>
              <w:rPr>
                <w:kern w:val="1"/>
                <w:sz w:val="28"/>
                <w:szCs w:val="28"/>
              </w:rPr>
            </w:pPr>
          </w:p>
        </w:tc>
      </w:tr>
      <w:tr w:rsidR="008F17C0" w:rsidRPr="008B3D86" w:rsidTr="008F17C0">
        <w:trPr>
          <w:trHeight w:val="339"/>
        </w:trPr>
        <w:tc>
          <w:tcPr>
            <w:tcW w:w="800" w:type="dxa"/>
            <w:vMerge/>
            <w:tcBorders>
              <w:left w:val="single" w:sz="4" w:space="0" w:color="000000"/>
            </w:tcBorders>
          </w:tcPr>
          <w:p w:rsidR="008F17C0" w:rsidRPr="008B3D86" w:rsidRDefault="008F17C0" w:rsidP="000519B1">
            <w:pPr>
              <w:pStyle w:val="ae"/>
              <w:snapToGrid w:val="0"/>
              <w:jc w:val="center"/>
              <w:rPr>
                <w:kern w:val="1"/>
                <w:sz w:val="28"/>
                <w:szCs w:val="28"/>
              </w:rPr>
            </w:pPr>
          </w:p>
        </w:tc>
        <w:tc>
          <w:tcPr>
            <w:tcW w:w="6740" w:type="dxa"/>
            <w:tcBorders>
              <w:top w:val="single" w:sz="4" w:space="0" w:color="auto"/>
              <w:left w:val="single" w:sz="4" w:space="0" w:color="000000"/>
              <w:bottom w:val="single" w:sz="4" w:space="0" w:color="auto"/>
            </w:tcBorders>
          </w:tcPr>
          <w:p w:rsidR="008F17C0" w:rsidRPr="008B3D86" w:rsidRDefault="008F17C0" w:rsidP="000519B1">
            <w:pPr>
              <w:pStyle w:val="ae"/>
              <w:snapToGrid w:val="0"/>
              <w:rPr>
                <w:kern w:val="1"/>
                <w:sz w:val="28"/>
                <w:szCs w:val="28"/>
              </w:rPr>
            </w:pPr>
            <w:r w:rsidRPr="008B3D86">
              <w:rPr>
                <w:kern w:val="1"/>
                <w:sz w:val="28"/>
                <w:szCs w:val="28"/>
              </w:rPr>
              <w:t>работа секретаря</w:t>
            </w:r>
          </w:p>
        </w:tc>
        <w:tc>
          <w:tcPr>
            <w:tcW w:w="2482" w:type="dxa"/>
            <w:tcBorders>
              <w:top w:val="single" w:sz="4" w:space="0" w:color="auto"/>
              <w:left w:val="single" w:sz="4" w:space="0" w:color="000000"/>
              <w:bottom w:val="single" w:sz="4" w:space="0" w:color="auto"/>
              <w:right w:val="single" w:sz="4" w:space="0" w:color="000000"/>
            </w:tcBorders>
          </w:tcPr>
          <w:p w:rsidR="008F17C0" w:rsidRPr="008B3D86" w:rsidRDefault="008F17C0" w:rsidP="000519B1">
            <w:pPr>
              <w:pStyle w:val="ae"/>
              <w:snapToGrid w:val="0"/>
              <w:jc w:val="center"/>
              <w:rPr>
                <w:kern w:val="1"/>
                <w:sz w:val="28"/>
                <w:szCs w:val="28"/>
              </w:rPr>
            </w:pPr>
            <w:r>
              <w:rPr>
                <w:kern w:val="1"/>
                <w:sz w:val="28"/>
                <w:szCs w:val="28"/>
              </w:rPr>
              <w:t>до 15</w:t>
            </w:r>
          </w:p>
        </w:tc>
      </w:tr>
      <w:tr w:rsidR="008F17C0" w:rsidRPr="008B3D86" w:rsidTr="008F17C0">
        <w:trPr>
          <w:trHeight w:val="966"/>
        </w:trPr>
        <w:tc>
          <w:tcPr>
            <w:tcW w:w="800" w:type="dxa"/>
            <w:vMerge/>
            <w:tcBorders>
              <w:left w:val="single" w:sz="4" w:space="0" w:color="000000"/>
            </w:tcBorders>
          </w:tcPr>
          <w:p w:rsidR="008F17C0" w:rsidRPr="008B3D86" w:rsidRDefault="008F17C0" w:rsidP="000519B1">
            <w:pPr>
              <w:pStyle w:val="ae"/>
              <w:snapToGrid w:val="0"/>
              <w:jc w:val="center"/>
              <w:rPr>
                <w:kern w:val="1"/>
                <w:sz w:val="28"/>
                <w:szCs w:val="28"/>
              </w:rPr>
            </w:pPr>
          </w:p>
        </w:tc>
        <w:tc>
          <w:tcPr>
            <w:tcW w:w="6740" w:type="dxa"/>
            <w:tcBorders>
              <w:top w:val="single" w:sz="4" w:space="0" w:color="auto"/>
              <w:left w:val="single" w:sz="4" w:space="0" w:color="000000"/>
              <w:bottom w:val="single" w:sz="4" w:space="0" w:color="auto"/>
            </w:tcBorders>
          </w:tcPr>
          <w:p w:rsidR="008F17C0" w:rsidRPr="008B3D86" w:rsidRDefault="008F17C0" w:rsidP="000519B1">
            <w:pPr>
              <w:pStyle w:val="ae"/>
              <w:suppressAutoHyphens w:val="0"/>
              <w:snapToGrid w:val="0"/>
              <w:rPr>
                <w:kern w:val="1"/>
                <w:sz w:val="28"/>
                <w:szCs w:val="28"/>
              </w:rPr>
            </w:pPr>
            <w:r w:rsidRPr="008B3D86">
              <w:rPr>
                <w:kern w:val="1"/>
                <w:sz w:val="28"/>
                <w:szCs w:val="28"/>
              </w:rPr>
              <w:t>Работникам образовательных учреждений</w:t>
            </w:r>
            <w:proofErr w:type="gramStart"/>
            <w:r w:rsidRPr="008B3D86">
              <w:rPr>
                <w:kern w:val="1"/>
                <w:sz w:val="28"/>
                <w:szCs w:val="28"/>
              </w:rPr>
              <w:t xml:space="preserve"> :</w:t>
            </w:r>
            <w:proofErr w:type="gramEnd"/>
            <w:r w:rsidRPr="008B3D86">
              <w:rPr>
                <w:kern w:val="1"/>
                <w:sz w:val="28"/>
                <w:szCs w:val="28"/>
              </w:rPr>
              <w:t xml:space="preserve"> </w:t>
            </w:r>
          </w:p>
          <w:p w:rsidR="008F17C0" w:rsidRPr="008B3D86" w:rsidRDefault="008F17C0" w:rsidP="000519B1">
            <w:pPr>
              <w:pStyle w:val="ae"/>
              <w:snapToGrid w:val="0"/>
              <w:rPr>
                <w:kern w:val="1"/>
                <w:sz w:val="28"/>
                <w:szCs w:val="28"/>
              </w:rPr>
            </w:pPr>
            <w:r w:rsidRPr="008B3D86">
              <w:rPr>
                <w:kern w:val="1"/>
                <w:sz w:val="28"/>
                <w:szCs w:val="28"/>
              </w:rPr>
              <w:t>за работу в районной подкомиссии областной аттестационной комиссии:</w:t>
            </w:r>
          </w:p>
        </w:tc>
        <w:tc>
          <w:tcPr>
            <w:tcW w:w="2482" w:type="dxa"/>
            <w:tcBorders>
              <w:top w:val="single" w:sz="4" w:space="0" w:color="auto"/>
              <w:left w:val="single" w:sz="4" w:space="0" w:color="000000"/>
              <w:bottom w:val="single" w:sz="4" w:space="0" w:color="auto"/>
              <w:right w:val="single" w:sz="4" w:space="0" w:color="000000"/>
            </w:tcBorders>
          </w:tcPr>
          <w:p w:rsidR="008F17C0" w:rsidRPr="008B3D86" w:rsidRDefault="008F17C0" w:rsidP="008F17C0">
            <w:pPr>
              <w:pStyle w:val="ae"/>
              <w:snapToGrid w:val="0"/>
              <w:rPr>
                <w:kern w:val="1"/>
                <w:sz w:val="28"/>
                <w:szCs w:val="28"/>
              </w:rPr>
            </w:pPr>
            <w:r>
              <w:rPr>
                <w:kern w:val="1"/>
                <w:sz w:val="28"/>
                <w:szCs w:val="28"/>
              </w:rPr>
              <w:t xml:space="preserve">                10</w:t>
            </w:r>
          </w:p>
          <w:p w:rsidR="008F17C0" w:rsidRPr="008B3D86" w:rsidRDefault="008F17C0" w:rsidP="000519B1">
            <w:pPr>
              <w:pStyle w:val="ae"/>
              <w:snapToGrid w:val="0"/>
              <w:jc w:val="center"/>
              <w:rPr>
                <w:kern w:val="1"/>
                <w:sz w:val="28"/>
                <w:szCs w:val="28"/>
              </w:rPr>
            </w:pPr>
          </w:p>
          <w:p w:rsidR="008F17C0" w:rsidRPr="008B3D86" w:rsidRDefault="008F17C0" w:rsidP="000519B1">
            <w:pPr>
              <w:pStyle w:val="ae"/>
              <w:snapToGrid w:val="0"/>
              <w:jc w:val="center"/>
              <w:rPr>
                <w:kern w:val="1"/>
                <w:sz w:val="28"/>
                <w:szCs w:val="28"/>
              </w:rPr>
            </w:pPr>
          </w:p>
        </w:tc>
      </w:tr>
      <w:tr w:rsidR="008F17C0" w:rsidRPr="008B3D86" w:rsidTr="007C2AB5">
        <w:trPr>
          <w:trHeight w:val="1354"/>
        </w:trPr>
        <w:tc>
          <w:tcPr>
            <w:tcW w:w="800" w:type="dxa"/>
            <w:vMerge/>
            <w:tcBorders>
              <w:left w:val="single" w:sz="4" w:space="0" w:color="000000"/>
              <w:bottom w:val="single" w:sz="4" w:space="0" w:color="000000"/>
            </w:tcBorders>
          </w:tcPr>
          <w:p w:rsidR="008F17C0" w:rsidRPr="008B3D86" w:rsidRDefault="008F17C0" w:rsidP="000519B1">
            <w:pPr>
              <w:pStyle w:val="ae"/>
              <w:snapToGrid w:val="0"/>
              <w:jc w:val="center"/>
              <w:rPr>
                <w:kern w:val="1"/>
                <w:sz w:val="28"/>
                <w:szCs w:val="28"/>
              </w:rPr>
            </w:pPr>
          </w:p>
        </w:tc>
        <w:tc>
          <w:tcPr>
            <w:tcW w:w="6740" w:type="dxa"/>
            <w:tcBorders>
              <w:left w:val="single" w:sz="4" w:space="0" w:color="000000"/>
              <w:bottom w:val="single" w:sz="4" w:space="0" w:color="000000"/>
            </w:tcBorders>
          </w:tcPr>
          <w:p w:rsidR="008F17C0" w:rsidRPr="008B3D86" w:rsidRDefault="008F17C0" w:rsidP="008F17C0">
            <w:pPr>
              <w:pStyle w:val="ae"/>
              <w:suppressAutoHyphens w:val="0"/>
              <w:snapToGrid w:val="0"/>
              <w:rPr>
                <w:kern w:val="1"/>
                <w:sz w:val="28"/>
                <w:szCs w:val="28"/>
              </w:rPr>
            </w:pPr>
            <w:r w:rsidRPr="008B3D86">
              <w:rPr>
                <w:sz w:val="28"/>
                <w:szCs w:val="28"/>
              </w:rPr>
              <w:t>работу в экспертных группах по осуществлению все</w:t>
            </w:r>
            <w:r w:rsidRPr="008B3D86">
              <w:rPr>
                <w:sz w:val="28"/>
                <w:szCs w:val="28"/>
              </w:rPr>
              <w:softHyphen/>
              <w:t>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482" w:type="dxa"/>
            <w:tcBorders>
              <w:top w:val="single" w:sz="4" w:space="0" w:color="auto"/>
              <w:left w:val="single" w:sz="4" w:space="0" w:color="000000"/>
              <w:bottom w:val="single" w:sz="4" w:space="0" w:color="000000"/>
              <w:right w:val="single" w:sz="4" w:space="0" w:color="000000"/>
            </w:tcBorders>
          </w:tcPr>
          <w:p w:rsidR="008F17C0" w:rsidRPr="008B3D86" w:rsidRDefault="008F17C0" w:rsidP="000519B1">
            <w:pPr>
              <w:pStyle w:val="ae"/>
              <w:snapToGrid w:val="0"/>
              <w:jc w:val="center"/>
              <w:rPr>
                <w:kern w:val="1"/>
                <w:sz w:val="28"/>
                <w:szCs w:val="28"/>
              </w:rPr>
            </w:pPr>
            <w:r>
              <w:rPr>
                <w:kern w:val="1"/>
                <w:sz w:val="28"/>
                <w:szCs w:val="28"/>
              </w:rPr>
              <w:t>15</w:t>
            </w:r>
          </w:p>
        </w:tc>
      </w:tr>
      <w:tr w:rsidR="00BC70A6" w:rsidRPr="008B3D86" w:rsidTr="000519B1">
        <w:tc>
          <w:tcPr>
            <w:tcW w:w="800" w:type="dxa"/>
            <w:tcBorders>
              <w:left w:val="single" w:sz="4" w:space="0" w:color="000000"/>
              <w:bottom w:val="single" w:sz="4" w:space="0" w:color="000000"/>
            </w:tcBorders>
          </w:tcPr>
          <w:p w:rsidR="00BC70A6" w:rsidRPr="008B3D86" w:rsidRDefault="00882F47" w:rsidP="000519B1">
            <w:pPr>
              <w:pStyle w:val="ae"/>
              <w:snapToGrid w:val="0"/>
              <w:jc w:val="center"/>
              <w:rPr>
                <w:kern w:val="1"/>
                <w:sz w:val="28"/>
                <w:szCs w:val="28"/>
              </w:rPr>
            </w:pPr>
            <w:r w:rsidRPr="008B3D86">
              <w:rPr>
                <w:kern w:val="1"/>
                <w:sz w:val="28"/>
                <w:szCs w:val="28"/>
              </w:rPr>
              <w:t>7</w:t>
            </w:r>
            <w:r w:rsidR="00BC70A6" w:rsidRPr="008B3D86">
              <w:rPr>
                <w:kern w:val="1"/>
                <w:sz w:val="28"/>
                <w:szCs w:val="28"/>
              </w:rPr>
              <w:t>.</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Учителям, преподавателям за заведование учебно-консультативными пунктами</w:t>
            </w:r>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15</w:t>
            </w:r>
          </w:p>
        </w:tc>
      </w:tr>
      <w:tr w:rsidR="00BC70A6" w:rsidRPr="008B3D86" w:rsidTr="005433CC">
        <w:trPr>
          <w:trHeight w:val="843"/>
        </w:trPr>
        <w:tc>
          <w:tcPr>
            <w:tcW w:w="800" w:type="dxa"/>
            <w:tcBorders>
              <w:left w:val="single" w:sz="4" w:space="0" w:color="000000"/>
              <w:bottom w:val="single" w:sz="4" w:space="0" w:color="000000"/>
            </w:tcBorders>
          </w:tcPr>
          <w:p w:rsidR="00BC70A6" w:rsidRPr="008B3D86" w:rsidRDefault="00882F47" w:rsidP="000519B1">
            <w:pPr>
              <w:pStyle w:val="ae"/>
              <w:snapToGrid w:val="0"/>
              <w:jc w:val="center"/>
              <w:rPr>
                <w:kern w:val="1"/>
                <w:sz w:val="28"/>
                <w:szCs w:val="28"/>
              </w:rPr>
            </w:pPr>
            <w:r w:rsidRPr="008B3D86">
              <w:rPr>
                <w:kern w:val="1"/>
                <w:sz w:val="28"/>
                <w:szCs w:val="28"/>
              </w:rPr>
              <w:t>8</w:t>
            </w:r>
            <w:r w:rsidR="00BC70A6" w:rsidRPr="008B3D86">
              <w:rPr>
                <w:kern w:val="1"/>
                <w:sz w:val="28"/>
                <w:szCs w:val="28"/>
              </w:rPr>
              <w:t>.</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Учителям, преподавателям и другим работникам за ведение делопроизводства</w:t>
            </w:r>
            <w:proofErr w:type="gramStart"/>
            <w:r w:rsidRPr="008B3D86">
              <w:rPr>
                <w:kern w:val="1"/>
                <w:sz w:val="28"/>
                <w:szCs w:val="28"/>
              </w:rPr>
              <w:t xml:space="preserve"> .</w:t>
            </w:r>
            <w:proofErr w:type="gramEnd"/>
          </w:p>
          <w:p w:rsidR="00BC70A6" w:rsidRPr="008B3D86" w:rsidRDefault="00BC70A6" w:rsidP="000519B1">
            <w:pPr>
              <w:pStyle w:val="ae"/>
              <w:suppressAutoHyphens w:val="0"/>
              <w:snapToGrid w:val="0"/>
              <w:rPr>
                <w:kern w:val="1"/>
                <w:sz w:val="28"/>
                <w:szCs w:val="28"/>
              </w:rPr>
            </w:pPr>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до 20</w:t>
            </w:r>
          </w:p>
        </w:tc>
      </w:tr>
      <w:tr w:rsidR="00BC70A6" w:rsidRPr="008B3D86" w:rsidTr="000519B1">
        <w:tc>
          <w:tcPr>
            <w:tcW w:w="800" w:type="dxa"/>
            <w:tcBorders>
              <w:left w:val="single" w:sz="4" w:space="0" w:color="000000"/>
              <w:bottom w:val="single" w:sz="4" w:space="0" w:color="000000"/>
            </w:tcBorders>
          </w:tcPr>
          <w:p w:rsidR="00BC70A6" w:rsidRPr="008B3D86" w:rsidRDefault="00882F47" w:rsidP="000519B1">
            <w:pPr>
              <w:pStyle w:val="ae"/>
              <w:snapToGrid w:val="0"/>
              <w:jc w:val="center"/>
              <w:rPr>
                <w:kern w:val="1"/>
                <w:sz w:val="28"/>
                <w:szCs w:val="28"/>
              </w:rPr>
            </w:pPr>
            <w:r w:rsidRPr="008B3D86">
              <w:rPr>
                <w:kern w:val="1"/>
                <w:sz w:val="28"/>
                <w:szCs w:val="28"/>
              </w:rPr>
              <w:t>9</w:t>
            </w:r>
            <w:r w:rsidR="00BC70A6" w:rsidRPr="008B3D86">
              <w:rPr>
                <w:kern w:val="1"/>
                <w:sz w:val="28"/>
                <w:szCs w:val="28"/>
              </w:rPr>
              <w:t>.</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Работникам, ответственным за организацию питания в образовательных учреждениях</w:t>
            </w:r>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до 15</w:t>
            </w:r>
          </w:p>
        </w:tc>
      </w:tr>
      <w:tr w:rsidR="007C2AB5" w:rsidRPr="008B3D86" w:rsidTr="000519B1">
        <w:tc>
          <w:tcPr>
            <w:tcW w:w="800" w:type="dxa"/>
            <w:tcBorders>
              <w:left w:val="single" w:sz="4" w:space="0" w:color="000000"/>
              <w:bottom w:val="single" w:sz="4" w:space="0" w:color="000000"/>
            </w:tcBorders>
          </w:tcPr>
          <w:p w:rsidR="007C2AB5" w:rsidRPr="008B3D86" w:rsidRDefault="007C2AB5" w:rsidP="000519B1">
            <w:pPr>
              <w:pStyle w:val="ae"/>
              <w:snapToGrid w:val="0"/>
              <w:jc w:val="center"/>
              <w:rPr>
                <w:kern w:val="1"/>
                <w:sz w:val="28"/>
                <w:szCs w:val="28"/>
              </w:rPr>
            </w:pPr>
            <w:r>
              <w:rPr>
                <w:kern w:val="1"/>
                <w:sz w:val="28"/>
                <w:szCs w:val="28"/>
              </w:rPr>
              <w:t>10</w:t>
            </w:r>
          </w:p>
        </w:tc>
        <w:tc>
          <w:tcPr>
            <w:tcW w:w="6740" w:type="dxa"/>
            <w:tcBorders>
              <w:left w:val="single" w:sz="4" w:space="0" w:color="000000"/>
              <w:bottom w:val="single" w:sz="4" w:space="0" w:color="000000"/>
            </w:tcBorders>
          </w:tcPr>
          <w:p w:rsidR="007C2AB5" w:rsidRPr="008B3D86" w:rsidRDefault="007C2AB5" w:rsidP="000519B1">
            <w:pPr>
              <w:pStyle w:val="ae"/>
              <w:suppressAutoHyphens w:val="0"/>
              <w:snapToGrid w:val="0"/>
              <w:rPr>
                <w:kern w:val="1"/>
                <w:sz w:val="28"/>
                <w:szCs w:val="28"/>
              </w:rPr>
            </w:pPr>
            <w:r>
              <w:rPr>
                <w:kern w:val="1"/>
                <w:sz w:val="28"/>
                <w:szCs w:val="28"/>
              </w:rPr>
              <w:t>Педагогическим работникам за проведение внеклассной работы по физическому воспитанию в школах с количеством классов: от 10 до 19</w:t>
            </w:r>
          </w:p>
        </w:tc>
        <w:tc>
          <w:tcPr>
            <w:tcW w:w="2482" w:type="dxa"/>
            <w:tcBorders>
              <w:left w:val="single" w:sz="4" w:space="0" w:color="000000"/>
              <w:bottom w:val="single" w:sz="4" w:space="0" w:color="000000"/>
              <w:right w:val="single" w:sz="4" w:space="0" w:color="000000"/>
            </w:tcBorders>
          </w:tcPr>
          <w:p w:rsidR="007C2AB5" w:rsidRPr="008B3D86" w:rsidRDefault="00EA1EB4" w:rsidP="000519B1">
            <w:pPr>
              <w:pStyle w:val="ae"/>
              <w:snapToGrid w:val="0"/>
              <w:jc w:val="center"/>
              <w:rPr>
                <w:kern w:val="1"/>
                <w:sz w:val="28"/>
                <w:szCs w:val="28"/>
              </w:rPr>
            </w:pPr>
            <w:r>
              <w:rPr>
                <w:kern w:val="1"/>
                <w:sz w:val="28"/>
                <w:szCs w:val="28"/>
              </w:rPr>
              <w:t>д</w:t>
            </w:r>
            <w:r w:rsidR="007C2AB5">
              <w:rPr>
                <w:kern w:val="1"/>
                <w:sz w:val="28"/>
                <w:szCs w:val="28"/>
              </w:rPr>
              <w:t>о 30</w:t>
            </w:r>
          </w:p>
        </w:tc>
      </w:tr>
      <w:tr w:rsidR="00BC70A6" w:rsidRPr="008B3D86" w:rsidTr="000519B1">
        <w:tc>
          <w:tcPr>
            <w:tcW w:w="800" w:type="dxa"/>
            <w:tcBorders>
              <w:left w:val="single" w:sz="4" w:space="0" w:color="000000"/>
              <w:bottom w:val="single" w:sz="4" w:space="0" w:color="000000"/>
            </w:tcBorders>
          </w:tcPr>
          <w:p w:rsidR="00BC70A6" w:rsidRPr="008B3D86" w:rsidRDefault="007C2AB5" w:rsidP="000519B1">
            <w:pPr>
              <w:pStyle w:val="ae"/>
              <w:snapToGrid w:val="0"/>
              <w:jc w:val="center"/>
              <w:rPr>
                <w:kern w:val="1"/>
                <w:sz w:val="28"/>
                <w:szCs w:val="28"/>
              </w:rPr>
            </w:pPr>
            <w:r>
              <w:rPr>
                <w:kern w:val="1"/>
                <w:sz w:val="28"/>
                <w:szCs w:val="28"/>
              </w:rPr>
              <w:t>11</w:t>
            </w:r>
            <w:r w:rsidR="00BC70A6" w:rsidRPr="008B3D86">
              <w:rPr>
                <w:kern w:val="1"/>
                <w:sz w:val="28"/>
                <w:szCs w:val="28"/>
              </w:rPr>
              <w:t>.</w:t>
            </w:r>
          </w:p>
        </w:tc>
        <w:tc>
          <w:tcPr>
            <w:tcW w:w="6740" w:type="dxa"/>
            <w:tcBorders>
              <w:left w:val="single" w:sz="4" w:space="0" w:color="000000"/>
              <w:bottom w:val="single" w:sz="4" w:space="0" w:color="000000"/>
            </w:tcBorders>
          </w:tcPr>
          <w:p w:rsidR="00BC70A6" w:rsidRPr="008B3D86" w:rsidRDefault="00BC70A6" w:rsidP="000519B1">
            <w:pPr>
              <w:pStyle w:val="ae"/>
              <w:suppressAutoHyphens w:val="0"/>
              <w:snapToGrid w:val="0"/>
              <w:rPr>
                <w:kern w:val="1"/>
                <w:sz w:val="28"/>
                <w:szCs w:val="28"/>
              </w:rPr>
            </w:pPr>
            <w:r w:rsidRPr="008B3D86">
              <w:rPr>
                <w:kern w:val="1"/>
                <w:sz w:val="28"/>
                <w:szCs w:val="28"/>
              </w:rPr>
              <w:t>Педагогическим работникам  (при отсутствии штатного инспектора по охране прав детства) за организацию работы по охране прав детства, с трудными подростками, с асоциальными семьями</w:t>
            </w:r>
          </w:p>
        </w:tc>
        <w:tc>
          <w:tcPr>
            <w:tcW w:w="2482" w:type="dxa"/>
            <w:tcBorders>
              <w:left w:val="single" w:sz="4" w:space="0" w:color="000000"/>
              <w:bottom w:val="single" w:sz="4" w:space="0" w:color="000000"/>
              <w:right w:val="single" w:sz="4" w:space="0" w:color="000000"/>
            </w:tcBorders>
          </w:tcPr>
          <w:p w:rsidR="00BC70A6" w:rsidRPr="008B3D86" w:rsidRDefault="00BC70A6" w:rsidP="000519B1">
            <w:pPr>
              <w:pStyle w:val="ae"/>
              <w:snapToGrid w:val="0"/>
              <w:jc w:val="center"/>
              <w:rPr>
                <w:kern w:val="1"/>
                <w:sz w:val="28"/>
                <w:szCs w:val="28"/>
              </w:rPr>
            </w:pPr>
            <w:r w:rsidRPr="008B3D86">
              <w:rPr>
                <w:kern w:val="1"/>
                <w:sz w:val="28"/>
                <w:szCs w:val="28"/>
              </w:rPr>
              <w:t>до 10</w:t>
            </w:r>
          </w:p>
          <w:p w:rsidR="00BC70A6" w:rsidRPr="008B3D86" w:rsidRDefault="00BC70A6" w:rsidP="000519B1">
            <w:pPr>
              <w:pStyle w:val="ae"/>
              <w:snapToGrid w:val="0"/>
              <w:jc w:val="center"/>
              <w:rPr>
                <w:kern w:val="1"/>
                <w:sz w:val="28"/>
                <w:szCs w:val="28"/>
              </w:rPr>
            </w:pPr>
          </w:p>
        </w:tc>
      </w:tr>
    </w:tbl>
    <w:p w:rsidR="00BC70A6" w:rsidRPr="008B3D86" w:rsidRDefault="00BC70A6" w:rsidP="00BC70A6">
      <w:pPr>
        <w:ind w:firstLine="709"/>
        <w:jc w:val="both"/>
        <w:rPr>
          <w:sz w:val="28"/>
          <w:szCs w:val="28"/>
        </w:rPr>
      </w:pPr>
    </w:p>
    <w:p w:rsidR="008F17C0" w:rsidRDefault="008F17C0" w:rsidP="00BC70A6">
      <w:pPr>
        <w:ind w:firstLine="709"/>
        <w:jc w:val="both"/>
        <w:rPr>
          <w:bCs/>
          <w:kern w:val="1"/>
          <w:sz w:val="28"/>
          <w:szCs w:val="28"/>
        </w:rPr>
      </w:pPr>
    </w:p>
    <w:p w:rsidR="007C2AB5" w:rsidRDefault="007C2AB5" w:rsidP="00BC70A6">
      <w:pPr>
        <w:ind w:firstLine="709"/>
        <w:jc w:val="both"/>
        <w:rPr>
          <w:bCs/>
          <w:kern w:val="1"/>
          <w:sz w:val="28"/>
          <w:szCs w:val="28"/>
        </w:rPr>
      </w:pPr>
    </w:p>
    <w:p w:rsidR="007C2AB5" w:rsidRDefault="007C2AB5" w:rsidP="00BC70A6">
      <w:pPr>
        <w:ind w:firstLine="709"/>
        <w:jc w:val="both"/>
        <w:rPr>
          <w:bCs/>
          <w:kern w:val="1"/>
          <w:sz w:val="28"/>
          <w:szCs w:val="28"/>
        </w:rPr>
      </w:pPr>
    </w:p>
    <w:p w:rsidR="00BC70A6" w:rsidRPr="008B3D86" w:rsidRDefault="00BC70A6" w:rsidP="00BC70A6">
      <w:pPr>
        <w:ind w:firstLine="709"/>
        <w:jc w:val="both"/>
        <w:rPr>
          <w:bCs/>
          <w:kern w:val="1"/>
          <w:sz w:val="28"/>
          <w:szCs w:val="28"/>
        </w:rPr>
      </w:pPr>
      <w:r w:rsidRPr="008B3D86">
        <w:rPr>
          <w:bCs/>
          <w:kern w:val="1"/>
          <w:sz w:val="28"/>
          <w:szCs w:val="28"/>
        </w:rPr>
        <w:t>Примечания к подпункту 2.5.2:</w:t>
      </w:r>
    </w:p>
    <w:p w:rsidR="00BC70A6" w:rsidRPr="008B3D86" w:rsidRDefault="00BC70A6" w:rsidP="00BC70A6">
      <w:pPr>
        <w:ind w:firstLine="709"/>
        <w:jc w:val="both"/>
        <w:rPr>
          <w:sz w:val="28"/>
          <w:szCs w:val="28"/>
        </w:rPr>
      </w:pPr>
      <w:r w:rsidRPr="008B3D86">
        <w:rPr>
          <w:bCs/>
          <w:kern w:val="1"/>
          <w:sz w:val="28"/>
          <w:szCs w:val="28"/>
        </w:rPr>
        <w:t xml:space="preserve">1. </w:t>
      </w:r>
      <w:r w:rsidRPr="008B3D86">
        <w:rPr>
          <w:sz w:val="28"/>
          <w:szCs w:val="28"/>
        </w:rPr>
        <w:t>Доплаты за осуществление дополнительной работы, не входящей в круг основных должностных обязанностей, устанавливаются от должностного оклада работника по соответствующей должности (для педагогических работников – независимо от объема учебной нагрузки, за исключением доплаты</w:t>
      </w:r>
      <w:r w:rsidRPr="008B3D86">
        <w:rPr>
          <w:sz w:val="28"/>
          <w:szCs w:val="28"/>
        </w:rPr>
        <w:br/>
        <w:t>учителям 5</w:t>
      </w:r>
      <w:r w:rsidRPr="008B3D86">
        <w:rPr>
          <w:sz w:val="28"/>
          <w:szCs w:val="28"/>
          <w:lang w:val="en-US"/>
        </w:rPr>
        <w:t> </w:t>
      </w:r>
      <w:r w:rsidRPr="008B3D86">
        <w:rPr>
          <w:sz w:val="28"/>
          <w:szCs w:val="28"/>
        </w:rPr>
        <w:t>–</w:t>
      </w:r>
      <w:r w:rsidRPr="008B3D86">
        <w:rPr>
          <w:sz w:val="28"/>
          <w:szCs w:val="28"/>
          <w:lang w:val="en-US"/>
        </w:rPr>
        <w:t> </w:t>
      </w:r>
      <w:r w:rsidR="00882F47" w:rsidRPr="008B3D86">
        <w:rPr>
          <w:sz w:val="28"/>
          <w:szCs w:val="28"/>
        </w:rPr>
        <w:t>9</w:t>
      </w:r>
      <w:r w:rsidRPr="008B3D86">
        <w:rPr>
          <w:sz w:val="28"/>
          <w:szCs w:val="28"/>
        </w:rPr>
        <w:t xml:space="preserve"> классов за проверку письменных работ, которая устанавливается от должностного оклада, исчисленного на учебную нагрузку).</w:t>
      </w:r>
    </w:p>
    <w:p w:rsidR="00BC70A6" w:rsidRPr="008B3D86" w:rsidRDefault="00BC70A6" w:rsidP="00BC70A6">
      <w:pPr>
        <w:autoSpaceDE w:val="0"/>
        <w:ind w:firstLine="709"/>
        <w:jc w:val="both"/>
        <w:rPr>
          <w:kern w:val="1"/>
          <w:sz w:val="28"/>
          <w:szCs w:val="28"/>
        </w:rPr>
      </w:pPr>
      <w:r w:rsidRPr="008B3D86">
        <w:rPr>
          <w:bCs/>
          <w:kern w:val="1"/>
          <w:sz w:val="28"/>
          <w:szCs w:val="28"/>
        </w:rPr>
        <w:t xml:space="preserve">2. </w:t>
      </w:r>
      <w:r w:rsidRPr="008B3D86">
        <w:rPr>
          <w:kern w:val="1"/>
          <w:sz w:val="28"/>
          <w:szCs w:val="28"/>
        </w:rPr>
        <w:t xml:space="preserve">Доплаты за классное руководство, проверку тетрадей, письменных работ  могут устанавливаться  в максимальном размере, предусмотренном настоящей таблицей, в классе (учебной группе) с наполняемостью не менее наполняемости, установленной для образовательных учреждений соответствующими типовыми положениями об образовательных учреждениях, либо в классе с наполняемостью 14 человек и более в общеобразовательных учреждениях, образовательных учреждениях для детей младшего школьного возраста, расположенных в сельской местности. Для классов (учебных групп), наполняемость в которых меньше установленной, расчет доплаты осуществляется исходя из максимального размера, уменьшенного  пропорционально численности обучающихся. </w:t>
      </w:r>
    </w:p>
    <w:p w:rsidR="00BC70A6" w:rsidRPr="008B3D86" w:rsidRDefault="00BC70A6" w:rsidP="00BC70A6">
      <w:pPr>
        <w:ind w:firstLine="720"/>
        <w:jc w:val="both"/>
        <w:rPr>
          <w:kern w:val="1"/>
          <w:sz w:val="28"/>
          <w:szCs w:val="28"/>
        </w:rPr>
      </w:pP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2.6. Средства на осуществление компенсационных выплат предусматриваются при планировании фонда оплаты труда на очередной финансовый год.</w:t>
      </w:r>
    </w:p>
    <w:p w:rsidR="00BC70A6" w:rsidRPr="008B3D86" w:rsidRDefault="00BC70A6" w:rsidP="00BC70A6">
      <w:pPr>
        <w:autoSpaceDE w:val="0"/>
        <w:ind w:firstLine="540"/>
        <w:jc w:val="both"/>
        <w:rPr>
          <w:kern w:val="1"/>
          <w:sz w:val="28"/>
          <w:szCs w:val="28"/>
        </w:rPr>
      </w:pPr>
      <w:r w:rsidRPr="008B3D86">
        <w:rPr>
          <w:kern w:val="1"/>
          <w:sz w:val="28"/>
          <w:szCs w:val="28"/>
        </w:rPr>
        <w:t>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w:t>
      </w:r>
    </w:p>
    <w:p w:rsidR="00BC70A6" w:rsidRPr="008B3D86" w:rsidRDefault="00BC70A6" w:rsidP="00882F47">
      <w:pPr>
        <w:autoSpaceDE w:val="0"/>
        <w:ind w:firstLine="540"/>
        <w:jc w:val="both"/>
        <w:rPr>
          <w:kern w:val="1"/>
          <w:sz w:val="28"/>
          <w:szCs w:val="28"/>
        </w:rPr>
      </w:pPr>
      <w:r w:rsidRPr="008B3D86">
        <w:rPr>
          <w:kern w:val="1"/>
          <w:sz w:val="28"/>
          <w:szCs w:val="28"/>
        </w:rPr>
        <w:t>по общеобразовательным учреждениям (начального общего, основного общего</w:t>
      </w:r>
      <w:r w:rsidR="00882F47" w:rsidRPr="008B3D86">
        <w:rPr>
          <w:kern w:val="1"/>
          <w:sz w:val="28"/>
          <w:szCs w:val="28"/>
        </w:rPr>
        <w:t>) - 20 процентов</w:t>
      </w:r>
      <w:r w:rsidRPr="008B3D86">
        <w:rPr>
          <w:kern w:val="1"/>
          <w:sz w:val="28"/>
          <w:szCs w:val="28"/>
        </w:rPr>
        <w:t>.</w:t>
      </w:r>
    </w:p>
    <w:p w:rsidR="00BC70A6" w:rsidRPr="008B3D86" w:rsidRDefault="00BC70A6" w:rsidP="00BC70A6">
      <w:pPr>
        <w:jc w:val="both"/>
        <w:rPr>
          <w:bCs/>
          <w:kern w:val="1"/>
          <w:sz w:val="28"/>
          <w:szCs w:val="28"/>
        </w:rPr>
      </w:pPr>
      <w:r w:rsidRPr="008B3D86">
        <w:rPr>
          <w:bCs/>
          <w:kern w:val="1"/>
          <w:sz w:val="28"/>
          <w:szCs w:val="28"/>
        </w:rPr>
        <w:tab/>
      </w:r>
    </w:p>
    <w:p w:rsidR="00BC70A6" w:rsidRPr="008B3D86" w:rsidRDefault="00BC70A6" w:rsidP="00BC70A6">
      <w:pPr>
        <w:ind w:firstLine="709"/>
        <w:jc w:val="center"/>
        <w:rPr>
          <w:bCs/>
          <w:kern w:val="1"/>
          <w:sz w:val="28"/>
          <w:szCs w:val="28"/>
        </w:rPr>
      </w:pPr>
      <w:r w:rsidRPr="008B3D86">
        <w:rPr>
          <w:bCs/>
          <w:kern w:val="1"/>
          <w:sz w:val="28"/>
          <w:szCs w:val="28"/>
        </w:rPr>
        <w:t>Раздел 3.Выплаты стимулирующего характера</w:t>
      </w:r>
    </w:p>
    <w:p w:rsidR="00BC70A6" w:rsidRPr="008B3D86" w:rsidRDefault="00BC70A6" w:rsidP="00BC70A6">
      <w:pPr>
        <w:pStyle w:val="12"/>
        <w:ind w:firstLine="709"/>
        <w:jc w:val="both"/>
        <w:rPr>
          <w:rFonts w:ascii="Times New Roman" w:eastAsia="Lucida Sans Unicode" w:hAnsi="Times New Roman" w:cs="Times New Roman"/>
          <w:sz w:val="28"/>
          <w:szCs w:val="28"/>
        </w:rPr>
      </w:pPr>
    </w:p>
    <w:p w:rsidR="00BC70A6" w:rsidRPr="008B3D86" w:rsidRDefault="00BC70A6" w:rsidP="00BC70A6">
      <w:pPr>
        <w:pStyle w:val="12"/>
        <w:ind w:firstLine="709"/>
        <w:jc w:val="both"/>
        <w:rPr>
          <w:rFonts w:ascii="Times New Roman" w:eastAsia="Lucida Sans Unicode" w:hAnsi="Times New Roman" w:cs="Times New Roman"/>
          <w:sz w:val="28"/>
          <w:szCs w:val="28"/>
        </w:rPr>
      </w:pPr>
      <w:r w:rsidRPr="008B3D86">
        <w:rPr>
          <w:rFonts w:ascii="Times New Roman" w:eastAsia="Lucida Sans Unicode" w:hAnsi="Times New Roman" w:cs="Times New Roman"/>
          <w:sz w:val="28"/>
          <w:szCs w:val="28"/>
        </w:rPr>
        <w:t>3.1.</w:t>
      </w:r>
      <w:r w:rsidRPr="008B3D86">
        <w:rPr>
          <w:rFonts w:ascii="Times New Roman" w:hAnsi="Times New Roman" w:cs="Times New Roman"/>
          <w:sz w:val="28"/>
          <w:szCs w:val="28"/>
        </w:rPr>
        <w:t xml:space="preserve"> </w:t>
      </w:r>
      <w:r w:rsidRPr="008B3D86">
        <w:rPr>
          <w:rFonts w:ascii="Times New Roman" w:eastAsia="Lucida Sans Unicode" w:hAnsi="Times New Roman" w:cs="Times New Roman"/>
          <w:sz w:val="28"/>
          <w:szCs w:val="28"/>
        </w:rPr>
        <w:t>В соответствии с Перечнем видов выплат стимулирующего характера в муниципальных учреждениях, утвержденным настоящим положением, работникам устанавливаются следующие виды выплат стимулирующего характера:</w:t>
      </w:r>
    </w:p>
    <w:p w:rsidR="00BC70A6" w:rsidRPr="008B3D86" w:rsidRDefault="00BC70A6" w:rsidP="00BC70A6">
      <w:pPr>
        <w:ind w:firstLine="709"/>
        <w:jc w:val="both"/>
        <w:rPr>
          <w:kern w:val="1"/>
          <w:sz w:val="28"/>
          <w:szCs w:val="28"/>
        </w:rPr>
      </w:pPr>
      <w:r w:rsidRPr="008B3D86">
        <w:rPr>
          <w:kern w:val="1"/>
          <w:sz w:val="28"/>
          <w:szCs w:val="28"/>
        </w:rPr>
        <w:t>- за интенсивность и высокие результаты работы;</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 за качество выполняемых работ;</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 за выслугу лет.</w:t>
      </w:r>
    </w:p>
    <w:p w:rsidR="00BC70A6" w:rsidRPr="008B3D86" w:rsidRDefault="00BC70A6" w:rsidP="00BC70A6">
      <w:pPr>
        <w:pStyle w:val="12"/>
        <w:ind w:firstLine="709"/>
        <w:jc w:val="both"/>
        <w:rPr>
          <w:rFonts w:ascii="Times New Roman" w:hAnsi="Times New Roman" w:cs="Times New Roman"/>
          <w:sz w:val="28"/>
          <w:szCs w:val="28"/>
        </w:rPr>
      </w:pPr>
      <w:r w:rsidRPr="008B3D86">
        <w:rPr>
          <w:rFonts w:ascii="Times New Roman" w:hAnsi="Times New Roman" w:cs="Times New Roman"/>
          <w:sz w:val="28"/>
          <w:szCs w:val="28"/>
        </w:rPr>
        <w:t xml:space="preserve">3.2. 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w:t>
      </w:r>
    </w:p>
    <w:p w:rsidR="00BC70A6" w:rsidRPr="008B3D86" w:rsidRDefault="00BC70A6" w:rsidP="00BC70A6">
      <w:pPr>
        <w:ind w:firstLine="709"/>
        <w:jc w:val="both"/>
        <w:rPr>
          <w:kern w:val="1"/>
          <w:sz w:val="28"/>
          <w:szCs w:val="28"/>
        </w:rPr>
      </w:pPr>
      <w:r w:rsidRPr="008B3D86">
        <w:rPr>
          <w:kern w:val="1"/>
          <w:sz w:val="28"/>
          <w:szCs w:val="28"/>
        </w:rPr>
        <w:t xml:space="preserve">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 </w:t>
      </w:r>
    </w:p>
    <w:p w:rsidR="00BC70A6" w:rsidRPr="008B3D86" w:rsidRDefault="00BC70A6" w:rsidP="00BC70A6">
      <w:pPr>
        <w:ind w:firstLine="709"/>
        <w:jc w:val="both"/>
        <w:rPr>
          <w:bCs/>
          <w:kern w:val="1"/>
          <w:sz w:val="28"/>
          <w:szCs w:val="28"/>
        </w:rPr>
      </w:pPr>
      <w:proofErr w:type="gramStart"/>
      <w:r w:rsidRPr="008B3D86">
        <w:rPr>
          <w:bCs/>
          <w:kern w:val="1"/>
          <w:sz w:val="28"/>
          <w:szCs w:val="28"/>
        </w:rPr>
        <w:lastRenderedPageBreak/>
        <w:t>Применение повышающих коэффициентов не образует нового должностного оклада (ставку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 за исключением повышающих коэффициентов за наличие 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w:t>
      </w:r>
      <w:proofErr w:type="gramEnd"/>
    </w:p>
    <w:p w:rsidR="003C73AA" w:rsidRPr="00703DFC" w:rsidRDefault="003C73AA" w:rsidP="00703DFC">
      <w:pPr>
        <w:ind w:firstLine="709"/>
        <w:jc w:val="both"/>
        <w:rPr>
          <w:sz w:val="28"/>
          <w:szCs w:val="28"/>
          <w:highlight w:val="yellow"/>
        </w:rPr>
      </w:pPr>
      <w:r w:rsidRPr="008B3D86">
        <w:rPr>
          <w:sz w:val="28"/>
          <w:szCs w:val="28"/>
          <w:highlight w:val="yellow"/>
        </w:rPr>
        <w:t>Для педагогических работников выплаты стимулирующего характера, установленные п</w:t>
      </w:r>
      <w:r w:rsidR="00882F47" w:rsidRPr="008B3D86">
        <w:rPr>
          <w:sz w:val="28"/>
          <w:szCs w:val="28"/>
          <w:highlight w:val="yellow"/>
        </w:rPr>
        <w:t>унктом 3.1</w:t>
      </w:r>
      <w:r w:rsidR="00703DFC">
        <w:rPr>
          <w:sz w:val="28"/>
          <w:szCs w:val="28"/>
          <w:highlight w:val="yellow"/>
        </w:rPr>
        <w:t>2</w:t>
      </w:r>
      <w:r w:rsidRPr="008B3D86">
        <w:rPr>
          <w:sz w:val="28"/>
          <w:szCs w:val="28"/>
          <w:highlight w:val="yellow"/>
        </w:rPr>
        <w:t xml:space="preserve"> настоящего положения, рассчитываются исходя из должностного оклада с учетом повышающего коэффициента за квалификацию при наличии квалификационной категории</w:t>
      </w:r>
    </w:p>
    <w:p w:rsidR="00BC70A6" w:rsidRPr="008B3D86" w:rsidRDefault="00BC70A6" w:rsidP="00BC70A6">
      <w:pPr>
        <w:pStyle w:val="12"/>
        <w:ind w:firstLine="709"/>
        <w:jc w:val="both"/>
        <w:rPr>
          <w:rFonts w:ascii="Times New Roman" w:hAnsi="Times New Roman" w:cs="Times New Roman"/>
          <w:sz w:val="28"/>
          <w:szCs w:val="28"/>
        </w:rPr>
      </w:pPr>
      <w:r w:rsidRPr="008B3D86">
        <w:rPr>
          <w:rFonts w:ascii="Times New Roman" w:hAnsi="Times New Roman" w:cs="Times New Roman"/>
          <w:sz w:val="28"/>
          <w:szCs w:val="28"/>
        </w:rPr>
        <w:t>3.3. Размеры и условия осуществления стимулирующих выплат конкретизируются в локальных нормативных актах учреждений.</w:t>
      </w:r>
    </w:p>
    <w:p w:rsidR="00BC70A6" w:rsidRPr="008B3D86" w:rsidRDefault="00703DFC" w:rsidP="00BC70A6">
      <w:pPr>
        <w:snapToGrid w:val="0"/>
        <w:spacing w:line="200" w:lineRule="atLeast"/>
        <w:ind w:firstLine="709"/>
        <w:jc w:val="both"/>
        <w:rPr>
          <w:kern w:val="1"/>
          <w:sz w:val="28"/>
          <w:szCs w:val="28"/>
        </w:rPr>
      </w:pPr>
      <w:r>
        <w:rPr>
          <w:kern w:val="1"/>
          <w:sz w:val="28"/>
          <w:szCs w:val="28"/>
        </w:rPr>
        <w:t>3.4</w:t>
      </w:r>
      <w:r w:rsidR="00BC70A6" w:rsidRPr="008B3D86">
        <w:rPr>
          <w:kern w:val="1"/>
          <w:sz w:val="28"/>
          <w:szCs w:val="28"/>
        </w:rPr>
        <w:t>. Работника</w:t>
      </w:r>
      <w:r w:rsidR="007E4D1E" w:rsidRPr="008B3D86">
        <w:rPr>
          <w:kern w:val="1"/>
          <w:sz w:val="28"/>
          <w:szCs w:val="28"/>
        </w:rPr>
        <w:t>м учреждения</w:t>
      </w:r>
      <w:r w:rsidR="00BC70A6" w:rsidRPr="008B3D86">
        <w:rPr>
          <w:kern w:val="1"/>
          <w:sz w:val="28"/>
          <w:szCs w:val="28"/>
        </w:rPr>
        <w:t xml:space="preserve"> устанавливаются следующие выплаты за качество выполняемых работ:</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 повышающий коэффициент за квалификацию;</w:t>
      </w:r>
    </w:p>
    <w:p w:rsidR="00BC70A6" w:rsidRPr="008B3D86" w:rsidRDefault="00BC70A6" w:rsidP="007E4D1E">
      <w:pPr>
        <w:snapToGrid w:val="0"/>
        <w:spacing w:line="200" w:lineRule="atLeast"/>
        <w:ind w:firstLine="709"/>
        <w:jc w:val="both"/>
        <w:rPr>
          <w:kern w:val="1"/>
          <w:sz w:val="28"/>
          <w:szCs w:val="28"/>
        </w:rPr>
      </w:pPr>
      <w:r w:rsidRPr="008B3D86">
        <w:rPr>
          <w:kern w:val="1"/>
          <w:sz w:val="28"/>
          <w:szCs w:val="28"/>
        </w:rPr>
        <w:t>- надбавка за качество выполняемых работ;</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 повышающий коэффициент к ставке заработной платы за выполнение важных (особо важных) и ответственных (особо ответственных) работ.</w:t>
      </w:r>
    </w:p>
    <w:p w:rsidR="00BC70A6" w:rsidRPr="008B3D86" w:rsidRDefault="00BC70A6" w:rsidP="00BC70A6">
      <w:pPr>
        <w:ind w:firstLine="709"/>
        <w:jc w:val="both"/>
        <w:rPr>
          <w:kern w:val="1"/>
          <w:sz w:val="28"/>
          <w:szCs w:val="28"/>
        </w:rPr>
      </w:pPr>
      <w:r w:rsidRPr="008B3D86">
        <w:rPr>
          <w:sz w:val="28"/>
          <w:szCs w:val="28"/>
        </w:rPr>
        <w:t>надбавка за результативность и качество работы по организации образовательного процесса.</w:t>
      </w:r>
    </w:p>
    <w:p w:rsidR="00BC70A6" w:rsidRPr="008B3D86" w:rsidRDefault="00703DFC" w:rsidP="00BC70A6">
      <w:pPr>
        <w:snapToGrid w:val="0"/>
        <w:spacing w:line="200" w:lineRule="atLeast"/>
        <w:ind w:firstLine="709"/>
        <w:jc w:val="both"/>
        <w:rPr>
          <w:kern w:val="1"/>
          <w:sz w:val="28"/>
          <w:szCs w:val="28"/>
        </w:rPr>
      </w:pPr>
      <w:r>
        <w:rPr>
          <w:kern w:val="1"/>
          <w:sz w:val="28"/>
          <w:szCs w:val="28"/>
        </w:rPr>
        <w:t>3.5</w:t>
      </w:r>
      <w:r w:rsidR="00BC70A6" w:rsidRPr="008B3D86">
        <w:rPr>
          <w:kern w:val="1"/>
          <w:sz w:val="28"/>
          <w:szCs w:val="28"/>
        </w:rPr>
        <w:t>. Повышающий коэффициент за квалификацию устанавливается:</w:t>
      </w:r>
    </w:p>
    <w:p w:rsidR="00BC70A6" w:rsidRPr="008B3D86" w:rsidRDefault="00703DFC" w:rsidP="00BC70A6">
      <w:pPr>
        <w:snapToGrid w:val="0"/>
        <w:spacing w:line="200" w:lineRule="atLeast"/>
        <w:ind w:firstLine="709"/>
        <w:jc w:val="both"/>
        <w:rPr>
          <w:kern w:val="1"/>
          <w:sz w:val="28"/>
          <w:szCs w:val="28"/>
        </w:rPr>
      </w:pPr>
      <w:r>
        <w:rPr>
          <w:kern w:val="1"/>
          <w:sz w:val="28"/>
          <w:szCs w:val="28"/>
        </w:rPr>
        <w:t>3.5</w:t>
      </w:r>
      <w:r w:rsidR="00BC70A6" w:rsidRPr="008B3D86">
        <w:rPr>
          <w:kern w:val="1"/>
          <w:sz w:val="28"/>
          <w:szCs w:val="28"/>
        </w:rPr>
        <w:t xml:space="preserve">.1. Работникам при наличии квалификационной категории: </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 второй квалификационной категории –  0,07;</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 первой квалификационной категории –  0,15;</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 высшей квалификационной категории – 0,30.</w:t>
      </w:r>
    </w:p>
    <w:p w:rsidR="00BC70A6" w:rsidRPr="008B3D86" w:rsidRDefault="00BC70A6" w:rsidP="00BC70A6">
      <w:pPr>
        <w:ind w:firstLine="709"/>
        <w:jc w:val="both"/>
        <w:rPr>
          <w:kern w:val="1"/>
          <w:sz w:val="28"/>
          <w:szCs w:val="28"/>
        </w:rPr>
      </w:pPr>
      <w:r w:rsidRPr="008B3D86">
        <w:rPr>
          <w:kern w:val="1"/>
          <w:sz w:val="28"/>
          <w:szCs w:val="28"/>
        </w:rPr>
        <w:t xml:space="preserve">Повышающий коэффициент за квалификацию при наличии квалификационной категории устанавливается специалистам </w:t>
      </w:r>
    </w:p>
    <w:p w:rsidR="00BC70A6" w:rsidRPr="008B3D86" w:rsidRDefault="00BC70A6" w:rsidP="00BC70A6">
      <w:pPr>
        <w:ind w:firstLine="709"/>
        <w:jc w:val="both"/>
        <w:rPr>
          <w:kern w:val="1"/>
          <w:sz w:val="28"/>
          <w:szCs w:val="28"/>
        </w:rPr>
      </w:pPr>
      <w:r w:rsidRPr="008B3D86">
        <w:rPr>
          <w:sz w:val="28"/>
          <w:szCs w:val="28"/>
        </w:rPr>
        <w:t>- при работе в должности, по которой установлена квалификационная категория, независимо от преподаваемого предмета</w:t>
      </w:r>
      <w:r w:rsidR="007E4D1E" w:rsidRPr="008B3D86">
        <w:rPr>
          <w:sz w:val="28"/>
          <w:szCs w:val="28"/>
        </w:rPr>
        <w:t xml:space="preserve"> (дисциплины)</w:t>
      </w:r>
      <w:proofErr w:type="gramStart"/>
      <w:r w:rsidR="007E4D1E" w:rsidRPr="008B3D86">
        <w:rPr>
          <w:sz w:val="28"/>
          <w:szCs w:val="28"/>
        </w:rPr>
        <w:t xml:space="preserve"> </w:t>
      </w:r>
      <w:r w:rsidRPr="008B3D86">
        <w:rPr>
          <w:sz w:val="28"/>
          <w:szCs w:val="28"/>
        </w:rPr>
        <w:t>,</w:t>
      </w:r>
      <w:proofErr w:type="gramEnd"/>
      <w:r w:rsidRPr="008B3D86">
        <w:rPr>
          <w:sz w:val="28"/>
          <w:szCs w:val="28"/>
        </w:rPr>
        <w:t xml:space="preserve"> </w:t>
      </w:r>
      <w:r w:rsidRPr="008B3D86">
        <w:rPr>
          <w:kern w:val="1"/>
          <w:sz w:val="28"/>
          <w:szCs w:val="28"/>
        </w:rPr>
        <w:t>со дня издания приказа о присвоении квалификационной категории;</w:t>
      </w:r>
    </w:p>
    <w:p w:rsidR="00BC70A6" w:rsidRPr="008B3D86" w:rsidRDefault="00BC70A6" w:rsidP="00BC70A6">
      <w:pPr>
        <w:ind w:firstLine="709"/>
        <w:jc w:val="both"/>
        <w:rPr>
          <w:sz w:val="28"/>
          <w:szCs w:val="28"/>
        </w:rPr>
      </w:pPr>
      <w:r w:rsidRPr="008B3D86">
        <w:rPr>
          <w:kern w:val="1"/>
          <w:sz w:val="28"/>
          <w:szCs w:val="28"/>
        </w:rPr>
        <w:t>- при возобновлении работы в должности, по которой установлена</w:t>
      </w:r>
      <w:r w:rsidRPr="008B3D86">
        <w:rPr>
          <w:sz w:val="28"/>
          <w:szCs w:val="28"/>
        </w:rPr>
        <w:t xml:space="preserve"> квалификационная категория, независимо от перерывов в работе;</w:t>
      </w:r>
    </w:p>
    <w:p w:rsidR="00BC70A6" w:rsidRPr="008B3D86" w:rsidRDefault="00BC70A6" w:rsidP="00BC70A6">
      <w:pPr>
        <w:ind w:firstLine="709"/>
        <w:jc w:val="both"/>
        <w:rPr>
          <w:sz w:val="28"/>
          <w:szCs w:val="28"/>
        </w:rPr>
      </w:pPr>
      <w:proofErr w:type="gramStart"/>
      <w:r w:rsidRPr="008B3D86">
        <w:rPr>
          <w:sz w:val="28"/>
          <w:szCs w:val="28"/>
        </w:rPr>
        <w:t>Повышающий коэффициент за квалификацию при наличии квалификационной категории устанавливается к должностному окладу по основной работе, работе, выполняемой по совместительству, при замещении временно отсутствующих работников с отработкой времени и при выполнении педагогической работы, не считающейся совместительством в соответствии</w:t>
      </w:r>
      <w:r w:rsidRPr="008B3D86">
        <w:rPr>
          <w:sz w:val="28"/>
          <w:szCs w:val="28"/>
        </w:rPr>
        <w:br/>
        <w:t>с пунктом 2 постановления Министерства труда и социального развития Российской Федерации от 30.06.2003 №</w:t>
      </w:r>
      <w:r w:rsidRPr="008B3D86">
        <w:rPr>
          <w:sz w:val="28"/>
          <w:szCs w:val="28"/>
          <w:lang w:val="en-US"/>
        </w:rPr>
        <w:t> </w:t>
      </w:r>
      <w:r w:rsidRPr="008B3D86">
        <w:rPr>
          <w:sz w:val="28"/>
          <w:szCs w:val="28"/>
        </w:rPr>
        <w:t>41 «Об особенностях работы по совместительству педагогических, медицинских, фармацевтических работников</w:t>
      </w:r>
      <w:proofErr w:type="gramEnd"/>
      <w:r w:rsidRPr="008B3D86">
        <w:rPr>
          <w:sz w:val="28"/>
          <w:szCs w:val="28"/>
        </w:rPr>
        <w:t xml:space="preserve"> и работников культуры».</w:t>
      </w:r>
    </w:p>
    <w:p w:rsidR="00BC70A6" w:rsidRPr="008B3D86" w:rsidRDefault="00703DFC" w:rsidP="00BC70A6">
      <w:pPr>
        <w:spacing w:line="252" w:lineRule="auto"/>
        <w:ind w:firstLine="709"/>
        <w:jc w:val="both"/>
        <w:rPr>
          <w:bCs/>
          <w:kern w:val="1"/>
          <w:sz w:val="28"/>
          <w:szCs w:val="28"/>
        </w:rPr>
      </w:pPr>
      <w:r>
        <w:rPr>
          <w:kern w:val="1"/>
          <w:sz w:val="28"/>
          <w:szCs w:val="28"/>
          <w:highlight w:val="yellow"/>
        </w:rPr>
        <w:t>3.6</w:t>
      </w:r>
      <w:r w:rsidR="00BC70A6" w:rsidRPr="008B3D86">
        <w:rPr>
          <w:kern w:val="1"/>
          <w:sz w:val="28"/>
          <w:szCs w:val="28"/>
          <w:highlight w:val="yellow"/>
        </w:rPr>
        <w:t xml:space="preserve">. </w:t>
      </w:r>
      <w:r w:rsidR="00BC70A6" w:rsidRPr="008B3D86">
        <w:rPr>
          <w:sz w:val="28"/>
          <w:szCs w:val="28"/>
          <w:highlight w:val="yellow"/>
        </w:rPr>
        <w:t>Педагогическим работникам повышающий коэффициент за квалификацию и надбавка за качество выполняемых работ  устанавливаются к должностному окладу, исчисленному на учебную нагрузку.</w:t>
      </w:r>
    </w:p>
    <w:p w:rsidR="00BC70A6" w:rsidRPr="008B3D86" w:rsidRDefault="00703DFC" w:rsidP="00BC70A6">
      <w:pPr>
        <w:snapToGrid w:val="0"/>
        <w:spacing w:line="200" w:lineRule="atLeast"/>
        <w:ind w:firstLine="709"/>
        <w:jc w:val="both"/>
        <w:rPr>
          <w:bCs/>
          <w:kern w:val="1"/>
          <w:sz w:val="28"/>
          <w:szCs w:val="28"/>
        </w:rPr>
      </w:pPr>
      <w:r>
        <w:rPr>
          <w:kern w:val="1"/>
          <w:sz w:val="28"/>
          <w:szCs w:val="28"/>
        </w:rPr>
        <w:lastRenderedPageBreak/>
        <w:t>3.7</w:t>
      </w:r>
      <w:r w:rsidR="00BC70A6" w:rsidRPr="008B3D86">
        <w:rPr>
          <w:kern w:val="1"/>
          <w:sz w:val="28"/>
          <w:szCs w:val="28"/>
        </w:rPr>
        <w:t xml:space="preserve">. </w:t>
      </w:r>
      <w:proofErr w:type="gramStart"/>
      <w:r w:rsidR="00BC70A6" w:rsidRPr="008B3D86">
        <w:rPr>
          <w:bCs/>
          <w:kern w:val="1"/>
          <w:sz w:val="28"/>
          <w:szCs w:val="28"/>
        </w:rPr>
        <w:t xml:space="preserve">Надбавка </w:t>
      </w:r>
      <w:r w:rsidR="00BC70A6" w:rsidRPr="008B3D86">
        <w:rPr>
          <w:kern w:val="1"/>
          <w:sz w:val="28"/>
          <w:szCs w:val="28"/>
        </w:rPr>
        <w:t>за качество выполняемых работ</w:t>
      </w:r>
      <w:r w:rsidR="00BC70A6" w:rsidRPr="008B3D86">
        <w:rPr>
          <w:bCs/>
          <w:kern w:val="1"/>
          <w:sz w:val="28"/>
          <w:szCs w:val="28"/>
        </w:rPr>
        <w:t xml:space="preserve"> руководителям и заместителям руководителя устанавливается за организацию питания – до 15 %, работу в аттестационной и закупочной комиссиях – до 20 %; за высокие результаты образовательного процесса – до 20%; за организацию подвоза – до 20 %; за экспериментальную работу, за консультативную работу в экспертной комиссии, проведение  аккредитации учреждения до 25%.</w:t>
      </w:r>
      <w:proofErr w:type="gramEnd"/>
    </w:p>
    <w:p w:rsidR="00BC70A6" w:rsidRPr="008B3D86" w:rsidRDefault="00BC70A6" w:rsidP="00BC70A6">
      <w:pPr>
        <w:snapToGrid w:val="0"/>
        <w:spacing w:line="200" w:lineRule="atLeast"/>
        <w:ind w:firstLine="709"/>
        <w:jc w:val="both"/>
        <w:rPr>
          <w:sz w:val="28"/>
          <w:szCs w:val="28"/>
        </w:rPr>
      </w:pPr>
      <w:r w:rsidRPr="008B3D86">
        <w:rPr>
          <w:bCs/>
          <w:kern w:val="1"/>
          <w:sz w:val="28"/>
          <w:szCs w:val="28"/>
          <w:highlight w:val="yellow"/>
        </w:rPr>
        <w:t xml:space="preserve">Надбавка устанавливается к должностному окладу с учетом объема занимаемой ставки по </w:t>
      </w:r>
      <w:r w:rsidR="00000448" w:rsidRPr="008B3D86">
        <w:rPr>
          <w:sz w:val="28"/>
          <w:szCs w:val="28"/>
          <w:highlight w:val="yellow"/>
        </w:rPr>
        <w:t xml:space="preserve">основной работе или </w:t>
      </w:r>
      <w:r w:rsidRPr="008B3D86">
        <w:rPr>
          <w:sz w:val="28"/>
          <w:szCs w:val="28"/>
          <w:highlight w:val="yellow"/>
        </w:rPr>
        <w:t>работе, выполняемой по совместительству.</w:t>
      </w:r>
    </w:p>
    <w:p w:rsidR="00000448" w:rsidRPr="008B3D86" w:rsidRDefault="00000448" w:rsidP="00BC70A6">
      <w:pPr>
        <w:snapToGrid w:val="0"/>
        <w:spacing w:line="200" w:lineRule="atLeast"/>
        <w:ind w:firstLine="709"/>
        <w:jc w:val="both"/>
        <w:rPr>
          <w:bCs/>
          <w:kern w:val="1"/>
          <w:sz w:val="28"/>
          <w:szCs w:val="28"/>
        </w:rPr>
      </w:pPr>
      <w:r w:rsidRPr="008B3D86">
        <w:rPr>
          <w:sz w:val="28"/>
          <w:szCs w:val="28"/>
          <w:highlight w:val="yellow"/>
        </w:rPr>
        <w:t>Надбавка за эффективность деятельности учрежден</w:t>
      </w:r>
      <w:r w:rsidR="007E4D1E" w:rsidRPr="008B3D86">
        <w:rPr>
          <w:sz w:val="28"/>
          <w:szCs w:val="28"/>
          <w:highlight w:val="yellow"/>
        </w:rPr>
        <w:t>ия устанавливается руководителю и заместителю</w:t>
      </w:r>
      <w:r w:rsidRPr="008B3D86">
        <w:rPr>
          <w:sz w:val="28"/>
          <w:szCs w:val="28"/>
          <w:highlight w:val="yellow"/>
        </w:rPr>
        <w:t xml:space="preserve"> руководителя по итогам работы за предыдущее полугодие (квартал) и выплачивается в соответствии с целевыми показателями эффективности деятельнос</w:t>
      </w:r>
      <w:r w:rsidR="007E4D1E" w:rsidRPr="008B3D86">
        <w:rPr>
          <w:sz w:val="28"/>
          <w:szCs w:val="28"/>
          <w:highlight w:val="yellow"/>
        </w:rPr>
        <w:t>ти учреждения</w:t>
      </w:r>
      <w:r w:rsidRPr="008B3D86">
        <w:rPr>
          <w:sz w:val="28"/>
          <w:szCs w:val="28"/>
          <w:highlight w:val="yellow"/>
        </w:rPr>
        <w:t xml:space="preserve"> в пределах фонда оплаты труда.</w:t>
      </w:r>
    </w:p>
    <w:p w:rsidR="00BC70A6" w:rsidRPr="008B3D86" w:rsidRDefault="00703DFC" w:rsidP="00855A7C">
      <w:pPr>
        <w:ind w:firstLine="709"/>
        <w:jc w:val="both"/>
        <w:rPr>
          <w:sz w:val="28"/>
          <w:szCs w:val="28"/>
        </w:rPr>
      </w:pPr>
      <w:r>
        <w:rPr>
          <w:kern w:val="1"/>
          <w:sz w:val="28"/>
          <w:szCs w:val="28"/>
        </w:rPr>
        <w:t>3.8</w:t>
      </w:r>
      <w:r w:rsidR="00BC70A6" w:rsidRPr="008B3D86">
        <w:rPr>
          <w:kern w:val="1"/>
          <w:sz w:val="28"/>
          <w:szCs w:val="28"/>
        </w:rPr>
        <w:t>.</w:t>
      </w:r>
      <w:r w:rsidR="00BC70A6" w:rsidRPr="008B3D86">
        <w:rPr>
          <w:sz w:val="28"/>
          <w:szCs w:val="28"/>
          <w:lang w:val="en-US"/>
        </w:rPr>
        <w:t> </w:t>
      </w:r>
      <w:r w:rsidR="00BC70A6" w:rsidRPr="008B3D86">
        <w:rPr>
          <w:sz w:val="28"/>
          <w:szCs w:val="28"/>
        </w:rPr>
        <w:t xml:space="preserve">Надбавка за эффективность, результативность и качество по организации образовательного процесса устанавливается педагогическим работникам    общеобразовательных учреждений реализующих программы </w:t>
      </w:r>
      <w:r w:rsidR="00855A7C" w:rsidRPr="008B3D86">
        <w:rPr>
          <w:sz w:val="28"/>
          <w:szCs w:val="28"/>
        </w:rPr>
        <w:t>начального и основного общего</w:t>
      </w:r>
      <w:r w:rsidR="00BC70A6" w:rsidRPr="008B3D86">
        <w:rPr>
          <w:sz w:val="28"/>
          <w:szCs w:val="28"/>
        </w:rPr>
        <w:t xml:space="preserve"> образования. </w:t>
      </w:r>
    </w:p>
    <w:p w:rsidR="00BC70A6" w:rsidRPr="008B3D86" w:rsidRDefault="00BC70A6" w:rsidP="00BC70A6">
      <w:pPr>
        <w:ind w:firstLine="709"/>
        <w:jc w:val="both"/>
        <w:rPr>
          <w:sz w:val="28"/>
          <w:szCs w:val="28"/>
        </w:rPr>
      </w:pPr>
      <w:r w:rsidRPr="008B3D86">
        <w:rPr>
          <w:sz w:val="28"/>
          <w:szCs w:val="28"/>
        </w:rPr>
        <w:t>Размеры и порядок установления надбавки за результативность, и качество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средств бюджета, предусмотренных учреждению на введение данной надбавки, в соответствии с критериями оценки результативности и качества работы педагогических работников.</w:t>
      </w:r>
    </w:p>
    <w:p w:rsidR="00BC70A6" w:rsidRPr="008B3D86" w:rsidRDefault="00BC70A6" w:rsidP="00BC70A6">
      <w:pPr>
        <w:ind w:firstLine="709"/>
        <w:jc w:val="both"/>
        <w:rPr>
          <w:sz w:val="28"/>
          <w:szCs w:val="28"/>
        </w:rPr>
      </w:pPr>
      <w:r w:rsidRPr="008B3D86">
        <w:rPr>
          <w:sz w:val="28"/>
          <w:szCs w:val="28"/>
        </w:rPr>
        <w:t>Выплата надбавки устанавливается по итогам работы за предыдущее полугодие и выплачивается независимо от фактически отработанного времени ежемесячно.</w:t>
      </w:r>
    </w:p>
    <w:p w:rsidR="00BC70A6" w:rsidRPr="008B3D86" w:rsidRDefault="00BC70A6" w:rsidP="00BC70A6">
      <w:pPr>
        <w:ind w:firstLine="709"/>
        <w:jc w:val="both"/>
        <w:rPr>
          <w:sz w:val="28"/>
          <w:szCs w:val="28"/>
        </w:rPr>
      </w:pPr>
      <w:r w:rsidRPr="008B3D86">
        <w:rPr>
          <w:sz w:val="28"/>
          <w:szCs w:val="28"/>
        </w:rPr>
        <w:t>Рекомендуемые критерии оценки результативности и качества работы педагогических работников:</w:t>
      </w:r>
    </w:p>
    <w:p w:rsidR="00BC70A6" w:rsidRPr="008B3D86" w:rsidRDefault="00BC70A6" w:rsidP="00BC70A6">
      <w:pPr>
        <w:ind w:firstLine="709"/>
        <w:jc w:val="both"/>
        <w:rPr>
          <w:sz w:val="28"/>
          <w:szCs w:val="28"/>
        </w:rPr>
      </w:pPr>
      <w:r w:rsidRPr="008B3D86">
        <w:rPr>
          <w:sz w:val="28"/>
          <w:szCs w:val="28"/>
        </w:rPr>
        <w:t>наличие позитивной динамики учебных достижений обучающихся (уровня и качества освоения учащимися учебных программ);</w:t>
      </w:r>
    </w:p>
    <w:p w:rsidR="00BC70A6" w:rsidRPr="008B3D86" w:rsidRDefault="00BC70A6" w:rsidP="00BC70A6">
      <w:pPr>
        <w:ind w:firstLine="709"/>
        <w:jc w:val="both"/>
        <w:rPr>
          <w:sz w:val="28"/>
          <w:szCs w:val="28"/>
        </w:rPr>
      </w:pPr>
      <w:proofErr w:type="gramStart"/>
      <w:r w:rsidRPr="008B3D86">
        <w:rPr>
          <w:sz w:val="28"/>
          <w:szCs w:val="28"/>
        </w:rPr>
        <w:t>наличие позитивных результатов внеурочной деятельности обучающихся по учебным предметам (динамика и разнообразие форм включения школьников во внеурочную деятельность по предмету, результативность работы в рамках реализации направлений национальной образовательной инициативы «Наша новая школа», участие школьников в сетевых, дистанционных формах дополнительного образования, результативность деятельности педагога по организации внеурочной деятельности учащихся на муниципальном и региональном уровнях и т.п.);</w:t>
      </w:r>
      <w:proofErr w:type="gramEnd"/>
    </w:p>
    <w:p w:rsidR="00BC70A6" w:rsidRPr="008B3D86" w:rsidRDefault="00BC70A6" w:rsidP="00BC70A6">
      <w:pPr>
        <w:ind w:firstLine="709"/>
        <w:jc w:val="both"/>
        <w:rPr>
          <w:sz w:val="28"/>
          <w:szCs w:val="28"/>
        </w:rPr>
      </w:pPr>
      <w:r w:rsidRPr="008B3D86">
        <w:rPr>
          <w:sz w:val="28"/>
          <w:szCs w:val="28"/>
        </w:rPr>
        <w:t>использование современных образовательных технологий, в том числе информационно-коммуникационных, в процессе обучения предмету и в воспитательной работе;</w:t>
      </w:r>
    </w:p>
    <w:p w:rsidR="00BC70A6" w:rsidRPr="008B3D86" w:rsidRDefault="00BC70A6" w:rsidP="00BC70A6">
      <w:pPr>
        <w:ind w:firstLine="709"/>
        <w:jc w:val="both"/>
        <w:rPr>
          <w:sz w:val="28"/>
          <w:szCs w:val="28"/>
        </w:rPr>
      </w:pPr>
      <w:r w:rsidRPr="008B3D86">
        <w:rPr>
          <w:sz w:val="28"/>
          <w:szCs w:val="28"/>
        </w:rPr>
        <w:t xml:space="preserve">обобщение и распространение собственного педагогического опыта на </w:t>
      </w:r>
      <w:proofErr w:type="gramStart"/>
      <w:r w:rsidRPr="008B3D86">
        <w:rPr>
          <w:sz w:val="28"/>
          <w:szCs w:val="28"/>
        </w:rPr>
        <w:t>муниципальном</w:t>
      </w:r>
      <w:proofErr w:type="gramEnd"/>
      <w:r w:rsidRPr="008B3D86">
        <w:rPr>
          <w:sz w:val="28"/>
          <w:szCs w:val="28"/>
        </w:rPr>
        <w:t xml:space="preserve"> и (или) на региональном уровнях;</w:t>
      </w:r>
    </w:p>
    <w:p w:rsidR="00BC70A6" w:rsidRPr="008B3D86" w:rsidRDefault="00BC70A6" w:rsidP="00BC70A6">
      <w:pPr>
        <w:ind w:firstLine="709"/>
        <w:jc w:val="both"/>
        <w:rPr>
          <w:sz w:val="28"/>
          <w:szCs w:val="28"/>
        </w:rPr>
      </w:pPr>
      <w:r w:rsidRPr="008B3D86">
        <w:rPr>
          <w:sz w:val="28"/>
          <w:szCs w:val="28"/>
        </w:rPr>
        <w:t>участие в муниципальных, региональных и федеральных профессиональных конкурсах;</w:t>
      </w:r>
    </w:p>
    <w:p w:rsidR="00BC70A6" w:rsidRPr="008B3D86" w:rsidRDefault="00BC70A6" w:rsidP="00BC70A6">
      <w:pPr>
        <w:ind w:firstLine="709"/>
        <w:jc w:val="both"/>
        <w:rPr>
          <w:sz w:val="28"/>
          <w:szCs w:val="28"/>
        </w:rPr>
      </w:pPr>
      <w:r w:rsidRPr="008B3D86">
        <w:rPr>
          <w:sz w:val="28"/>
          <w:szCs w:val="28"/>
        </w:rPr>
        <w:t>прочие критерии, устанавливаемые учреждениями с учетом специфики деятельности и функциональных обязанностей педагогических работников.</w:t>
      </w:r>
    </w:p>
    <w:p w:rsidR="00BC70A6" w:rsidRPr="008B3D86" w:rsidRDefault="00BC70A6" w:rsidP="00BC70A6">
      <w:pPr>
        <w:ind w:firstLine="709"/>
        <w:jc w:val="both"/>
        <w:rPr>
          <w:sz w:val="28"/>
          <w:szCs w:val="28"/>
        </w:rPr>
      </w:pPr>
      <w:r w:rsidRPr="008B3D86">
        <w:rPr>
          <w:sz w:val="28"/>
          <w:szCs w:val="28"/>
        </w:rPr>
        <w:lastRenderedPageBreak/>
        <w:t>Объем средств, предусмотренный на установление надбавки за результативность и качество работы, рассчитывается и доводится образовательным учреждениям главным распорядителем средств бюджета</w:t>
      </w:r>
      <w:r w:rsidRPr="008B3D86">
        <w:rPr>
          <w:kern w:val="1"/>
          <w:sz w:val="28"/>
          <w:szCs w:val="28"/>
        </w:rPr>
        <w:t>.</w:t>
      </w:r>
    </w:p>
    <w:p w:rsidR="00BC70A6" w:rsidRPr="008B3D86" w:rsidRDefault="00BC70A6" w:rsidP="00BC70A6">
      <w:pPr>
        <w:ind w:firstLine="709"/>
        <w:jc w:val="both"/>
        <w:rPr>
          <w:sz w:val="28"/>
          <w:szCs w:val="28"/>
        </w:rPr>
      </w:pPr>
      <w:r w:rsidRPr="008B3D86">
        <w:rPr>
          <w:sz w:val="28"/>
          <w:szCs w:val="28"/>
        </w:rPr>
        <w:t>Размеры и порядок установления надбавки за эффективность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средств бюджета, предусмотренных учреждению на введение данной надбавки, в соответствии с критериями оценки эффективности работы педагогических работников.</w:t>
      </w:r>
    </w:p>
    <w:p w:rsidR="00BC70A6" w:rsidRPr="008B3D86" w:rsidRDefault="00BC70A6" w:rsidP="00BC70A6">
      <w:pPr>
        <w:ind w:firstLine="709"/>
        <w:jc w:val="both"/>
        <w:rPr>
          <w:sz w:val="28"/>
          <w:szCs w:val="28"/>
        </w:rPr>
      </w:pPr>
      <w:r w:rsidRPr="008B3D86">
        <w:rPr>
          <w:sz w:val="28"/>
          <w:szCs w:val="28"/>
          <w:highlight w:val="yellow"/>
        </w:rPr>
        <w:t>Выплата надбавки устанавливается по итогам работы за предыдущее полугодие (квартал) и выплачивается независимо от фактически отработанного времени ежемесячно в соответствии с ц</w:t>
      </w:r>
      <w:r w:rsidRPr="008B3D86">
        <w:rPr>
          <w:rStyle w:val="FontStyle17"/>
          <w:sz w:val="28"/>
          <w:szCs w:val="28"/>
        </w:rPr>
        <w:t>елевыми показателями эффективн</w:t>
      </w:r>
      <w:r w:rsidR="000F6473" w:rsidRPr="008B3D86">
        <w:rPr>
          <w:rStyle w:val="FontStyle17"/>
          <w:sz w:val="28"/>
          <w:szCs w:val="28"/>
        </w:rPr>
        <w:t>ости деятельности учреждения</w:t>
      </w:r>
      <w:r w:rsidRPr="008B3D86">
        <w:rPr>
          <w:rStyle w:val="FontStyle17"/>
          <w:sz w:val="28"/>
          <w:szCs w:val="28"/>
        </w:rPr>
        <w:t xml:space="preserve"> образования </w:t>
      </w:r>
      <w:r w:rsidRPr="008B3D86">
        <w:rPr>
          <w:sz w:val="28"/>
          <w:szCs w:val="28"/>
          <w:highlight w:val="yellow"/>
        </w:rPr>
        <w:t>в пределах фонда оплаты труда</w:t>
      </w:r>
      <w:r w:rsidR="00E85D39" w:rsidRPr="008B3D86">
        <w:rPr>
          <w:sz w:val="28"/>
          <w:szCs w:val="28"/>
          <w:highlight w:val="yellow"/>
        </w:rPr>
        <w:t>.</w:t>
      </w:r>
    </w:p>
    <w:p w:rsidR="00BC70A6" w:rsidRPr="008B3D86" w:rsidRDefault="00703DFC" w:rsidP="00BC70A6">
      <w:pPr>
        <w:ind w:firstLine="709"/>
        <w:jc w:val="both"/>
        <w:rPr>
          <w:bCs/>
          <w:kern w:val="1"/>
          <w:sz w:val="28"/>
          <w:szCs w:val="28"/>
        </w:rPr>
      </w:pPr>
      <w:r>
        <w:rPr>
          <w:bCs/>
          <w:kern w:val="1"/>
          <w:sz w:val="28"/>
          <w:szCs w:val="28"/>
        </w:rPr>
        <w:t>3.9</w:t>
      </w:r>
      <w:r w:rsidR="00BC70A6" w:rsidRPr="008B3D86">
        <w:rPr>
          <w:bCs/>
          <w:kern w:val="1"/>
          <w:sz w:val="28"/>
          <w:szCs w:val="28"/>
        </w:rPr>
        <w:t>. Молодым специалистам, получившим в текущем году высшее профессиональное образование или среднее профессиональное образование, и приступившим к работе в образовательное учреждение в сельской местности, устанавливается дополнительная выплата к заработной плате в течени</w:t>
      </w:r>
      <w:proofErr w:type="gramStart"/>
      <w:r w:rsidR="00BC70A6" w:rsidRPr="008B3D86">
        <w:rPr>
          <w:bCs/>
          <w:kern w:val="1"/>
          <w:sz w:val="28"/>
          <w:szCs w:val="28"/>
        </w:rPr>
        <w:t>и</w:t>
      </w:r>
      <w:proofErr w:type="gramEnd"/>
      <w:r w:rsidR="00BC70A6" w:rsidRPr="008B3D86">
        <w:rPr>
          <w:bCs/>
          <w:kern w:val="1"/>
          <w:sz w:val="28"/>
          <w:szCs w:val="28"/>
        </w:rPr>
        <w:t xml:space="preserve"> 3-х лет в размере:</w:t>
      </w:r>
    </w:p>
    <w:p w:rsidR="00BC70A6" w:rsidRPr="008B3D86" w:rsidRDefault="00BC70A6" w:rsidP="00BC70A6">
      <w:pPr>
        <w:ind w:firstLine="709"/>
        <w:jc w:val="both"/>
        <w:rPr>
          <w:bCs/>
          <w:kern w:val="1"/>
          <w:sz w:val="28"/>
          <w:szCs w:val="28"/>
        </w:rPr>
      </w:pPr>
      <w:r w:rsidRPr="008B3D86">
        <w:rPr>
          <w:bCs/>
          <w:kern w:val="1"/>
          <w:sz w:val="28"/>
          <w:szCs w:val="28"/>
        </w:rPr>
        <w:t>-2000 руб. за высшее профессиональное образование</w:t>
      </w:r>
    </w:p>
    <w:p w:rsidR="00BC70A6" w:rsidRPr="008B3D86" w:rsidRDefault="00BC70A6" w:rsidP="00BC70A6">
      <w:pPr>
        <w:ind w:firstLine="709"/>
        <w:jc w:val="both"/>
        <w:rPr>
          <w:kern w:val="1"/>
          <w:sz w:val="28"/>
          <w:szCs w:val="28"/>
        </w:rPr>
      </w:pPr>
      <w:r w:rsidRPr="008B3D86">
        <w:rPr>
          <w:bCs/>
          <w:kern w:val="1"/>
          <w:sz w:val="28"/>
          <w:szCs w:val="28"/>
        </w:rPr>
        <w:t>-1000 руб. за среднее профессиональное образование.</w:t>
      </w:r>
    </w:p>
    <w:p w:rsidR="000F6473" w:rsidRPr="008B3D86" w:rsidRDefault="000F6473" w:rsidP="00BC70A6">
      <w:pPr>
        <w:ind w:firstLine="709"/>
        <w:jc w:val="both"/>
        <w:rPr>
          <w:bCs/>
          <w:kern w:val="1"/>
          <w:sz w:val="28"/>
          <w:szCs w:val="28"/>
        </w:rPr>
      </w:pPr>
      <w:r w:rsidRPr="008B3D86">
        <w:rPr>
          <w:bCs/>
          <w:kern w:val="1"/>
          <w:sz w:val="28"/>
          <w:szCs w:val="28"/>
        </w:rPr>
        <w:t>3.1</w:t>
      </w:r>
      <w:r w:rsidR="00703DFC">
        <w:rPr>
          <w:bCs/>
          <w:kern w:val="1"/>
          <w:sz w:val="28"/>
          <w:szCs w:val="28"/>
        </w:rPr>
        <w:t>0</w:t>
      </w:r>
      <w:r w:rsidR="00BC70A6" w:rsidRPr="008B3D86">
        <w:rPr>
          <w:bCs/>
          <w:kern w:val="1"/>
          <w:sz w:val="28"/>
          <w:szCs w:val="28"/>
        </w:rPr>
        <w:t>. Повышающий коэффициент к ставке заработной платы за выполнение важных (особо важных) и ответственных (особо ответственных) работ в размере до 0,2 устанавливается по решению руководителя учреждения рабочим, имеющим не ниже 6 квалификационного разряда и привлекаемым для выполнения важных (особо важных) и ответственных (особо ответственных) работ</w:t>
      </w:r>
      <w:r w:rsidRPr="008B3D86">
        <w:rPr>
          <w:bCs/>
          <w:kern w:val="1"/>
          <w:sz w:val="28"/>
          <w:szCs w:val="28"/>
        </w:rPr>
        <w:t>.</w:t>
      </w:r>
    </w:p>
    <w:p w:rsidR="00BC70A6" w:rsidRPr="008B3D86" w:rsidRDefault="00703DFC" w:rsidP="00BC70A6">
      <w:pPr>
        <w:ind w:firstLine="709"/>
        <w:jc w:val="both"/>
        <w:rPr>
          <w:kern w:val="1"/>
          <w:sz w:val="28"/>
          <w:szCs w:val="28"/>
        </w:rPr>
      </w:pPr>
      <w:r>
        <w:rPr>
          <w:bCs/>
          <w:kern w:val="1"/>
          <w:sz w:val="28"/>
          <w:szCs w:val="28"/>
        </w:rPr>
        <w:t>3.11</w:t>
      </w:r>
      <w:r w:rsidR="000F6473" w:rsidRPr="008B3D86">
        <w:rPr>
          <w:bCs/>
          <w:kern w:val="1"/>
          <w:sz w:val="28"/>
          <w:szCs w:val="28"/>
        </w:rPr>
        <w:t xml:space="preserve">. </w:t>
      </w:r>
      <w:r w:rsidR="00BC70A6" w:rsidRPr="008B3D86">
        <w:rPr>
          <w:kern w:val="1"/>
          <w:sz w:val="28"/>
          <w:szCs w:val="28"/>
        </w:rPr>
        <w:t xml:space="preserve"> Персональный повышающий коэффициент – до 2,0.</w:t>
      </w:r>
    </w:p>
    <w:p w:rsidR="00BC70A6" w:rsidRPr="008B3D86" w:rsidRDefault="00BC70A6" w:rsidP="00BC70A6">
      <w:pPr>
        <w:ind w:firstLine="709"/>
        <w:jc w:val="both"/>
        <w:rPr>
          <w:kern w:val="1"/>
          <w:sz w:val="28"/>
          <w:szCs w:val="28"/>
        </w:rPr>
      </w:pPr>
      <w:r w:rsidRPr="008B3D86">
        <w:rPr>
          <w:kern w:val="1"/>
          <w:sz w:val="28"/>
          <w:szCs w:val="28"/>
        </w:rPr>
        <w:t>Решение об установлении персонального повышающего коэффициента к должностному окладу, ставке заработной платы и его размерах принимается с учетом уровня профессиональной подготовленности работника, сложности, важности выполняемой работы, степени самостоятельности и ответственности при выполнении поставленных задач и других факторов.</w:t>
      </w:r>
    </w:p>
    <w:p w:rsidR="00BC70A6" w:rsidRPr="008B3D86" w:rsidRDefault="00703DFC" w:rsidP="00BC70A6">
      <w:pPr>
        <w:ind w:firstLine="709"/>
        <w:jc w:val="both"/>
        <w:rPr>
          <w:bCs/>
          <w:kern w:val="1"/>
          <w:sz w:val="28"/>
          <w:szCs w:val="28"/>
        </w:rPr>
      </w:pPr>
      <w:r>
        <w:rPr>
          <w:bCs/>
          <w:kern w:val="1"/>
          <w:sz w:val="28"/>
          <w:szCs w:val="28"/>
        </w:rPr>
        <w:t>3.12</w:t>
      </w:r>
      <w:r w:rsidR="00BC70A6" w:rsidRPr="008B3D86">
        <w:rPr>
          <w:bCs/>
          <w:kern w:val="1"/>
          <w:sz w:val="28"/>
          <w:szCs w:val="28"/>
        </w:rPr>
        <w:t xml:space="preserve">.  Повышающий коэффициент к должностному окладу за выслугу лет устанавливается руководителям, специалистам и служащим в зависимости от общего количества лет, проработанных в учреждениях бюджетной сферы. </w:t>
      </w:r>
    </w:p>
    <w:p w:rsidR="00BC70A6" w:rsidRPr="008B3D86" w:rsidRDefault="00BC70A6" w:rsidP="00BC70A6">
      <w:pPr>
        <w:ind w:firstLine="709"/>
        <w:jc w:val="both"/>
        <w:rPr>
          <w:kern w:val="1"/>
          <w:sz w:val="28"/>
          <w:szCs w:val="28"/>
        </w:rPr>
      </w:pPr>
      <w:r w:rsidRPr="008B3D86">
        <w:rPr>
          <w:kern w:val="1"/>
          <w:sz w:val="28"/>
          <w:szCs w:val="28"/>
        </w:rPr>
        <w:t>Размеры повышающего коэффициента к должностному окладу за выслугу лет:</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при выслуге лет от 1 года до 5 лет – 0,10;</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при выслуге лет от 5 до 10 лет – 0,15;</w:t>
      </w:r>
    </w:p>
    <w:p w:rsidR="00BC70A6" w:rsidRPr="008B3D86" w:rsidRDefault="00BC70A6" w:rsidP="00BC70A6">
      <w:pPr>
        <w:snapToGrid w:val="0"/>
        <w:spacing w:line="200" w:lineRule="atLeast"/>
        <w:ind w:firstLine="709"/>
        <w:jc w:val="both"/>
        <w:rPr>
          <w:kern w:val="1"/>
          <w:sz w:val="28"/>
          <w:szCs w:val="28"/>
        </w:rPr>
      </w:pPr>
      <w:r w:rsidRPr="008B3D86">
        <w:rPr>
          <w:kern w:val="1"/>
          <w:sz w:val="28"/>
          <w:szCs w:val="28"/>
        </w:rPr>
        <w:t>при выслуге лет от 10 до 15 лет – 0,20;</w:t>
      </w:r>
    </w:p>
    <w:p w:rsidR="00BC70A6" w:rsidRPr="008B3D86" w:rsidRDefault="00BC70A6" w:rsidP="00BC70A6">
      <w:pPr>
        <w:ind w:firstLine="709"/>
        <w:jc w:val="both"/>
        <w:rPr>
          <w:kern w:val="1"/>
          <w:sz w:val="28"/>
          <w:szCs w:val="28"/>
        </w:rPr>
      </w:pPr>
      <w:r w:rsidRPr="008B3D86">
        <w:rPr>
          <w:kern w:val="1"/>
          <w:sz w:val="28"/>
          <w:szCs w:val="28"/>
        </w:rPr>
        <w:t>при выслуге лет свыше 15 лет – 0,30.</w:t>
      </w:r>
    </w:p>
    <w:p w:rsidR="00BC70A6" w:rsidRPr="008B3D86" w:rsidRDefault="00BC70A6" w:rsidP="00BC70A6">
      <w:pPr>
        <w:ind w:firstLine="709"/>
        <w:jc w:val="both"/>
        <w:rPr>
          <w:rFonts w:eastAsia="Arial"/>
          <w:kern w:val="1"/>
          <w:sz w:val="28"/>
          <w:szCs w:val="28"/>
        </w:rPr>
      </w:pPr>
      <w:r w:rsidRPr="008B3D86">
        <w:rPr>
          <w:kern w:val="1"/>
          <w:sz w:val="28"/>
          <w:szCs w:val="28"/>
        </w:rPr>
        <w:t xml:space="preserve">Повышающий коэффициент к должностному окладу за выслугу лет </w:t>
      </w:r>
      <w:r w:rsidRPr="008B3D86">
        <w:rPr>
          <w:bCs/>
          <w:kern w:val="1"/>
          <w:sz w:val="28"/>
          <w:szCs w:val="28"/>
        </w:rPr>
        <w:t xml:space="preserve">устанавливается работнику по основной работе, работе, выполняемой по совместительству, </w:t>
      </w:r>
      <w:r w:rsidRPr="008B3D86">
        <w:rPr>
          <w:kern w:val="1"/>
          <w:sz w:val="28"/>
          <w:szCs w:val="28"/>
        </w:rPr>
        <w:t>а также при замещении временно отсутствующих работников с отработкой времени. П</w:t>
      </w:r>
      <w:r w:rsidRPr="008B3D86">
        <w:rPr>
          <w:bCs/>
          <w:kern w:val="1"/>
          <w:sz w:val="28"/>
          <w:szCs w:val="28"/>
        </w:rPr>
        <w:t>едагогическим работникам п</w:t>
      </w:r>
      <w:r w:rsidRPr="008B3D86">
        <w:rPr>
          <w:kern w:val="1"/>
          <w:sz w:val="28"/>
          <w:szCs w:val="28"/>
        </w:rPr>
        <w:t xml:space="preserve">овышающий коэффициент к должностному окладу за выслугу лет </w:t>
      </w:r>
      <w:r w:rsidRPr="008B3D86">
        <w:rPr>
          <w:bCs/>
          <w:kern w:val="1"/>
          <w:sz w:val="28"/>
          <w:szCs w:val="28"/>
        </w:rPr>
        <w:t>устанавливается от должностного оклада, исчисленного на учебную  нагрузку, работникам о</w:t>
      </w:r>
      <w:r w:rsidRPr="008B3D86">
        <w:rPr>
          <w:rFonts w:eastAsia="Arial"/>
          <w:kern w:val="1"/>
          <w:sz w:val="28"/>
          <w:szCs w:val="28"/>
        </w:rPr>
        <w:t xml:space="preserve">бразовательных учреждений </w:t>
      </w:r>
      <w:r w:rsidRPr="008B3D86">
        <w:rPr>
          <w:rFonts w:eastAsia="Arial"/>
          <w:kern w:val="1"/>
          <w:sz w:val="28"/>
          <w:szCs w:val="28"/>
        </w:rPr>
        <w:lastRenderedPageBreak/>
        <w:t>дополнительного образования спортивной направленности - с учетом норм учебной нагрузки в процентах за одного занимающегося.</w:t>
      </w:r>
    </w:p>
    <w:p w:rsidR="00BC70A6" w:rsidRPr="008B3D86" w:rsidRDefault="00BC70A6" w:rsidP="00BC70A6">
      <w:pPr>
        <w:snapToGrid w:val="0"/>
        <w:spacing w:line="200" w:lineRule="atLeast"/>
        <w:ind w:firstLine="709"/>
        <w:jc w:val="both"/>
        <w:rPr>
          <w:bCs/>
          <w:kern w:val="1"/>
          <w:sz w:val="28"/>
          <w:szCs w:val="28"/>
        </w:rPr>
      </w:pPr>
      <w:r w:rsidRPr="008B3D86">
        <w:rPr>
          <w:bCs/>
          <w:kern w:val="1"/>
          <w:sz w:val="28"/>
          <w:szCs w:val="28"/>
        </w:rPr>
        <w:t>Установление (изменение) размера</w:t>
      </w:r>
      <w:r w:rsidRPr="008B3D86">
        <w:rPr>
          <w:kern w:val="1"/>
          <w:sz w:val="28"/>
          <w:szCs w:val="28"/>
        </w:rPr>
        <w:t xml:space="preserve"> п</w:t>
      </w:r>
      <w:r w:rsidRPr="008B3D86">
        <w:rPr>
          <w:bCs/>
          <w:kern w:val="1"/>
          <w:sz w:val="28"/>
          <w:szCs w:val="28"/>
        </w:rPr>
        <w:t xml:space="preserve">овышающего коэффициента к должностному окладу </w:t>
      </w:r>
      <w:r w:rsidRPr="008B3D86">
        <w:rPr>
          <w:kern w:val="1"/>
          <w:sz w:val="28"/>
          <w:szCs w:val="28"/>
        </w:rPr>
        <w:t xml:space="preserve">за выслугу лет </w:t>
      </w:r>
      <w:r w:rsidRPr="008B3D86">
        <w:rPr>
          <w:bCs/>
          <w:kern w:val="1"/>
          <w:sz w:val="28"/>
          <w:szCs w:val="28"/>
        </w:rPr>
        <w:t>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BC70A6" w:rsidRPr="008B3D86" w:rsidRDefault="00703DFC" w:rsidP="00BC70A6">
      <w:pPr>
        <w:ind w:firstLine="720"/>
        <w:jc w:val="both"/>
        <w:rPr>
          <w:kern w:val="1"/>
          <w:sz w:val="28"/>
          <w:szCs w:val="28"/>
        </w:rPr>
      </w:pPr>
      <w:r>
        <w:rPr>
          <w:kern w:val="1"/>
          <w:sz w:val="28"/>
          <w:szCs w:val="28"/>
        </w:rPr>
        <w:t>3.13</w:t>
      </w:r>
      <w:r w:rsidR="00BC70A6" w:rsidRPr="008B3D86">
        <w:rPr>
          <w:kern w:val="1"/>
          <w:sz w:val="28"/>
          <w:szCs w:val="28"/>
        </w:rPr>
        <w:t>. Стимулирующие выплаты за интенсивность и высокие результаты работы, за качество выполняемых работ, за выслугу лет предусматриваются при планировании фонда оплаты труда на очередной финансовый год.</w:t>
      </w:r>
    </w:p>
    <w:p w:rsidR="00BC70A6" w:rsidRPr="008B3D86" w:rsidRDefault="00CA75A3" w:rsidP="00BC70A6">
      <w:pPr>
        <w:tabs>
          <w:tab w:val="left" w:pos="0"/>
          <w:tab w:val="left" w:pos="6237"/>
          <w:tab w:val="left" w:pos="12474"/>
          <w:tab w:val="left" w:pos="18711"/>
          <w:tab w:val="left" w:pos="24948"/>
          <w:tab w:val="left" w:pos="31185"/>
        </w:tabs>
        <w:snapToGrid w:val="0"/>
        <w:spacing w:line="200" w:lineRule="atLeast"/>
        <w:ind w:firstLine="709"/>
        <w:jc w:val="both"/>
        <w:rPr>
          <w:kern w:val="1"/>
          <w:sz w:val="28"/>
          <w:szCs w:val="28"/>
        </w:rPr>
      </w:pPr>
      <w:r w:rsidRPr="008B3D86">
        <w:rPr>
          <w:kern w:val="1"/>
          <w:sz w:val="28"/>
          <w:szCs w:val="28"/>
        </w:rPr>
        <w:t>3.1</w:t>
      </w:r>
      <w:r w:rsidR="00703DFC">
        <w:rPr>
          <w:kern w:val="1"/>
          <w:sz w:val="28"/>
          <w:szCs w:val="28"/>
        </w:rPr>
        <w:t>4</w:t>
      </w:r>
      <w:r w:rsidR="00BC70A6" w:rsidRPr="008B3D86">
        <w:rPr>
          <w:kern w:val="1"/>
          <w:sz w:val="28"/>
          <w:szCs w:val="28"/>
        </w:rPr>
        <w:t xml:space="preserve">. 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 устанавливаемого </w:t>
      </w:r>
      <w:r w:rsidR="00BC70A6" w:rsidRPr="008B3D86">
        <w:rPr>
          <w:sz w:val="28"/>
          <w:szCs w:val="28"/>
        </w:rPr>
        <w:t>главным распорядителем средств бюджета</w:t>
      </w:r>
      <w:r w:rsidR="00BC70A6" w:rsidRPr="008B3D86">
        <w:rPr>
          <w:kern w:val="1"/>
          <w:sz w:val="28"/>
          <w:szCs w:val="28"/>
        </w:rPr>
        <w:t>, в ведомственной принадлежности которого находится учреждение образования.</w:t>
      </w:r>
    </w:p>
    <w:p w:rsidR="00BC70A6" w:rsidRPr="008B3D86" w:rsidRDefault="00703DFC" w:rsidP="00BC70A6">
      <w:pPr>
        <w:pStyle w:val="4"/>
        <w:widowControl w:val="0"/>
        <w:numPr>
          <w:ilvl w:val="3"/>
          <w:numId w:val="1"/>
        </w:numPr>
        <w:tabs>
          <w:tab w:val="left" w:pos="0"/>
        </w:tabs>
        <w:spacing w:before="0" w:after="0"/>
        <w:ind w:firstLine="709"/>
        <w:jc w:val="both"/>
        <w:rPr>
          <w:b w:val="0"/>
        </w:rPr>
      </w:pPr>
      <w:r>
        <w:rPr>
          <w:b w:val="0"/>
          <w:kern w:val="1"/>
        </w:rPr>
        <w:t>3.15</w:t>
      </w:r>
      <w:r w:rsidR="00CA75A3" w:rsidRPr="008B3D86">
        <w:rPr>
          <w:b w:val="0"/>
          <w:kern w:val="1"/>
        </w:rPr>
        <w:t>. Учреждение</w:t>
      </w:r>
      <w:r w:rsidR="00BC70A6" w:rsidRPr="008B3D86">
        <w:rPr>
          <w:b w:val="0"/>
          <w:kern w:val="1"/>
        </w:rPr>
        <w:t xml:space="preserve"> имеет право увеличивать премиальный фонд </w:t>
      </w:r>
      <w:r w:rsidR="00BC70A6" w:rsidRPr="008B3D86">
        <w:rPr>
          <w:b w:val="0"/>
        </w:rPr>
        <w:t>в пределах общей суммы субсидии на финансовое обеспечение муниципального задания на оказание государс</w:t>
      </w:r>
      <w:r w:rsidR="00CA75A3" w:rsidRPr="008B3D86">
        <w:rPr>
          <w:b w:val="0"/>
        </w:rPr>
        <w:t>твенных услуг (выполнение работ</w:t>
      </w:r>
      <w:r w:rsidR="00BC70A6" w:rsidRPr="008B3D86">
        <w:rPr>
          <w:b w:val="0"/>
        </w:rPr>
        <w:t>).</w:t>
      </w:r>
    </w:p>
    <w:p w:rsidR="00BC70A6" w:rsidRPr="008B3D86" w:rsidRDefault="00BC70A6" w:rsidP="00BC70A6">
      <w:pPr>
        <w:jc w:val="center"/>
        <w:rPr>
          <w:b/>
          <w:kern w:val="1"/>
          <w:sz w:val="28"/>
          <w:szCs w:val="28"/>
        </w:rPr>
      </w:pPr>
    </w:p>
    <w:p w:rsidR="00BC70A6" w:rsidRPr="008B3D86" w:rsidRDefault="00BC70A6" w:rsidP="00BC70A6">
      <w:pPr>
        <w:jc w:val="center"/>
        <w:rPr>
          <w:kern w:val="1"/>
          <w:sz w:val="28"/>
          <w:szCs w:val="28"/>
        </w:rPr>
      </w:pPr>
      <w:r w:rsidRPr="008B3D86">
        <w:rPr>
          <w:kern w:val="1"/>
          <w:sz w:val="28"/>
          <w:szCs w:val="28"/>
        </w:rPr>
        <w:t>Раздел 4.Порядок отнесения учреждений образования к группам по оплате труда руководителей</w:t>
      </w:r>
    </w:p>
    <w:p w:rsidR="00BC70A6" w:rsidRPr="008B3D86" w:rsidRDefault="00BC70A6" w:rsidP="00BC70A6">
      <w:pPr>
        <w:ind w:firstLine="709"/>
        <w:jc w:val="both"/>
        <w:rPr>
          <w:kern w:val="1"/>
          <w:sz w:val="28"/>
          <w:szCs w:val="28"/>
        </w:rPr>
      </w:pPr>
    </w:p>
    <w:p w:rsidR="00BC70A6" w:rsidRPr="008B3D86" w:rsidRDefault="00BC70A6" w:rsidP="00BC70A6">
      <w:pPr>
        <w:ind w:firstLine="720"/>
        <w:jc w:val="both"/>
        <w:rPr>
          <w:kern w:val="1"/>
          <w:sz w:val="28"/>
          <w:szCs w:val="28"/>
        </w:rPr>
      </w:pPr>
      <w:r w:rsidRPr="008B3D86">
        <w:rPr>
          <w:kern w:val="1"/>
          <w:sz w:val="28"/>
          <w:szCs w:val="28"/>
        </w:rPr>
        <w:t xml:space="preserve">4.1. Учреждения образования относятся </w:t>
      </w:r>
      <w:r w:rsidRPr="008B3D86">
        <w:rPr>
          <w:kern w:val="1"/>
          <w:sz w:val="28"/>
          <w:szCs w:val="28"/>
          <w:highlight w:val="yellow"/>
        </w:rPr>
        <w:t xml:space="preserve">к </w:t>
      </w:r>
      <w:r w:rsidR="008B365D" w:rsidRPr="008B3D86">
        <w:rPr>
          <w:kern w:val="1"/>
          <w:sz w:val="28"/>
          <w:szCs w:val="28"/>
          <w:highlight w:val="yellow"/>
        </w:rPr>
        <w:t>четырём</w:t>
      </w:r>
      <w:r w:rsidRPr="008B3D86">
        <w:rPr>
          <w:kern w:val="1"/>
          <w:sz w:val="28"/>
          <w:szCs w:val="28"/>
          <w:highlight w:val="yellow"/>
        </w:rPr>
        <w:t xml:space="preserve"> группам</w:t>
      </w:r>
      <w:r w:rsidRPr="008B3D86">
        <w:rPr>
          <w:kern w:val="1"/>
          <w:sz w:val="28"/>
          <w:szCs w:val="28"/>
        </w:rPr>
        <w:t xml:space="preserve">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w:t>
      </w:r>
    </w:p>
    <w:p w:rsidR="00BC70A6" w:rsidRPr="008B3D86" w:rsidRDefault="00BC70A6" w:rsidP="00BC70A6">
      <w:pPr>
        <w:ind w:firstLine="720"/>
        <w:jc w:val="both"/>
        <w:rPr>
          <w:kern w:val="1"/>
          <w:sz w:val="28"/>
          <w:szCs w:val="28"/>
        </w:rPr>
      </w:pPr>
      <w:r w:rsidRPr="008B3D86">
        <w:rPr>
          <w:kern w:val="1"/>
          <w:sz w:val="28"/>
          <w:szCs w:val="28"/>
        </w:rPr>
        <w:t xml:space="preserve">4.2. Отнесение учреждений образования к одной </w:t>
      </w:r>
      <w:r w:rsidRPr="008B3D86">
        <w:rPr>
          <w:kern w:val="1"/>
          <w:sz w:val="28"/>
          <w:szCs w:val="28"/>
          <w:highlight w:val="yellow"/>
        </w:rPr>
        <w:t xml:space="preserve">из </w:t>
      </w:r>
      <w:r w:rsidR="008B365D" w:rsidRPr="008B3D86">
        <w:rPr>
          <w:kern w:val="1"/>
          <w:sz w:val="28"/>
          <w:szCs w:val="28"/>
          <w:highlight w:val="yellow"/>
        </w:rPr>
        <w:t>4</w:t>
      </w:r>
      <w:r w:rsidRPr="008B3D86">
        <w:rPr>
          <w:kern w:val="1"/>
          <w:sz w:val="28"/>
          <w:szCs w:val="28"/>
          <w:highlight w:val="yellow"/>
        </w:rPr>
        <w:t xml:space="preserve"> групп</w:t>
      </w:r>
      <w:r w:rsidRPr="008B3D86">
        <w:rPr>
          <w:kern w:val="1"/>
          <w:sz w:val="28"/>
          <w:szCs w:val="28"/>
        </w:rPr>
        <w:t xml:space="preserve"> по оплате труда руководителей производится по сумме баллов после оценки сложности руководства учреждением по следующим показателям:</w:t>
      </w:r>
    </w:p>
    <w:p w:rsidR="00BC70A6" w:rsidRPr="008B3D86" w:rsidRDefault="00BC70A6" w:rsidP="00BC70A6">
      <w:pPr>
        <w:ind w:firstLine="720"/>
        <w:jc w:val="both"/>
        <w:rPr>
          <w:kern w:val="1"/>
          <w:sz w:val="28"/>
          <w:szCs w:val="28"/>
        </w:rPr>
      </w:pPr>
    </w:p>
    <w:tbl>
      <w:tblPr>
        <w:tblW w:w="9880" w:type="dxa"/>
        <w:tblInd w:w="9" w:type="dxa"/>
        <w:tblLayout w:type="fixed"/>
        <w:tblLook w:val="0000"/>
      </w:tblPr>
      <w:tblGrid>
        <w:gridCol w:w="600"/>
        <w:gridCol w:w="5169"/>
        <w:gridCol w:w="11"/>
        <w:gridCol w:w="131"/>
        <w:gridCol w:w="2089"/>
        <w:gridCol w:w="1880"/>
      </w:tblGrid>
      <w:tr w:rsidR="00BC70A6" w:rsidRPr="008B3D86" w:rsidTr="000519B1">
        <w:trPr>
          <w:tblHeader/>
        </w:trPr>
        <w:tc>
          <w:tcPr>
            <w:tcW w:w="600" w:type="dxa"/>
            <w:tcBorders>
              <w:top w:val="single" w:sz="4" w:space="0" w:color="000000"/>
              <w:left w:val="single" w:sz="4" w:space="0" w:color="000000"/>
              <w:bottom w:val="single" w:sz="4" w:space="0" w:color="000000"/>
            </w:tcBorders>
          </w:tcPr>
          <w:p w:rsidR="00BC70A6" w:rsidRPr="008B3D86" w:rsidRDefault="00BC70A6" w:rsidP="000519B1">
            <w:pPr>
              <w:pStyle w:val="7"/>
              <w:tabs>
                <w:tab w:val="left" w:pos="0"/>
              </w:tabs>
              <w:snapToGrid w:val="0"/>
              <w:jc w:val="center"/>
              <w:rPr>
                <w:kern w:val="1"/>
                <w:szCs w:val="28"/>
              </w:rPr>
            </w:pPr>
            <w:r w:rsidRPr="008B3D86">
              <w:rPr>
                <w:kern w:val="1"/>
                <w:szCs w:val="28"/>
              </w:rPr>
              <w:t>№</w:t>
            </w:r>
          </w:p>
          <w:p w:rsidR="00BC70A6" w:rsidRPr="008B3D86" w:rsidRDefault="00BC70A6" w:rsidP="000519B1">
            <w:pPr>
              <w:pStyle w:val="Postan"/>
              <w:rPr>
                <w:kern w:val="1"/>
                <w:szCs w:val="28"/>
              </w:rPr>
            </w:pPr>
            <w:proofErr w:type="gramStart"/>
            <w:r w:rsidRPr="008B3D86">
              <w:rPr>
                <w:kern w:val="1"/>
                <w:szCs w:val="28"/>
              </w:rPr>
              <w:t>п</w:t>
            </w:r>
            <w:proofErr w:type="gramEnd"/>
            <w:r w:rsidRPr="008B3D86">
              <w:rPr>
                <w:kern w:val="1"/>
                <w:szCs w:val="28"/>
              </w:rPr>
              <w:t>/п</w:t>
            </w:r>
          </w:p>
        </w:tc>
        <w:tc>
          <w:tcPr>
            <w:tcW w:w="5180" w:type="dxa"/>
            <w:gridSpan w:val="2"/>
            <w:tcBorders>
              <w:top w:val="single" w:sz="4" w:space="0" w:color="000000"/>
              <w:left w:val="single" w:sz="4" w:space="0" w:color="000000"/>
              <w:bottom w:val="single" w:sz="4" w:space="0" w:color="000000"/>
            </w:tcBorders>
            <w:tcMar>
              <w:left w:w="28" w:type="dxa"/>
              <w:right w:w="28" w:type="dxa"/>
            </w:tcMar>
          </w:tcPr>
          <w:p w:rsidR="00BC70A6" w:rsidRPr="008B3D86" w:rsidRDefault="00BC70A6" w:rsidP="000519B1">
            <w:pPr>
              <w:pStyle w:val="7"/>
              <w:tabs>
                <w:tab w:val="left" w:pos="0"/>
              </w:tabs>
              <w:snapToGrid w:val="0"/>
              <w:jc w:val="center"/>
              <w:rPr>
                <w:kern w:val="1"/>
                <w:szCs w:val="28"/>
              </w:rPr>
            </w:pPr>
            <w:r w:rsidRPr="008B3D86">
              <w:rPr>
                <w:kern w:val="1"/>
                <w:szCs w:val="28"/>
              </w:rPr>
              <w:t>Показатели</w:t>
            </w:r>
          </w:p>
        </w:tc>
        <w:tc>
          <w:tcPr>
            <w:tcW w:w="2220" w:type="dxa"/>
            <w:gridSpan w:val="2"/>
            <w:tcBorders>
              <w:top w:val="single" w:sz="4" w:space="0" w:color="000000"/>
              <w:left w:val="single" w:sz="4" w:space="0" w:color="000000"/>
              <w:bottom w:val="single" w:sz="4" w:space="0" w:color="000000"/>
            </w:tcBorders>
            <w:tcMar>
              <w:left w:w="28" w:type="dxa"/>
              <w:right w:w="28" w:type="dxa"/>
            </w:tcMar>
          </w:tcPr>
          <w:p w:rsidR="00BC70A6" w:rsidRPr="008B3D86" w:rsidRDefault="00BC70A6" w:rsidP="000519B1">
            <w:pPr>
              <w:snapToGrid w:val="0"/>
              <w:jc w:val="center"/>
              <w:rPr>
                <w:kern w:val="1"/>
                <w:sz w:val="28"/>
                <w:szCs w:val="28"/>
              </w:rPr>
            </w:pPr>
            <w:r w:rsidRPr="008B3D86">
              <w:rPr>
                <w:kern w:val="1"/>
                <w:sz w:val="28"/>
                <w:szCs w:val="28"/>
              </w:rPr>
              <w:t>Условия</w:t>
            </w:r>
          </w:p>
        </w:tc>
        <w:tc>
          <w:tcPr>
            <w:tcW w:w="1880" w:type="dxa"/>
            <w:tcBorders>
              <w:top w:val="single" w:sz="4" w:space="0" w:color="000000"/>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Количество баллов</w:t>
            </w:r>
          </w:p>
        </w:tc>
      </w:tr>
      <w:tr w:rsidR="00BC70A6" w:rsidRPr="008B3D86" w:rsidTr="000519B1">
        <w:tc>
          <w:tcPr>
            <w:tcW w:w="9880" w:type="dxa"/>
            <w:gridSpan w:val="6"/>
            <w:tcBorders>
              <w:left w:val="single" w:sz="4" w:space="0" w:color="000000"/>
              <w:bottom w:val="single" w:sz="4" w:space="0" w:color="000000"/>
              <w:right w:val="single" w:sz="4" w:space="0" w:color="000000"/>
            </w:tcBorders>
          </w:tcPr>
          <w:p w:rsidR="00BC70A6" w:rsidRPr="008B3D86" w:rsidRDefault="00BC70A6" w:rsidP="000519B1">
            <w:pPr>
              <w:pStyle w:val="5"/>
              <w:tabs>
                <w:tab w:val="left" w:pos="0"/>
              </w:tabs>
              <w:snapToGrid w:val="0"/>
              <w:rPr>
                <w:kern w:val="1"/>
                <w:sz w:val="28"/>
                <w:szCs w:val="28"/>
              </w:rPr>
            </w:pPr>
            <w:r w:rsidRPr="008B3D86">
              <w:rPr>
                <w:kern w:val="1"/>
                <w:sz w:val="28"/>
                <w:szCs w:val="28"/>
              </w:rPr>
              <w:t>Образовательные учреждения</w:t>
            </w:r>
          </w:p>
        </w:tc>
      </w:tr>
      <w:tr w:rsidR="00BC70A6" w:rsidRPr="008B3D86" w:rsidTr="000519B1">
        <w:tc>
          <w:tcPr>
            <w:tcW w:w="600" w:type="dxa"/>
            <w:tcBorders>
              <w:left w:val="single" w:sz="4" w:space="0" w:color="000000"/>
              <w:bottom w:val="single" w:sz="4" w:space="0" w:color="000000"/>
            </w:tcBorders>
          </w:tcPr>
          <w:p w:rsidR="00BC70A6" w:rsidRPr="008B3D86" w:rsidRDefault="00BC70A6" w:rsidP="000519B1">
            <w:pPr>
              <w:snapToGrid w:val="0"/>
              <w:rPr>
                <w:kern w:val="1"/>
                <w:sz w:val="28"/>
                <w:szCs w:val="28"/>
              </w:rPr>
            </w:pPr>
            <w:r w:rsidRPr="008B3D86">
              <w:rPr>
                <w:kern w:val="1"/>
                <w:sz w:val="28"/>
                <w:szCs w:val="28"/>
              </w:rPr>
              <w:t>1.</w:t>
            </w:r>
          </w:p>
        </w:tc>
        <w:tc>
          <w:tcPr>
            <w:tcW w:w="5311" w:type="dxa"/>
            <w:gridSpan w:val="3"/>
            <w:tcBorders>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Количество обучающихся (воспитанников) в образовательных учреждениях</w:t>
            </w:r>
          </w:p>
        </w:tc>
        <w:tc>
          <w:tcPr>
            <w:tcW w:w="2089" w:type="dxa"/>
            <w:tcBorders>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за каждого обучающегося (воспитанника)</w:t>
            </w:r>
          </w:p>
        </w:tc>
        <w:tc>
          <w:tcPr>
            <w:tcW w:w="1880" w:type="dxa"/>
            <w:tcBorders>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0,3</w:t>
            </w:r>
          </w:p>
        </w:tc>
      </w:tr>
      <w:tr w:rsidR="00BC70A6" w:rsidRPr="008B3D86" w:rsidTr="000519B1">
        <w:trPr>
          <w:trHeight w:val="644"/>
        </w:trPr>
        <w:tc>
          <w:tcPr>
            <w:tcW w:w="600" w:type="dxa"/>
            <w:tcBorders>
              <w:left w:val="single" w:sz="4" w:space="0" w:color="000000"/>
              <w:bottom w:val="single" w:sz="4" w:space="0" w:color="auto"/>
            </w:tcBorders>
            <w:tcMar>
              <w:left w:w="0" w:type="dxa"/>
              <w:right w:w="0" w:type="dxa"/>
            </w:tcMar>
          </w:tcPr>
          <w:p w:rsidR="00BC70A6" w:rsidRPr="008B3D86" w:rsidRDefault="00BC70A6" w:rsidP="000519B1">
            <w:pPr>
              <w:snapToGrid w:val="0"/>
              <w:jc w:val="center"/>
              <w:rPr>
                <w:kern w:val="1"/>
                <w:sz w:val="28"/>
                <w:szCs w:val="28"/>
              </w:rPr>
            </w:pPr>
            <w:r w:rsidRPr="008B3D86">
              <w:rPr>
                <w:kern w:val="1"/>
                <w:sz w:val="28"/>
                <w:szCs w:val="28"/>
              </w:rPr>
              <w:t>2.</w:t>
            </w:r>
          </w:p>
        </w:tc>
        <w:tc>
          <w:tcPr>
            <w:tcW w:w="5311" w:type="dxa"/>
            <w:gridSpan w:val="3"/>
            <w:tcBorders>
              <w:left w:val="single" w:sz="4" w:space="0" w:color="000000"/>
              <w:bottom w:val="single" w:sz="4" w:space="0" w:color="auto"/>
            </w:tcBorders>
            <w:tcMar>
              <w:left w:w="0" w:type="dxa"/>
              <w:right w:w="0" w:type="dxa"/>
            </w:tcMar>
          </w:tcPr>
          <w:p w:rsidR="00BC70A6" w:rsidRPr="008B3D86" w:rsidRDefault="00BC70A6" w:rsidP="000519B1">
            <w:pPr>
              <w:snapToGrid w:val="0"/>
              <w:rPr>
                <w:kern w:val="1"/>
                <w:sz w:val="28"/>
                <w:szCs w:val="28"/>
              </w:rPr>
            </w:pPr>
            <w:r w:rsidRPr="008B3D86">
              <w:rPr>
                <w:kern w:val="1"/>
                <w:sz w:val="28"/>
                <w:szCs w:val="28"/>
              </w:rPr>
              <w:t xml:space="preserve">Количество групп в дошкольных учреждениях </w:t>
            </w:r>
          </w:p>
        </w:tc>
        <w:tc>
          <w:tcPr>
            <w:tcW w:w="2089" w:type="dxa"/>
            <w:tcBorders>
              <w:left w:val="single" w:sz="4" w:space="0" w:color="000000"/>
              <w:bottom w:val="single" w:sz="4" w:space="0" w:color="auto"/>
            </w:tcBorders>
            <w:tcMar>
              <w:left w:w="0" w:type="dxa"/>
              <w:right w:w="0" w:type="dxa"/>
            </w:tcMar>
          </w:tcPr>
          <w:p w:rsidR="00BC70A6" w:rsidRPr="008B3D86" w:rsidRDefault="00BC70A6" w:rsidP="000519B1">
            <w:pPr>
              <w:snapToGrid w:val="0"/>
              <w:rPr>
                <w:kern w:val="1"/>
                <w:sz w:val="28"/>
                <w:szCs w:val="28"/>
              </w:rPr>
            </w:pPr>
            <w:r w:rsidRPr="008B3D86">
              <w:rPr>
                <w:kern w:val="1"/>
                <w:sz w:val="28"/>
                <w:szCs w:val="28"/>
              </w:rPr>
              <w:t>за 1 группу</w:t>
            </w:r>
          </w:p>
        </w:tc>
        <w:tc>
          <w:tcPr>
            <w:tcW w:w="1880" w:type="dxa"/>
            <w:tcBorders>
              <w:left w:val="single" w:sz="4" w:space="0" w:color="000000"/>
              <w:bottom w:val="single" w:sz="4" w:space="0" w:color="auto"/>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10</w:t>
            </w:r>
          </w:p>
        </w:tc>
      </w:tr>
      <w:tr w:rsidR="00BC70A6" w:rsidRPr="008B3D86" w:rsidTr="000519B1">
        <w:trPr>
          <w:trHeight w:val="697"/>
        </w:trPr>
        <w:tc>
          <w:tcPr>
            <w:tcW w:w="600" w:type="dxa"/>
            <w:tcBorders>
              <w:top w:val="single" w:sz="4" w:space="0" w:color="auto"/>
              <w:left w:val="single" w:sz="4" w:space="0" w:color="auto"/>
              <w:bottom w:val="single" w:sz="4" w:space="0" w:color="auto"/>
              <w:right w:val="single" w:sz="4" w:space="0" w:color="auto"/>
            </w:tcBorders>
            <w:tcMar>
              <w:left w:w="0" w:type="dxa"/>
              <w:right w:w="0" w:type="dxa"/>
            </w:tcMar>
          </w:tcPr>
          <w:p w:rsidR="00BC70A6" w:rsidRPr="008B3D86" w:rsidRDefault="00BC70A6" w:rsidP="000519B1">
            <w:pPr>
              <w:snapToGrid w:val="0"/>
              <w:jc w:val="center"/>
              <w:rPr>
                <w:kern w:val="1"/>
                <w:sz w:val="28"/>
                <w:szCs w:val="28"/>
              </w:rPr>
            </w:pPr>
            <w:r w:rsidRPr="008B3D86">
              <w:rPr>
                <w:kern w:val="1"/>
                <w:sz w:val="28"/>
                <w:szCs w:val="28"/>
              </w:rPr>
              <w:t>3.</w:t>
            </w:r>
          </w:p>
        </w:tc>
        <w:tc>
          <w:tcPr>
            <w:tcW w:w="5311"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BC70A6" w:rsidRPr="008B3D86" w:rsidRDefault="00BC70A6" w:rsidP="000519B1">
            <w:pPr>
              <w:snapToGrid w:val="0"/>
              <w:rPr>
                <w:kern w:val="1"/>
                <w:sz w:val="28"/>
                <w:szCs w:val="28"/>
              </w:rPr>
            </w:pPr>
            <w:proofErr w:type="gramStart"/>
            <w:r w:rsidRPr="008B3D86">
              <w:rPr>
                <w:kern w:val="1"/>
                <w:sz w:val="28"/>
                <w:szCs w:val="28"/>
              </w:rPr>
              <w:t>Количество обучающихся в учреждениях</w:t>
            </w:r>
            <w:proofErr w:type="gramEnd"/>
          </w:p>
          <w:p w:rsidR="00BC70A6" w:rsidRPr="008B3D86" w:rsidRDefault="00BC70A6" w:rsidP="000519B1">
            <w:pPr>
              <w:rPr>
                <w:kern w:val="1"/>
                <w:sz w:val="28"/>
                <w:szCs w:val="28"/>
              </w:rPr>
            </w:pPr>
            <w:r w:rsidRPr="008B3D86">
              <w:rPr>
                <w:kern w:val="1"/>
                <w:sz w:val="28"/>
                <w:szCs w:val="28"/>
              </w:rPr>
              <w:t>дополнительного образования детей:</w:t>
            </w:r>
          </w:p>
        </w:tc>
        <w:tc>
          <w:tcPr>
            <w:tcW w:w="2089" w:type="dxa"/>
            <w:tcBorders>
              <w:top w:val="single" w:sz="4" w:space="0" w:color="auto"/>
              <w:left w:val="single" w:sz="4" w:space="0" w:color="auto"/>
              <w:bottom w:val="single" w:sz="4" w:space="0" w:color="auto"/>
              <w:right w:val="single" w:sz="4" w:space="0" w:color="auto"/>
            </w:tcBorders>
            <w:tcMar>
              <w:left w:w="0" w:type="dxa"/>
              <w:right w:w="0" w:type="dxa"/>
            </w:tcMar>
          </w:tcPr>
          <w:p w:rsidR="00BC70A6" w:rsidRPr="008B3D86" w:rsidRDefault="00BC70A6" w:rsidP="000519B1">
            <w:pPr>
              <w:snapToGrid w:val="0"/>
              <w:rPr>
                <w:kern w:val="1"/>
                <w:sz w:val="28"/>
                <w:szCs w:val="28"/>
              </w:rPr>
            </w:pPr>
          </w:p>
        </w:tc>
        <w:tc>
          <w:tcPr>
            <w:tcW w:w="188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jc w:val="center"/>
              <w:rPr>
                <w:kern w:val="1"/>
                <w:sz w:val="28"/>
                <w:szCs w:val="28"/>
              </w:rPr>
            </w:pPr>
          </w:p>
        </w:tc>
      </w:tr>
      <w:tr w:rsidR="00BC70A6" w:rsidRPr="008B3D86" w:rsidTr="000519B1">
        <w:tc>
          <w:tcPr>
            <w:tcW w:w="60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rPr>
                <w:kern w:val="1"/>
                <w:sz w:val="28"/>
                <w:szCs w:val="28"/>
              </w:rPr>
            </w:pPr>
          </w:p>
        </w:tc>
        <w:tc>
          <w:tcPr>
            <w:tcW w:w="5311" w:type="dxa"/>
            <w:gridSpan w:val="3"/>
            <w:tcBorders>
              <w:top w:val="single" w:sz="4" w:space="0" w:color="auto"/>
              <w:left w:val="single" w:sz="4" w:space="0" w:color="auto"/>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в многопрофильных</w:t>
            </w:r>
          </w:p>
        </w:tc>
        <w:tc>
          <w:tcPr>
            <w:tcW w:w="2089" w:type="dxa"/>
            <w:tcBorders>
              <w:top w:val="single" w:sz="4" w:space="0" w:color="auto"/>
              <w:left w:val="single" w:sz="4" w:space="0" w:color="auto"/>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за каждого</w:t>
            </w:r>
          </w:p>
          <w:p w:rsidR="00BC70A6" w:rsidRPr="008B3D86" w:rsidRDefault="00BC70A6" w:rsidP="000519B1">
            <w:pPr>
              <w:rPr>
                <w:kern w:val="1"/>
                <w:sz w:val="28"/>
                <w:szCs w:val="28"/>
              </w:rPr>
            </w:pPr>
            <w:r w:rsidRPr="008B3D86">
              <w:rPr>
                <w:kern w:val="1"/>
                <w:sz w:val="28"/>
                <w:szCs w:val="28"/>
              </w:rPr>
              <w:t>обучающегося</w:t>
            </w:r>
          </w:p>
        </w:tc>
        <w:tc>
          <w:tcPr>
            <w:tcW w:w="188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jc w:val="center"/>
              <w:rPr>
                <w:kern w:val="1"/>
                <w:sz w:val="28"/>
                <w:szCs w:val="28"/>
              </w:rPr>
            </w:pPr>
            <w:r w:rsidRPr="008B3D86">
              <w:rPr>
                <w:kern w:val="1"/>
                <w:sz w:val="28"/>
                <w:szCs w:val="28"/>
              </w:rPr>
              <w:t>0,3</w:t>
            </w:r>
          </w:p>
        </w:tc>
      </w:tr>
      <w:tr w:rsidR="00BC70A6" w:rsidRPr="008B3D86" w:rsidTr="000519B1">
        <w:tc>
          <w:tcPr>
            <w:tcW w:w="60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rPr>
                <w:kern w:val="1"/>
                <w:sz w:val="28"/>
                <w:szCs w:val="28"/>
              </w:rPr>
            </w:pPr>
          </w:p>
        </w:tc>
        <w:tc>
          <w:tcPr>
            <w:tcW w:w="5311" w:type="dxa"/>
            <w:gridSpan w:val="3"/>
            <w:tcBorders>
              <w:top w:val="single" w:sz="4" w:space="0" w:color="auto"/>
              <w:left w:val="single" w:sz="4" w:space="0" w:color="auto"/>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в однопрофильных:</w:t>
            </w:r>
          </w:p>
          <w:p w:rsidR="00BC70A6" w:rsidRPr="008B3D86" w:rsidRDefault="00BC70A6" w:rsidP="000519B1">
            <w:pPr>
              <w:rPr>
                <w:kern w:val="1"/>
                <w:sz w:val="28"/>
                <w:szCs w:val="28"/>
              </w:rPr>
            </w:pPr>
            <w:r w:rsidRPr="008B3D86">
              <w:rPr>
                <w:kern w:val="1"/>
                <w:sz w:val="28"/>
                <w:szCs w:val="28"/>
              </w:rPr>
              <w:lastRenderedPageBreak/>
              <w:t xml:space="preserve"> </w:t>
            </w:r>
            <w:proofErr w:type="gramStart"/>
            <w:r w:rsidRPr="008B3D86">
              <w:rPr>
                <w:kern w:val="1"/>
                <w:sz w:val="28"/>
                <w:szCs w:val="28"/>
              </w:rPr>
              <w:t>учреждениях</w:t>
            </w:r>
            <w:proofErr w:type="gramEnd"/>
            <w:r w:rsidRPr="008B3D86">
              <w:rPr>
                <w:kern w:val="1"/>
                <w:sz w:val="28"/>
                <w:szCs w:val="28"/>
              </w:rPr>
              <w:t xml:space="preserve"> дополнительного образования детей спортивной направленности. </w:t>
            </w:r>
          </w:p>
        </w:tc>
        <w:tc>
          <w:tcPr>
            <w:tcW w:w="2089" w:type="dxa"/>
            <w:tcBorders>
              <w:top w:val="single" w:sz="4" w:space="0" w:color="auto"/>
              <w:left w:val="single" w:sz="4" w:space="0" w:color="auto"/>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lastRenderedPageBreak/>
              <w:t xml:space="preserve">за каждого </w:t>
            </w:r>
            <w:r w:rsidRPr="008B3D86">
              <w:rPr>
                <w:kern w:val="1"/>
                <w:sz w:val="28"/>
                <w:szCs w:val="28"/>
              </w:rPr>
              <w:lastRenderedPageBreak/>
              <w:t>обучающегося (воспитанника)</w:t>
            </w:r>
          </w:p>
        </w:tc>
        <w:tc>
          <w:tcPr>
            <w:tcW w:w="188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jc w:val="center"/>
              <w:rPr>
                <w:kern w:val="1"/>
                <w:sz w:val="28"/>
                <w:szCs w:val="28"/>
              </w:rPr>
            </w:pPr>
            <w:r w:rsidRPr="008B3D86">
              <w:rPr>
                <w:kern w:val="1"/>
                <w:sz w:val="28"/>
                <w:szCs w:val="28"/>
              </w:rPr>
              <w:lastRenderedPageBreak/>
              <w:t>0,5</w:t>
            </w:r>
          </w:p>
        </w:tc>
      </w:tr>
      <w:tr w:rsidR="00BC70A6" w:rsidRPr="008B3D86" w:rsidTr="000519B1">
        <w:tc>
          <w:tcPr>
            <w:tcW w:w="600" w:type="dxa"/>
            <w:tcBorders>
              <w:top w:val="single" w:sz="4" w:space="0" w:color="auto"/>
              <w:left w:val="single" w:sz="4" w:space="0" w:color="000000"/>
              <w:bottom w:val="single" w:sz="4" w:space="0" w:color="000000"/>
            </w:tcBorders>
          </w:tcPr>
          <w:p w:rsidR="00BC70A6" w:rsidRPr="008B3D86" w:rsidRDefault="00BC70A6" w:rsidP="000519B1">
            <w:pPr>
              <w:snapToGrid w:val="0"/>
              <w:rPr>
                <w:kern w:val="1"/>
                <w:sz w:val="28"/>
                <w:szCs w:val="28"/>
              </w:rPr>
            </w:pPr>
            <w:r w:rsidRPr="008B3D86">
              <w:rPr>
                <w:kern w:val="1"/>
                <w:sz w:val="28"/>
                <w:szCs w:val="28"/>
              </w:rPr>
              <w:lastRenderedPageBreak/>
              <w:t>4.</w:t>
            </w:r>
          </w:p>
        </w:tc>
        <w:tc>
          <w:tcPr>
            <w:tcW w:w="5311" w:type="dxa"/>
            <w:gridSpan w:val="3"/>
            <w:tcBorders>
              <w:top w:val="single" w:sz="4" w:space="0" w:color="auto"/>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proofErr w:type="gramStart"/>
            <w:r w:rsidRPr="008B3D86">
              <w:rPr>
                <w:kern w:val="1"/>
                <w:sz w:val="28"/>
                <w:szCs w:val="28"/>
              </w:rPr>
              <w:t xml:space="preserve">Превышение плановой (проектной) наполняемости (по классам (группам) или по количеству обучающихся) в общеобразовательных учреждениях </w:t>
            </w:r>
            <w:proofErr w:type="gramEnd"/>
          </w:p>
        </w:tc>
        <w:tc>
          <w:tcPr>
            <w:tcW w:w="2089" w:type="dxa"/>
            <w:tcBorders>
              <w:top w:val="single" w:sz="4" w:space="0" w:color="auto"/>
              <w:left w:val="single" w:sz="4" w:space="0" w:color="000000"/>
              <w:bottom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за каждые 50 человек или каждые 2 класса (группы)</w:t>
            </w:r>
          </w:p>
        </w:tc>
        <w:tc>
          <w:tcPr>
            <w:tcW w:w="1880" w:type="dxa"/>
            <w:tcBorders>
              <w:top w:val="single" w:sz="4" w:space="0" w:color="auto"/>
              <w:left w:val="single" w:sz="4" w:space="0" w:color="000000"/>
              <w:bottom w:val="single" w:sz="4" w:space="0" w:color="auto"/>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15</w:t>
            </w:r>
          </w:p>
        </w:tc>
      </w:tr>
      <w:tr w:rsidR="00BC70A6" w:rsidRPr="008B3D86" w:rsidTr="000519B1">
        <w:tc>
          <w:tcPr>
            <w:tcW w:w="600" w:type="dxa"/>
            <w:tcBorders>
              <w:left w:val="single" w:sz="4" w:space="0" w:color="000000"/>
            </w:tcBorders>
          </w:tcPr>
          <w:p w:rsidR="00BC70A6" w:rsidRPr="008B3D86" w:rsidRDefault="00BC70A6" w:rsidP="000519B1">
            <w:pPr>
              <w:snapToGrid w:val="0"/>
              <w:rPr>
                <w:kern w:val="1"/>
                <w:sz w:val="28"/>
                <w:szCs w:val="28"/>
              </w:rPr>
            </w:pPr>
            <w:r w:rsidRPr="008B3D86">
              <w:rPr>
                <w:kern w:val="1"/>
                <w:sz w:val="28"/>
                <w:szCs w:val="28"/>
              </w:rPr>
              <w:t>5.</w:t>
            </w:r>
          </w:p>
        </w:tc>
        <w:tc>
          <w:tcPr>
            <w:tcW w:w="5311" w:type="dxa"/>
            <w:gridSpan w:val="3"/>
            <w:tcBorders>
              <w:left w:val="single" w:sz="4" w:space="0" w:color="000000"/>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Количество работников в образовательном учреждении</w:t>
            </w:r>
          </w:p>
        </w:tc>
        <w:tc>
          <w:tcPr>
            <w:tcW w:w="2089" w:type="dxa"/>
            <w:tcBorders>
              <w:top w:val="single" w:sz="4" w:space="0" w:color="auto"/>
              <w:left w:val="single" w:sz="4" w:space="0" w:color="auto"/>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за каждого работника дополнительно за каждого работника, имеющего:</w:t>
            </w:r>
            <w:r w:rsidRPr="008B3D86">
              <w:rPr>
                <w:kern w:val="1"/>
                <w:sz w:val="28"/>
                <w:szCs w:val="28"/>
              </w:rPr>
              <w:br/>
            </w:r>
            <w:r w:rsidRPr="008B3D86">
              <w:rPr>
                <w:kern w:val="1"/>
                <w:sz w:val="28"/>
                <w:szCs w:val="28"/>
                <w:lang w:val="en-US"/>
              </w:rPr>
              <w:t>I</w:t>
            </w:r>
            <w:r w:rsidRPr="008B3D86">
              <w:rPr>
                <w:kern w:val="1"/>
                <w:sz w:val="28"/>
                <w:szCs w:val="28"/>
              </w:rPr>
              <w:t xml:space="preserve"> квалификационную категорию</w:t>
            </w:r>
          </w:p>
        </w:tc>
        <w:tc>
          <w:tcPr>
            <w:tcW w:w="188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jc w:val="center"/>
              <w:rPr>
                <w:kern w:val="1"/>
                <w:sz w:val="28"/>
                <w:szCs w:val="28"/>
              </w:rPr>
            </w:pPr>
            <w:r w:rsidRPr="008B3D86">
              <w:rPr>
                <w:kern w:val="1"/>
                <w:sz w:val="28"/>
                <w:szCs w:val="28"/>
              </w:rPr>
              <w:t>1</w:t>
            </w:r>
          </w:p>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r w:rsidRPr="008B3D86">
              <w:rPr>
                <w:kern w:val="1"/>
                <w:sz w:val="28"/>
                <w:szCs w:val="28"/>
              </w:rPr>
              <w:t>0,5</w:t>
            </w:r>
          </w:p>
        </w:tc>
      </w:tr>
      <w:tr w:rsidR="00BC70A6" w:rsidRPr="008B3D86" w:rsidTr="000519B1">
        <w:tc>
          <w:tcPr>
            <w:tcW w:w="600" w:type="dxa"/>
            <w:tcBorders>
              <w:left w:val="single" w:sz="4" w:space="0" w:color="000000"/>
              <w:bottom w:val="single" w:sz="4" w:space="0" w:color="000000"/>
            </w:tcBorders>
          </w:tcPr>
          <w:p w:rsidR="00BC70A6" w:rsidRPr="008B3D86" w:rsidRDefault="00BC70A6" w:rsidP="000519B1">
            <w:pPr>
              <w:snapToGrid w:val="0"/>
              <w:rPr>
                <w:kern w:val="1"/>
                <w:sz w:val="28"/>
                <w:szCs w:val="28"/>
              </w:rPr>
            </w:pPr>
          </w:p>
        </w:tc>
        <w:tc>
          <w:tcPr>
            <w:tcW w:w="5311" w:type="dxa"/>
            <w:gridSpan w:val="3"/>
            <w:tcBorders>
              <w:left w:val="single" w:sz="4" w:space="0" w:color="000000"/>
              <w:bottom w:val="single" w:sz="4" w:space="0" w:color="000000"/>
              <w:right w:val="single" w:sz="4" w:space="0" w:color="auto"/>
            </w:tcBorders>
            <w:tcMar>
              <w:left w:w="28" w:type="dxa"/>
              <w:right w:w="28" w:type="dxa"/>
            </w:tcMar>
          </w:tcPr>
          <w:p w:rsidR="00BC70A6" w:rsidRPr="008B3D86" w:rsidRDefault="00BC70A6" w:rsidP="000519B1">
            <w:pPr>
              <w:snapToGrid w:val="0"/>
              <w:rPr>
                <w:kern w:val="1"/>
                <w:sz w:val="28"/>
                <w:szCs w:val="28"/>
              </w:rPr>
            </w:pPr>
          </w:p>
        </w:tc>
        <w:tc>
          <w:tcPr>
            <w:tcW w:w="2089" w:type="dxa"/>
            <w:tcBorders>
              <w:top w:val="single" w:sz="4" w:space="0" w:color="auto"/>
              <w:left w:val="single" w:sz="4" w:space="0" w:color="auto"/>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высшую квалификационную</w:t>
            </w:r>
          </w:p>
          <w:p w:rsidR="00BC70A6" w:rsidRPr="008B3D86" w:rsidRDefault="00BC70A6" w:rsidP="000519B1">
            <w:pPr>
              <w:rPr>
                <w:kern w:val="1"/>
                <w:sz w:val="28"/>
                <w:szCs w:val="28"/>
              </w:rPr>
            </w:pPr>
            <w:r w:rsidRPr="008B3D86">
              <w:rPr>
                <w:kern w:val="1"/>
                <w:sz w:val="28"/>
                <w:szCs w:val="28"/>
              </w:rPr>
              <w:t>категорию</w:t>
            </w:r>
          </w:p>
        </w:tc>
        <w:tc>
          <w:tcPr>
            <w:tcW w:w="188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jc w:val="center"/>
              <w:rPr>
                <w:kern w:val="1"/>
                <w:sz w:val="28"/>
                <w:szCs w:val="28"/>
              </w:rPr>
            </w:pPr>
            <w:r w:rsidRPr="008B3D86">
              <w:rPr>
                <w:kern w:val="1"/>
                <w:sz w:val="28"/>
                <w:szCs w:val="28"/>
              </w:rPr>
              <w:t>1</w:t>
            </w:r>
          </w:p>
        </w:tc>
      </w:tr>
      <w:tr w:rsidR="00BC70A6" w:rsidRPr="008B3D86" w:rsidTr="000519B1">
        <w:tc>
          <w:tcPr>
            <w:tcW w:w="600" w:type="dxa"/>
            <w:tcBorders>
              <w:left w:val="single" w:sz="4" w:space="0" w:color="000000"/>
            </w:tcBorders>
          </w:tcPr>
          <w:p w:rsidR="00BC70A6" w:rsidRPr="008B3D86" w:rsidRDefault="00CA75A3" w:rsidP="000519B1">
            <w:pPr>
              <w:snapToGrid w:val="0"/>
              <w:rPr>
                <w:kern w:val="1"/>
                <w:sz w:val="28"/>
                <w:szCs w:val="28"/>
              </w:rPr>
            </w:pPr>
            <w:r w:rsidRPr="008B3D86">
              <w:rPr>
                <w:kern w:val="1"/>
                <w:sz w:val="28"/>
                <w:szCs w:val="28"/>
              </w:rPr>
              <w:t>6</w:t>
            </w:r>
            <w:r w:rsidR="00BC70A6" w:rsidRPr="008B3D86">
              <w:rPr>
                <w:kern w:val="1"/>
                <w:sz w:val="28"/>
                <w:szCs w:val="28"/>
              </w:rPr>
              <w:t>.</w:t>
            </w:r>
          </w:p>
        </w:tc>
        <w:tc>
          <w:tcPr>
            <w:tcW w:w="5311" w:type="dxa"/>
            <w:gridSpan w:val="3"/>
            <w:tcBorders>
              <w:left w:val="single" w:sz="4" w:space="0" w:color="000000"/>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 xml:space="preserve">Наличие филиалов при  образовательном учреждении с количеством обучающихся </w:t>
            </w:r>
          </w:p>
        </w:tc>
        <w:tc>
          <w:tcPr>
            <w:tcW w:w="2089" w:type="dxa"/>
            <w:tcBorders>
              <w:top w:val="single" w:sz="4" w:space="0" w:color="auto"/>
              <w:left w:val="single" w:sz="4" w:space="0" w:color="auto"/>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 xml:space="preserve">за каждое указанное структурное подразделение: </w:t>
            </w:r>
          </w:p>
          <w:p w:rsidR="00BC70A6" w:rsidRPr="008B3D86" w:rsidRDefault="00BC70A6" w:rsidP="000519B1">
            <w:pPr>
              <w:rPr>
                <w:kern w:val="1"/>
                <w:sz w:val="28"/>
                <w:szCs w:val="28"/>
              </w:rPr>
            </w:pPr>
            <w:r w:rsidRPr="008B3D86">
              <w:rPr>
                <w:kern w:val="1"/>
                <w:sz w:val="28"/>
                <w:szCs w:val="28"/>
              </w:rPr>
              <w:t>до 100 человек</w:t>
            </w:r>
          </w:p>
        </w:tc>
        <w:tc>
          <w:tcPr>
            <w:tcW w:w="188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jc w:val="center"/>
              <w:rPr>
                <w:kern w:val="1"/>
                <w:sz w:val="28"/>
                <w:szCs w:val="28"/>
              </w:rPr>
            </w:pPr>
          </w:p>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p>
          <w:p w:rsidR="00BC70A6" w:rsidRPr="008B3D86" w:rsidRDefault="00BC70A6" w:rsidP="000519B1">
            <w:pPr>
              <w:jc w:val="center"/>
              <w:rPr>
                <w:kern w:val="1"/>
                <w:sz w:val="28"/>
                <w:szCs w:val="28"/>
              </w:rPr>
            </w:pPr>
            <w:r w:rsidRPr="008B3D86">
              <w:rPr>
                <w:kern w:val="1"/>
                <w:sz w:val="28"/>
                <w:szCs w:val="28"/>
              </w:rPr>
              <w:t>до 20</w:t>
            </w:r>
          </w:p>
        </w:tc>
      </w:tr>
      <w:tr w:rsidR="00BC70A6" w:rsidRPr="008B3D86" w:rsidTr="000519B1">
        <w:tc>
          <w:tcPr>
            <w:tcW w:w="600" w:type="dxa"/>
            <w:tcBorders>
              <w:left w:val="single" w:sz="4" w:space="0" w:color="000000"/>
              <w:bottom w:val="single" w:sz="4" w:space="0" w:color="auto"/>
            </w:tcBorders>
          </w:tcPr>
          <w:p w:rsidR="00BC70A6" w:rsidRPr="008B3D86" w:rsidRDefault="00BC70A6" w:rsidP="000519B1">
            <w:pPr>
              <w:snapToGrid w:val="0"/>
              <w:rPr>
                <w:kern w:val="1"/>
                <w:sz w:val="28"/>
                <w:szCs w:val="28"/>
              </w:rPr>
            </w:pPr>
          </w:p>
        </w:tc>
        <w:tc>
          <w:tcPr>
            <w:tcW w:w="5311" w:type="dxa"/>
            <w:gridSpan w:val="3"/>
            <w:tcBorders>
              <w:left w:val="single" w:sz="4" w:space="0" w:color="000000"/>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p>
        </w:tc>
        <w:tc>
          <w:tcPr>
            <w:tcW w:w="2089" w:type="dxa"/>
            <w:tcBorders>
              <w:top w:val="single" w:sz="4" w:space="0" w:color="auto"/>
              <w:left w:val="single" w:sz="4" w:space="0" w:color="auto"/>
              <w:bottom w:val="single" w:sz="4" w:space="0" w:color="auto"/>
              <w:right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от 100 до 200 человек</w:t>
            </w:r>
          </w:p>
        </w:tc>
        <w:tc>
          <w:tcPr>
            <w:tcW w:w="1880" w:type="dxa"/>
            <w:tcBorders>
              <w:top w:val="single" w:sz="4" w:space="0" w:color="auto"/>
              <w:left w:val="single" w:sz="4" w:space="0" w:color="auto"/>
              <w:bottom w:val="single" w:sz="4" w:space="0" w:color="auto"/>
              <w:right w:val="single" w:sz="4" w:space="0" w:color="auto"/>
            </w:tcBorders>
          </w:tcPr>
          <w:p w:rsidR="00BC70A6" w:rsidRPr="008B3D86" w:rsidRDefault="00BC70A6" w:rsidP="000519B1">
            <w:pPr>
              <w:snapToGrid w:val="0"/>
              <w:jc w:val="center"/>
              <w:rPr>
                <w:kern w:val="1"/>
                <w:sz w:val="28"/>
                <w:szCs w:val="28"/>
              </w:rPr>
            </w:pPr>
            <w:r w:rsidRPr="008B3D86">
              <w:rPr>
                <w:kern w:val="1"/>
                <w:sz w:val="28"/>
                <w:szCs w:val="28"/>
              </w:rPr>
              <w:t>до 30</w:t>
            </w:r>
          </w:p>
        </w:tc>
      </w:tr>
      <w:tr w:rsidR="00BC70A6" w:rsidRPr="008B3D86" w:rsidTr="000519B1">
        <w:trPr>
          <w:trHeight w:val="1002"/>
        </w:trPr>
        <w:tc>
          <w:tcPr>
            <w:tcW w:w="600" w:type="dxa"/>
            <w:tcBorders>
              <w:left w:val="single" w:sz="4" w:space="0" w:color="000000"/>
              <w:bottom w:val="single" w:sz="4" w:space="0" w:color="000000"/>
            </w:tcBorders>
          </w:tcPr>
          <w:p w:rsidR="00BC70A6" w:rsidRPr="008B3D86" w:rsidRDefault="00CA75A3" w:rsidP="000519B1">
            <w:pPr>
              <w:snapToGrid w:val="0"/>
              <w:rPr>
                <w:kern w:val="1"/>
                <w:sz w:val="28"/>
                <w:szCs w:val="28"/>
              </w:rPr>
            </w:pPr>
            <w:r w:rsidRPr="008B3D86">
              <w:rPr>
                <w:kern w:val="1"/>
                <w:sz w:val="28"/>
                <w:szCs w:val="28"/>
              </w:rPr>
              <w:t>7</w:t>
            </w:r>
            <w:r w:rsidR="00BC70A6" w:rsidRPr="008B3D86">
              <w:rPr>
                <w:kern w:val="1"/>
                <w:sz w:val="28"/>
                <w:szCs w:val="28"/>
              </w:rPr>
              <w:t>.</w:t>
            </w:r>
          </w:p>
        </w:tc>
        <w:tc>
          <w:tcPr>
            <w:tcW w:w="5169" w:type="dxa"/>
            <w:tcBorders>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Наличие оборудованных и используемых в образовательном процессе компьютерных классов</w:t>
            </w:r>
          </w:p>
          <w:p w:rsidR="00BC70A6" w:rsidRPr="008B3D86" w:rsidRDefault="00BC70A6" w:rsidP="000519B1">
            <w:pPr>
              <w:snapToGrid w:val="0"/>
              <w:rPr>
                <w:kern w:val="1"/>
                <w:sz w:val="28"/>
                <w:szCs w:val="28"/>
              </w:rPr>
            </w:pPr>
          </w:p>
        </w:tc>
        <w:tc>
          <w:tcPr>
            <w:tcW w:w="2231" w:type="dxa"/>
            <w:gridSpan w:val="3"/>
            <w:tcBorders>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за каждый класс</w:t>
            </w:r>
          </w:p>
        </w:tc>
        <w:tc>
          <w:tcPr>
            <w:tcW w:w="1880" w:type="dxa"/>
            <w:tcBorders>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10</w:t>
            </w:r>
          </w:p>
        </w:tc>
      </w:tr>
      <w:tr w:rsidR="00BC70A6" w:rsidRPr="008B3D86" w:rsidTr="000519B1">
        <w:tc>
          <w:tcPr>
            <w:tcW w:w="600" w:type="dxa"/>
            <w:tcBorders>
              <w:left w:val="single" w:sz="4" w:space="0" w:color="000000"/>
              <w:bottom w:val="single" w:sz="4" w:space="0" w:color="000000"/>
            </w:tcBorders>
            <w:tcMar>
              <w:left w:w="0" w:type="dxa"/>
              <w:right w:w="0" w:type="dxa"/>
            </w:tcMar>
          </w:tcPr>
          <w:p w:rsidR="00BC70A6" w:rsidRPr="008B3D86" w:rsidRDefault="00CA75A3" w:rsidP="000519B1">
            <w:pPr>
              <w:snapToGrid w:val="0"/>
              <w:rPr>
                <w:kern w:val="1"/>
                <w:sz w:val="28"/>
                <w:szCs w:val="28"/>
              </w:rPr>
            </w:pPr>
            <w:r w:rsidRPr="008B3D86">
              <w:rPr>
                <w:kern w:val="1"/>
                <w:sz w:val="28"/>
                <w:szCs w:val="28"/>
              </w:rPr>
              <w:t>8</w:t>
            </w:r>
            <w:r w:rsidR="00BC70A6" w:rsidRPr="008B3D86">
              <w:rPr>
                <w:kern w:val="1"/>
                <w:sz w:val="28"/>
                <w:szCs w:val="28"/>
              </w:rPr>
              <w:t>.</w:t>
            </w:r>
          </w:p>
        </w:tc>
        <w:tc>
          <w:tcPr>
            <w:tcW w:w="5169" w:type="dxa"/>
            <w:tcBorders>
              <w:left w:val="single" w:sz="4" w:space="0" w:color="000000"/>
              <w:bottom w:val="single" w:sz="4" w:space="0" w:color="000000"/>
            </w:tcBorders>
            <w:tcMar>
              <w:left w:w="0" w:type="dxa"/>
              <w:right w:w="0" w:type="dxa"/>
            </w:tcMar>
          </w:tcPr>
          <w:p w:rsidR="00BC70A6" w:rsidRPr="008B3D86" w:rsidRDefault="00BC70A6" w:rsidP="000519B1">
            <w:pPr>
              <w:snapToGrid w:val="0"/>
              <w:rPr>
                <w:kern w:val="1"/>
                <w:sz w:val="28"/>
                <w:szCs w:val="28"/>
              </w:rPr>
            </w:pPr>
            <w:r w:rsidRPr="008B3D86">
              <w:rPr>
                <w:kern w:val="1"/>
                <w:sz w:val="28"/>
                <w:szCs w:val="28"/>
              </w:rPr>
              <w:t>Наличие оборудованных и используемых в образовательном процессе: спортивн</w:t>
            </w:r>
            <w:r w:rsidR="00CA75A3" w:rsidRPr="008B3D86">
              <w:rPr>
                <w:kern w:val="1"/>
                <w:sz w:val="28"/>
                <w:szCs w:val="28"/>
              </w:rPr>
              <w:t xml:space="preserve">ой площадки, стадиона, </w:t>
            </w:r>
            <w:r w:rsidRPr="008B3D86">
              <w:rPr>
                <w:kern w:val="1"/>
                <w:sz w:val="28"/>
                <w:szCs w:val="28"/>
              </w:rPr>
              <w:t>и других спортивных сооружений (в зависимости от их состояния и степени использования)</w:t>
            </w:r>
          </w:p>
        </w:tc>
        <w:tc>
          <w:tcPr>
            <w:tcW w:w="2231" w:type="dxa"/>
            <w:gridSpan w:val="3"/>
            <w:tcBorders>
              <w:left w:val="single" w:sz="4" w:space="0" w:color="000000"/>
              <w:bottom w:val="single" w:sz="4" w:space="0" w:color="000000"/>
            </w:tcBorders>
            <w:tcMar>
              <w:left w:w="0" w:type="dxa"/>
              <w:right w:w="0" w:type="dxa"/>
            </w:tcMar>
          </w:tcPr>
          <w:p w:rsidR="00BC70A6" w:rsidRPr="008B3D86" w:rsidRDefault="00BC70A6" w:rsidP="000519B1">
            <w:pPr>
              <w:snapToGrid w:val="0"/>
              <w:rPr>
                <w:kern w:val="1"/>
                <w:sz w:val="28"/>
                <w:szCs w:val="28"/>
              </w:rPr>
            </w:pPr>
            <w:r w:rsidRPr="008B3D86">
              <w:rPr>
                <w:kern w:val="1"/>
                <w:sz w:val="28"/>
                <w:szCs w:val="28"/>
              </w:rPr>
              <w:t>за каждый вид</w:t>
            </w:r>
          </w:p>
        </w:tc>
        <w:tc>
          <w:tcPr>
            <w:tcW w:w="1880" w:type="dxa"/>
            <w:tcBorders>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15</w:t>
            </w:r>
          </w:p>
        </w:tc>
      </w:tr>
      <w:tr w:rsidR="00BC70A6" w:rsidRPr="008B3D86" w:rsidTr="000519B1">
        <w:tc>
          <w:tcPr>
            <w:tcW w:w="600" w:type="dxa"/>
            <w:tcBorders>
              <w:left w:val="single" w:sz="4" w:space="0" w:color="000000"/>
              <w:bottom w:val="single" w:sz="4" w:space="0" w:color="auto"/>
            </w:tcBorders>
          </w:tcPr>
          <w:p w:rsidR="00BC70A6" w:rsidRPr="008B3D86" w:rsidRDefault="00CA75A3" w:rsidP="000519B1">
            <w:pPr>
              <w:snapToGrid w:val="0"/>
              <w:rPr>
                <w:kern w:val="1"/>
                <w:sz w:val="28"/>
                <w:szCs w:val="28"/>
              </w:rPr>
            </w:pPr>
            <w:r w:rsidRPr="008B3D86">
              <w:rPr>
                <w:kern w:val="1"/>
                <w:sz w:val="28"/>
                <w:szCs w:val="28"/>
              </w:rPr>
              <w:t>9</w:t>
            </w:r>
            <w:r w:rsidR="00BC70A6" w:rsidRPr="008B3D86">
              <w:rPr>
                <w:kern w:val="1"/>
                <w:sz w:val="28"/>
                <w:szCs w:val="28"/>
              </w:rPr>
              <w:t>.</w:t>
            </w:r>
          </w:p>
        </w:tc>
        <w:tc>
          <w:tcPr>
            <w:tcW w:w="5169" w:type="dxa"/>
            <w:tcBorders>
              <w:left w:val="single" w:sz="4" w:space="0" w:color="000000"/>
              <w:bottom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Налич</w:t>
            </w:r>
            <w:r w:rsidR="00CA75A3" w:rsidRPr="008B3D86">
              <w:rPr>
                <w:kern w:val="1"/>
                <w:sz w:val="28"/>
                <w:szCs w:val="28"/>
              </w:rPr>
              <w:t xml:space="preserve">ие </w:t>
            </w:r>
            <w:r w:rsidRPr="008B3D86">
              <w:rPr>
                <w:kern w:val="1"/>
                <w:sz w:val="28"/>
                <w:szCs w:val="28"/>
              </w:rPr>
              <w:t xml:space="preserve"> столовой</w:t>
            </w:r>
          </w:p>
        </w:tc>
        <w:tc>
          <w:tcPr>
            <w:tcW w:w="2231" w:type="dxa"/>
            <w:gridSpan w:val="3"/>
            <w:tcBorders>
              <w:left w:val="single" w:sz="4" w:space="0" w:color="000000"/>
              <w:bottom w:val="single" w:sz="4" w:space="0" w:color="auto"/>
            </w:tcBorders>
            <w:tcMar>
              <w:left w:w="28" w:type="dxa"/>
              <w:right w:w="28" w:type="dxa"/>
            </w:tcMar>
          </w:tcPr>
          <w:p w:rsidR="00BC70A6" w:rsidRPr="008B3D86" w:rsidRDefault="00BC70A6" w:rsidP="000519B1">
            <w:pPr>
              <w:snapToGrid w:val="0"/>
              <w:rPr>
                <w:kern w:val="1"/>
                <w:sz w:val="28"/>
                <w:szCs w:val="28"/>
              </w:rPr>
            </w:pPr>
          </w:p>
        </w:tc>
        <w:tc>
          <w:tcPr>
            <w:tcW w:w="1880" w:type="dxa"/>
            <w:tcBorders>
              <w:left w:val="single" w:sz="4" w:space="0" w:color="000000"/>
              <w:bottom w:val="single" w:sz="4" w:space="0" w:color="auto"/>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15</w:t>
            </w:r>
          </w:p>
        </w:tc>
      </w:tr>
      <w:tr w:rsidR="00BC70A6" w:rsidRPr="008B3D86" w:rsidTr="000519B1">
        <w:tc>
          <w:tcPr>
            <w:tcW w:w="600" w:type="dxa"/>
            <w:tcBorders>
              <w:top w:val="single" w:sz="4" w:space="0" w:color="auto"/>
              <w:left w:val="single" w:sz="4" w:space="0" w:color="000000"/>
              <w:bottom w:val="single" w:sz="4" w:space="0" w:color="000000"/>
            </w:tcBorders>
          </w:tcPr>
          <w:p w:rsidR="00BC70A6" w:rsidRPr="008B3D86" w:rsidRDefault="007A17DB" w:rsidP="000519B1">
            <w:pPr>
              <w:snapToGrid w:val="0"/>
              <w:rPr>
                <w:kern w:val="1"/>
                <w:sz w:val="28"/>
                <w:szCs w:val="28"/>
              </w:rPr>
            </w:pPr>
            <w:r w:rsidRPr="008B3D86">
              <w:rPr>
                <w:kern w:val="1"/>
                <w:sz w:val="28"/>
                <w:szCs w:val="28"/>
              </w:rPr>
              <w:t>10</w:t>
            </w:r>
            <w:r w:rsidR="00BC70A6" w:rsidRPr="008B3D86">
              <w:rPr>
                <w:kern w:val="1"/>
                <w:sz w:val="28"/>
                <w:szCs w:val="28"/>
              </w:rPr>
              <w:t>.</w:t>
            </w:r>
          </w:p>
        </w:tc>
        <w:tc>
          <w:tcPr>
            <w:tcW w:w="5169" w:type="dxa"/>
            <w:tcBorders>
              <w:top w:val="single" w:sz="4" w:space="0" w:color="auto"/>
              <w:left w:val="single" w:sz="4" w:space="0" w:color="000000"/>
              <w:bottom w:val="single" w:sz="4" w:space="0" w:color="000000"/>
            </w:tcBorders>
            <w:tcMar>
              <w:left w:w="28" w:type="dxa"/>
              <w:right w:w="28" w:type="dxa"/>
            </w:tcMar>
          </w:tcPr>
          <w:p w:rsidR="00BC70A6" w:rsidRPr="008B3D86" w:rsidRDefault="00BC70A6" w:rsidP="00CA75A3">
            <w:pPr>
              <w:snapToGrid w:val="0"/>
              <w:rPr>
                <w:kern w:val="1"/>
                <w:sz w:val="28"/>
                <w:szCs w:val="28"/>
              </w:rPr>
            </w:pPr>
            <w:proofErr w:type="gramStart"/>
            <w:r w:rsidRPr="008B3D86">
              <w:rPr>
                <w:kern w:val="1"/>
                <w:sz w:val="28"/>
                <w:szCs w:val="28"/>
              </w:rPr>
              <w:t>Наличие учебно-опытных участков (площадью не менее 0,5 га, а при орошаемом земледелии – 0,25 га</w:t>
            </w:r>
            <w:proofErr w:type="gramEnd"/>
          </w:p>
        </w:tc>
        <w:tc>
          <w:tcPr>
            <w:tcW w:w="2231" w:type="dxa"/>
            <w:gridSpan w:val="3"/>
            <w:tcBorders>
              <w:top w:val="single" w:sz="4" w:space="0" w:color="auto"/>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за каждый вид</w:t>
            </w:r>
          </w:p>
        </w:tc>
        <w:tc>
          <w:tcPr>
            <w:tcW w:w="1880" w:type="dxa"/>
            <w:tcBorders>
              <w:top w:val="single" w:sz="4" w:space="0" w:color="auto"/>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50</w:t>
            </w:r>
          </w:p>
        </w:tc>
      </w:tr>
      <w:tr w:rsidR="00BC70A6" w:rsidRPr="008B3D86" w:rsidTr="000519B1">
        <w:tc>
          <w:tcPr>
            <w:tcW w:w="600" w:type="dxa"/>
            <w:tcBorders>
              <w:left w:val="single" w:sz="4" w:space="0" w:color="000000"/>
              <w:bottom w:val="single" w:sz="4" w:space="0" w:color="000000"/>
            </w:tcBorders>
            <w:tcMar>
              <w:left w:w="0" w:type="dxa"/>
              <w:right w:w="0" w:type="dxa"/>
            </w:tcMar>
          </w:tcPr>
          <w:p w:rsidR="00BC70A6" w:rsidRPr="008B3D86" w:rsidRDefault="007A17DB" w:rsidP="000519B1">
            <w:pPr>
              <w:snapToGrid w:val="0"/>
              <w:jc w:val="center"/>
              <w:rPr>
                <w:kern w:val="1"/>
                <w:sz w:val="28"/>
                <w:szCs w:val="28"/>
              </w:rPr>
            </w:pPr>
            <w:r w:rsidRPr="008B3D86">
              <w:rPr>
                <w:kern w:val="1"/>
                <w:sz w:val="28"/>
                <w:szCs w:val="28"/>
              </w:rPr>
              <w:t>11</w:t>
            </w:r>
            <w:r w:rsidR="00BC70A6" w:rsidRPr="008B3D86">
              <w:rPr>
                <w:kern w:val="1"/>
                <w:sz w:val="28"/>
                <w:szCs w:val="28"/>
              </w:rPr>
              <w:t>.</w:t>
            </w:r>
          </w:p>
        </w:tc>
        <w:tc>
          <w:tcPr>
            <w:tcW w:w="5169" w:type="dxa"/>
            <w:tcBorders>
              <w:left w:val="single" w:sz="4" w:space="0" w:color="000000"/>
              <w:bottom w:val="single" w:sz="4" w:space="0" w:color="000000"/>
            </w:tcBorders>
            <w:tcMar>
              <w:left w:w="0" w:type="dxa"/>
              <w:right w:w="0" w:type="dxa"/>
            </w:tcMar>
          </w:tcPr>
          <w:p w:rsidR="00BC70A6" w:rsidRPr="008B3D86" w:rsidRDefault="00BC70A6" w:rsidP="000519B1">
            <w:pPr>
              <w:snapToGrid w:val="0"/>
              <w:rPr>
                <w:kern w:val="1"/>
                <w:sz w:val="28"/>
                <w:szCs w:val="28"/>
              </w:rPr>
            </w:pPr>
            <w:r w:rsidRPr="008B3D86">
              <w:rPr>
                <w:kern w:val="1"/>
                <w:sz w:val="28"/>
                <w:szCs w:val="28"/>
              </w:rPr>
              <w:t>Наличие собственных: котельной, очистных и за каждый ви</w:t>
            </w:r>
            <w:r w:rsidR="00CA75A3" w:rsidRPr="008B3D86">
              <w:rPr>
                <w:kern w:val="1"/>
                <w:sz w:val="28"/>
                <w:szCs w:val="28"/>
              </w:rPr>
              <w:t>д других сооружений</w:t>
            </w:r>
          </w:p>
        </w:tc>
        <w:tc>
          <w:tcPr>
            <w:tcW w:w="2231" w:type="dxa"/>
            <w:gridSpan w:val="3"/>
            <w:tcBorders>
              <w:left w:val="single" w:sz="4" w:space="0" w:color="000000"/>
              <w:bottom w:val="single" w:sz="4" w:space="0" w:color="000000"/>
            </w:tcBorders>
            <w:tcMar>
              <w:left w:w="0" w:type="dxa"/>
              <w:right w:w="0" w:type="dxa"/>
            </w:tcMar>
          </w:tcPr>
          <w:p w:rsidR="00BC70A6" w:rsidRPr="008B3D86" w:rsidRDefault="00BC70A6" w:rsidP="000519B1">
            <w:pPr>
              <w:snapToGrid w:val="0"/>
              <w:rPr>
                <w:kern w:val="1"/>
                <w:sz w:val="28"/>
                <w:szCs w:val="28"/>
              </w:rPr>
            </w:pPr>
          </w:p>
        </w:tc>
        <w:tc>
          <w:tcPr>
            <w:tcW w:w="1880" w:type="dxa"/>
            <w:tcBorders>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20</w:t>
            </w:r>
          </w:p>
        </w:tc>
      </w:tr>
      <w:tr w:rsidR="00BC70A6" w:rsidRPr="008B3D86" w:rsidTr="000519B1">
        <w:tc>
          <w:tcPr>
            <w:tcW w:w="600" w:type="dxa"/>
            <w:tcBorders>
              <w:left w:val="single" w:sz="4" w:space="0" w:color="000000"/>
              <w:bottom w:val="single" w:sz="4" w:space="0" w:color="000000"/>
            </w:tcBorders>
          </w:tcPr>
          <w:p w:rsidR="00BC70A6" w:rsidRPr="008B3D86" w:rsidRDefault="007A17DB" w:rsidP="000519B1">
            <w:pPr>
              <w:snapToGrid w:val="0"/>
              <w:rPr>
                <w:kern w:val="1"/>
                <w:sz w:val="28"/>
                <w:szCs w:val="28"/>
              </w:rPr>
            </w:pPr>
            <w:r w:rsidRPr="008B3D86">
              <w:rPr>
                <w:kern w:val="1"/>
                <w:sz w:val="28"/>
                <w:szCs w:val="28"/>
              </w:rPr>
              <w:t>12</w:t>
            </w:r>
            <w:r w:rsidR="00BC70A6" w:rsidRPr="008B3D86">
              <w:rPr>
                <w:kern w:val="1"/>
                <w:sz w:val="28"/>
                <w:szCs w:val="28"/>
              </w:rPr>
              <w:t>.</w:t>
            </w:r>
          </w:p>
        </w:tc>
        <w:tc>
          <w:tcPr>
            <w:tcW w:w="5169" w:type="dxa"/>
            <w:tcBorders>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 xml:space="preserve">Наличие обучающихся (воспитанников) в </w:t>
            </w:r>
            <w:r w:rsidRPr="008B3D86">
              <w:rPr>
                <w:kern w:val="1"/>
                <w:sz w:val="28"/>
                <w:szCs w:val="28"/>
              </w:rPr>
              <w:lastRenderedPageBreak/>
              <w:t>общеобр</w:t>
            </w:r>
            <w:r w:rsidR="007A17DB" w:rsidRPr="008B3D86">
              <w:rPr>
                <w:kern w:val="1"/>
                <w:sz w:val="28"/>
                <w:szCs w:val="28"/>
              </w:rPr>
              <w:t>азовательном учреждении</w:t>
            </w:r>
            <w:r w:rsidRPr="008B3D86">
              <w:rPr>
                <w:kern w:val="1"/>
                <w:sz w:val="28"/>
                <w:szCs w:val="28"/>
              </w:rPr>
              <w:t>, посещающих бесплатные секции, круж</w:t>
            </w:r>
            <w:r w:rsidR="007A17DB" w:rsidRPr="008B3D86">
              <w:rPr>
                <w:kern w:val="1"/>
                <w:sz w:val="28"/>
                <w:szCs w:val="28"/>
              </w:rPr>
              <w:t>ки, студии, организованные  учреждением  или на его</w:t>
            </w:r>
            <w:r w:rsidRPr="008B3D86">
              <w:rPr>
                <w:kern w:val="1"/>
                <w:sz w:val="28"/>
                <w:szCs w:val="28"/>
              </w:rPr>
              <w:t xml:space="preserve"> базе</w:t>
            </w:r>
          </w:p>
        </w:tc>
        <w:tc>
          <w:tcPr>
            <w:tcW w:w="2231" w:type="dxa"/>
            <w:gridSpan w:val="3"/>
            <w:tcBorders>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lastRenderedPageBreak/>
              <w:t xml:space="preserve">за каждого </w:t>
            </w:r>
            <w:r w:rsidRPr="008B3D86">
              <w:rPr>
                <w:kern w:val="1"/>
                <w:sz w:val="28"/>
                <w:szCs w:val="28"/>
              </w:rPr>
              <w:lastRenderedPageBreak/>
              <w:t>обучающегося (воспитанника)</w:t>
            </w:r>
          </w:p>
        </w:tc>
        <w:tc>
          <w:tcPr>
            <w:tcW w:w="1880" w:type="dxa"/>
            <w:tcBorders>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lastRenderedPageBreak/>
              <w:t>0,5</w:t>
            </w:r>
          </w:p>
        </w:tc>
      </w:tr>
      <w:tr w:rsidR="00BC70A6" w:rsidRPr="008B3D86" w:rsidTr="000519B1">
        <w:tc>
          <w:tcPr>
            <w:tcW w:w="600" w:type="dxa"/>
            <w:tcBorders>
              <w:left w:val="single" w:sz="4" w:space="0" w:color="000000"/>
              <w:bottom w:val="single" w:sz="4" w:space="0" w:color="000000"/>
            </w:tcBorders>
            <w:tcMar>
              <w:left w:w="0" w:type="dxa"/>
              <w:right w:w="0" w:type="dxa"/>
            </w:tcMar>
          </w:tcPr>
          <w:p w:rsidR="00BC70A6" w:rsidRPr="008B3D86" w:rsidRDefault="007A17DB" w:rsidP="000519B1">
            <w:pPr>
              <w:snapToGrid w:val="0"/>
              <w:jc w:val="center"/>
              <w:rPr>
                <w:kern w:val="1"/>
                <w:sz w:val="28"/>
                <w:szCs w:val="28"/>
              </w:rPr>
            </w:pPr>
            <w:r w:rsidRPr="008B3D86">
              <w:rPr>
                <w:kern w:val="1"/>
                <w:sz w:val="28"/>
                <w:szCs w:val="28"/>
              </w:rPr>
              <w:lastRenderedPageBreak/>
              <w:t>13</w:t>
            </w:r>
            <w:r w:rsidR="00BC70A6" w:rsidRPr="008B3D86">
              <w:rPr>
                <w:kern w:val="1"/>
                <w:sz w:val="28"/>
                <w:szCs w:val="28"/>
              </w:rPr>
              <w:t>.</w:t>
            </w:r>
          </w:p>
        </w:tc>
        <w:tc>
          <w:tcPr>
            <w:tcW w:w="5169" w:type="dxa"/>
            <w:tcBorders>
              <w:left w:val="single" w:sz="4" w:space="0" w:color="000000"/>
              <w:bottom w:val="single" w:sz="4" w:space="0" w:color="000000"/>
            </w:tcBorders>
            <w:tcMar>
              <w:left w:w="0" w:type="dxa"/>
              <w:right w:w="0" w:type="dxa"/>
            </w:tcMar>
          </w:tcPr>
          <w:p w:rsidR="00BC70A6" w:rsidRPr="008B3D86" w:rsidRDefault="00BC70A6" w:rsidP="000519B1">
            <w:pPr>
              <w:snapToGrid w:val="0"/>
              <w:rPr>
                <w:kern w:val="1"/>
                <w:sz w:val="28"/>
                <w:szCs w:val="28"/>
              </w:rPr>
            </w:pPr>
            <w:proofErr w:type="gramStart"/>
            <w:r w:rsidRPr="008B3D86">
              <w:rPr>
                <w:kern w:val="1"/>
                <w:sz w:val="28"/>
                <w:szCs w:val="28"/>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roofErr w:type="gramEnd"/>
          </w:p>
        </w:tc>
        <w:tc>
          <w:tcPr>
            <w:tcW w:w="2231" w:type="dxa"/>
            <w:gridSpan w:val="3"/>
            <w:tcBorders>
              <w:left w:val="single" w:sz="4" w:space="0" w:color="000000"/>
              <w:bottom w:val="single" w:sz="4" w:space="0" w:color="000000"/>
            </w:tcBorders>
            <w:tcMar>
              <w:left w:w="0" w:type="dxa"/>
              <w:right w:w="0" w:type="dxa"/>
            </w:tcMar>
          </w:tcPr>
          <w:p w:rsidR="00BC70A6" w:rsidRPr="008B3D86" w:rsidRDefault="00BC70A6" w:rsidP="000519B1">
            <w:pPr>
              <w:snapToGrid w:val="0"/>
              <w:rPr>
                <w:kern w:val="1"/>
                <w:sz w:val="28"/>
                <w:szCs w:val="28"/>
              </w:rPr>
            </w:pPr>
            <w:r w:rsidRPr="008B3D86">
              <w:rPr>
                <w:kern w:val="1"/>
                <w:sz w:val="28"/>
                <w:szCs w:val="28"/>
              </w:rPr>
              <w:t>за каждого</w:t>
            </w:r>
          </w:p>
          <w:p w:rsidR="00BC70A6" w:rsidRPr="008B3D86" w:rsidRDefault="00BC70A6" w:rsidP="000519B1">
            <w:pPr>
              <w:rPr>
                <w:kern w:val="1"/>
                <w:sz w:val="28"/>
                <w:szCs w:val="28"/>
              </w:rPr>
            </w:pPr>
            <w:r w:rsidRPr="008B3D86">
              <w:rPr>
                <w:kern w:val="1"/>
                <w:sz w:val="28"/>
                <w:szCs w:val="28"/>
              </w:rPr>
              <w:t>обучающегося</w:t>
            </w:r>
          </w:p>
          <w:p w:rsidR="00BC70A6" w:rsidRPr="008B3D86" w:rsidRDefault="00BC70A6" w:rsidP="000519B1">
            <w:pPr>
              <w:rPr>
                <w:kern w:val="1"/>
                <w:sz w:val="28"/>
                <w:szCs w:val="28"/>
              </w:rPr>
            </w:pPr>
            <w:r w:rsidRPr="008B3D86">
              <w:rPr>
                <w:kern w:val="1"/>
                <w:sz w:val="28"/>
                <w:szCs w:val="28"/>
              </w:rPr>
              <w:t>(воспитанника)</w:t>
            </w:r>
          </w:p>
        </w:tc>
        <w:tc>
          <w:tcPr>
            <w:tcW w:w="1880" w:type="dxa"/>
            <w:tcBorders>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1</w:t>
            </w:r>
          </w:p>
        </w:tc>
      </w:tr>
      <w:tr w:rsidR="00BC70A6" w:rsidRPr="008B3D86" w:rsidTr="000519B1">
        <w:trPr>
          <w:trHeight w:val="1258"/>
        </w:trPr>
        <w:tc>
          <w:tcPr>
            <w:tcW w:w="600" w:type="dxa"/>
            <w:tcBorders>
              <w:left w:val="single" w:sz="4" w:space="0" w:color="000000"/>
              <w:bottom w:val="single" w:sz="4" w:space="0" w:color="auto"/>
            </w:tcBorders>
          </w:tcPr>
          <w:p w:rsidR="00BC70A6" w:rsidRPr="008B3D86" w:rsidRDefault="00BC70A6" w:rsidP="000519B1">
            <w:pPr>
              <w:snapToGrid w:val="0"/>
              <w:rPr>
                <w:kern w:val="1"/>
                <w:sz w:val="28"/>
                <w:szCs w:val="28"/>
              </w:rPr>
            </w:pPr>
            <w:r w:rsidRPr="008B3D86">
              <w:rPr>
                <w:kern w:val="1"/>
                <w:sz w:val="28"/>
                <w:szCs w:val="28"/>
              </w:rPr>
              <w:t>18.</w:t>
            </w:r>
          </w:p>
        </w:tc>
        <w:tc>
          <w:tcPr>
            <w:tcW w:w="5169" w:type="dxa"/>
            <w:tcBorders>
              <w:left w:val="single" w:sz="4" w:space="0" w:color="000000"/>
              <w:bottom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Наличие действующих учебно-производственных мастерских</w:t>
            </w:r>
          </w:p>
          <w:p w:rsidR="00BC70A6" w:rsidRPr="008B3D86" w:rsidRDefault="00BC70A6" w:rsidP="000519B1">
            <w:pPr>
              <w:rPr>
                <w:kern w:val="1"/>
                <w:sz w:val="28"/>
                <w:szCs w:val="28"/>
              </w:rPr>
            </w:pPr>
          </w:p>
        </w:tc>
        <w:tc>
          <w:tcPr>
            <w:tcW w:w="2231" w:type="dxa"/>
            <w:gridSpan w:val="3"/>
            <w:tcBorders>
              <w:left w:val="single" w:sz="4" w:space="0" w:color="000000"/>
              <w:bottom w:val="single" w:sz="4" w:space="0" w:color="auto"/>
            </w:tcBorders>
            <w:tcMar>
              <w:left w:w="28" w:type="dxa"/>
              <w:right w:w="28" w:type="dxa"/>
            </w:tcMar>
          </w:tcPr>
          <w:p w:rsidR="00BC70A6" w:rsidRPr="008B3D86" w:rsidRDefault="00BC70A6" w:rsidP="000519B1">
            <w:pPr>
              <w:snapToGrid w:val="0"/>
              <w:rPr>
                <w:kern w:val="1"/>
                <w:sz w:val="28"/>
                <w:szCs w:val="28"/>
              </w:rPr>
            </w:pPr>
            <w:r w:rsidRPr="008B3D86">
              <w:rPr>
                <w:kern w:val="1"/>
                <w:sz w:val="28"/>
                <w:szCs w:val="28"/>
              </w:rPr>
              <w:t>за каждую мастерскую от степени оборудованости</w:t>
            </w:r>
          </w:p>
        </w:tc>
        <w:tc>
          <w:tcPr>
            <w:tcW w:w="1880" w:type="dxa"/>
            <w:tcBorders>
              <w:left w:val="single" w:sz="4" w:space="0" w:color="000000"/>
              <w:bottom w:val="single" w:sz="4" w:space="0" w:color="auto"/>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10</w:t>
            </w:r>
          </w:p>
          <w:p w:rsidR="00BC70A6" w:rsidRPr="008B3D86" w:rsidRDefault="00BC70A6" w:rsidP="000519B1">
            <w:pPr>
              <w:snapToGrid w:val="0"/>
              <w:jc w:val="center"/>
              <w:rPr>
                <w:kern w:val="1"/>
                <w:sz w:val="28"/>
                <w:szCs w:val="28"/>
              </w:rPr>
            </w:pPr>
          </w:p>
          <w:p w:rsidR="00BC70A6" w:rsidRPr="008B3D86" w:rsidRDefault="00BC70A6" w:rsidP="000519B1">
            <w:pPr>
              <w:snapToGrid w:val="0"/>
              <w:jc w:val="center"/>
              <w:rPr>
                <w:kern w:val="1"/>
                <w:sz w:val="28"/>
                <w:szCs w:val="28"/>
              </w:rPr>
            </w:pPr>
          </w:p>
          <w:p w:rsidR="00BC70A6" w:rsidRPr="008B3D86" w:rsidRDefault="00BC70A6" w:rsidP="000519B1">
            <w:pPr>
              <w:snapToGrid w:val="0"/>
              <w:rPr>
                <w:kern w:val="1"/>
                <w:sz w:val="28"/>
                <w:szCs w:val="28"/>
              </w:rPr>
            </w:pPr>
          </w:p>
        </w:tc>
      </w:tr>
      <w:tr w:rsidR="00BC70A6" w:rsidRPr="008B3D86" w:rsidTr="000519B1">
        <w:trPr>
          <w:trHeight w:val="1019"/>
        </w:trPr>
        <w:tc>
          <w:tcPr>
            <w:tcW w:w="600" w:type="dxa"/>
            <w:tcBorders>
              <w:top w:val="single" w:sz="4" w:space="0" w:color="auto"/>
              <w:left w:val="single" w:sz="4" w:space="0" w:color="000000"/>
              <w:bottom w:val="single" w:sz="4" w:space="0" w:color="000000"/>
            </w:tcBorders>
          </w:tcPr>
          <w:p w:rsidR="00BC70A6" w:rsidRPr="008B3D86" w:rsidRDefault="00BC70A6" w:rsidP="000519B1">
            <w:pPr>
              <w:snapToGrid w:val="0"/>
              <w:rPr>
                <w:kern w:val="1"/>
                <w:sz w:val="28"/>
                <w:szCs w:val="28"/>
              </w:rPr>
            </w:pPr>
            <w:r w:rsidRPr="008B3D86">
              <w:rPr>
                <w:kern w:val="1"/>
                <w:sz w:val="28"/>
                <w:szCs w:val="28"/>
              </w:rPr>
              <w:t>19.</w:t>
            </w:r>
          </w:p>
        </w:tc>
        <w:tc>
          <w:tcPr>
            <w:tcW w:w="5169" w:type="dxa"/>
            <w:tcBorders>
              <w:top w:val="single" w:sz="4" w:space="0" w:color="auto"/>
              <w:left w:val="single" w:sz="4" w:space="0" w:color="000000"/>
              <w:bottom w:val="single" w:sz="4" w:space="0" w:color="000000"/>
            </w:tcBorders>
            <w:tcMar>
              <w:left w:w="28" w:type="dxa"/>
              <w:right w:w="28" w:type="dxa"/>
            </w:tcMar>
          </w:tcPr>
          <w:p w:rsidR="00BC70A6" w:rsidRPr="008B3D86" w:rsidRDefault="00BC70A6" w:rsidP="000519B1">
            <w:pPr>
              <w:rPr>
                <w:kern w:val="1"/>
                <w:sz w:val="28"/>
                <w:szCs w:val="28"/>
              </w:rPr>
            </w:pPr>
            <w:r w:rsidRPr="008B3D86">
              <w:rPr>
                <w:kern w:val="1"/>
                <w:sz w:val="28"/>
                <w:szCs w:val="28"/>
              </w:rPr>
              <w:t>- удаленность от райцентра</w:t>
            </w:r>
          </w:p>
          <w:p w:rsidR="00BC70A6" w:rsidRPr="008B3D86" w:rsidRDefault="00BC70A6" w:rsidP="000519B1">
            <w:pPr>
              <w:rPr>
                <w:kern w:val="1"/>
                <w:sz w:val="28"/>
                <w:szCs w:val="28"/>
              </w:rPr>
            </w:pPr>
            <w:r w:rsidRPr="008B3D86">
              <w:rPr>
                <w:kern w:val="1"/>
                <w:sz w:val="28"/>
                <w:szCs w:val="28"/>
              </w:rPr>
              <w:t>- подвоз детей</w:t>
            </w:r>
          </w:p>
          <w:p w:rsidR="00BC70A6" w:rsidRPr="008B3D86" w:rsidRDefault="00BC70A6" w:rsidP="000519B1">
            <w:pPr>
              <w:rPr>
                <w:kern w:val="1"/>
                <w:sz w:val="28"/>
                <w:szCs w:val="28"/>
              </w:rPr>
            </w:pPr>
            <w:r w:rsidRPr="008B3D86">
              <w:rPr>
                <w:kern w:val="1"/>
                <w:sz w:val="28"/>
                <w:szCs w:val="28"/>
              </w:rPr>
              <w:t>- разброс учебных корпусов</w:t>
            </w:r>
          </w:p>
        </w:tc>
        <w:tc>
          <w:tcPr>
            <w:tcW w:w="2231" w:type="dxa"/>
            <w:gridSpan w:val="3"/>
            <w:tcBorders>
              <w:top w:val="single" w:sz="4" w:space="0" w:color="auto"/>
              <w:left w:val="single" w:sz="4" w:space="0" w:color="000000"/>
              <w:bottom w:val="single" w:sz="4" w:space="0" w:color="000000"/>
            </w:tcBorders>
            <w:tcMar>
              <w:left w:w="28" w:type="dxa"/>
              <w:right w:w="28" w:type="dxa"/>
            </w:tcMar>
          </w:tcPr>
          <w:p w:rsidR="00BC70A6" w:rsidRPr="008B3D86" w:rsidRDefault="00BC70A6" w:rsidP="000519B1">
            <w:pPr>
              <w:snapToGrid w:val="0"/>
              <w:rPr>
                <w:kern w:val="1"/>
                <w:sz w:val="28"/>
                <w:szCs w:val="28"/>
              </w:rPr>
            </w:pPr>
          </w:p>
        </w:tc>
        <w:tc>
          <w:tcPr>
            <w:tcW w:w="1880" w:type="dxa"/>
            <w:tcBorders>
              <w:top w:val="single" w:sz="4" w:space="0" w:color="auto"/>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20</w:t>
            </w:r>
          </w:p>
          <w:p w:rsidR="00BC70A6" w:rsidRPr="008B3D86" w:rsidRDefault="00BC70A6" w:rsidP="000519B1">
            <w:pPr>
              <w:snapToGrid w:val="0"/>
              <w:jc w:val="center"/>
              <w:rPr>
                <w:kern w:val="1"/>
                <w:sz w:val="28"/>
                <w:szCs w:val="28"/>
              </w:rPr>
            </w:pPr>
            <w:r w:rsidRPr="008B3D86">
              <w:rPr>
                <w:kern w:val="1"/>
                <w:sz w:val="28"/>
                <w:szCs w:val="28"/>
              </w:rPr>
              <w:t>до 20</w:t>
            </w:r>
          </w:p>
          <w:p w:rsidR="00BC70A6" w:rsidRPr="008B3D86" w:rsidRDefault="00BC70A6" w:rsidP="000519B1">
            <w:pPr>
              <w:snapToGrid w:val="0"/>
              <w:jc w:val="center"/>
              <w:rPr>
                <w:kern w:val="1"/>
                <w:sz w:val="28"/>
                <w:szCs w:val="28"/>
              </w:rPr>
            </w:pPr>
            <w:r w:rsidRPr="008B3D86">
              <w:rPr>
                <w:kern w:val="1"/>
                <w:sz w:val="28"/>
                <w:szCs w:val="28"/>
              </w:rPr>
              <w:t>до 20</w:t>
            </w:r>
          </w:p>
        </w:tc>
      </w:tr>
    </w:tbl>
    <w:p w:rsidR="00BC70A6" w:rsidRPr="008B3D86" w:rsidRDefault="00BC70A6" w:rsidP="00BC70A6">
      <w:pPr>
        <w:ind w:firstLine="720"/>
        <w:jc w:val="both"/>
        <w:rPr>
          <w:sz w:val="28"/>
          <w:szCs w:val="28"/>
        </w:rPr>
      </w:pPr>
    </w:p>
    <w:p w:rsidR="00BC70A6" w:rsidRPr="008B3D86" w:rsidRDefault="00BC70A6" w:rsidP="00BC70A6">
      <w:pPr>
        <w:ind w:firstLine="720"/>
        <w:jc w:val="both"/>
        <w:rPr>
          <w:kern w:val="1"/>
          <w:sz w:val="28"/>
          <w:szCs w:val="28"/>
        </w:rPr>
      </w:pPr>
      <w:r w:rsidRPr="008B3D86">
        <w:rPr>
          <w:kern w:val="1"/>
          <w:sz w:val="28"/>
          <w:szCs w:val="28"/>
        </w:rPr>
        <w:t>4.3. Груп</w:t>
      </w:r>
      <w:r w:rsidR="007A17DB" w:rsidRPr="008B3D86">
        <w:rPr>
          <w:kern w:val="1"/>
          <w:sz w:val="28"/>
          <w:szCs w:val="28"/>
        </w:rPr>
        <w:t>па по оплате труда руководителя</w:t>
      </w:r>
      <w:r w:rsidRPr="008B3D86">
        <w:rPr>
          <w:kern w:val="1"/>
          <w:sz w:val="28"/>
          <w:szCs w:val="28"/>
        </w:rPr>
        <w:t xml:space="preserve"> определяется не чаще 1 раза в год отделом образования, выполняющего функции распорядителя, в ведомственной принадлежности которого находится учреждение образования, в устанавливаемом им порядке на основании соответствующих документов, подтверждающих наличие указанных объемов работы учреждения.</w:t>
      </w:r>
    </w:p>
    <w:p w:rsidR="00BC70A6" w:rsidRPr="008B3D86" w:rsidRDefault="00BC70A6" w:rsidP="00BC70A6">
      <w:pPr>
        <w:ind w:firstLine="720"/>
        <w:jc w:val="both"/>
        <w:rPr>
          <w:kern w:val="1"/>
          <w:sz w:val="28"/>
          <w:szCs w:val="28"/>
        </w:rPr>
      </w:pPr>
      <w:r w:rsidRPr="008B3D86">
        <w:rPr>
          <w:kern w:val="1"/>
          <w:sz w:val="28"/>
          <w:szCs w:val="28"/>
        </w:rPr>
        <w:t xml:space="preserve">4.4. При наличии других показателей, не предусмотренных в пункте 4.2, но значительно увеличивающих объем и сложность работы в учреждении, суммарное количество баллов может быть увеличено органом, выполняющим функции распорядителя </w:t>
      </w:r>
      <w:r w:rsidRPr="008B3D86">
        <w:rPr>
          <w:sz w:val="28"/>
          <w:szCs w:val="28"/>
        </w:rPr>
        <w:t>средств бюджета</w:t>
      </w:r>
      <w:r w:rsidRPr="008B3D86">
        <w:rPr>
          <w:kern w:val="1"/>
          <w:sz w:val="28"/>
          <w:szCs w:val="28"/>
        </w:rPr>
        <w:t>, в ведомственной принадлежности которого находится учреждение образования за каждый дополнительный показатель до 20 баллов.</w:t>
      </w:r>
    </w:p>
    <w:p w:rsidR="00BC70A6" w:rsidRPr="008B3D86" w:rsidRDefault="00BC70A6" w:rsidP="00BC70A6">
      <w:pPr>
        <w:ind w:firstLine="720"/>
        <w:jc w:val="both"/>
        <w:rPr>
          <w:kern w:val="1"/>
          <w:sz w:val="28"/>
          <w:szCs w:val="28"/>
        </w:rPr>
      </w:pPr>
      <w:r w:rsidRPr="008B3D86">
        <w:rPr>
          <w:kern w:val="1"/>
          <w:sz w:val="28"/>
          <w:szCs w:val="28"/>
        </w:rPr>
        <w:t>4.5. Конкретное количество баллов, предусмотренных по показателям с приставкой «до», устанавливается органом, выполняющим функции распорядителя</w:t>
      </w:r>
      <w:r w:rsidRPr="008B3D86">
        <w:rPr>
          <w:sz w:val="28"/>
          <w:szCs w:val="28"/>
        </w:rPr>
        <w:t xml:space="preserve"> средств бюджета</w:t>
      </w:r>
      <w:r w:rsidRPr="008B3D86">
        <w:rPr>
          <w:kern w:val="1"/>
          <w:sz w:val="28"/>
          <w:szCs w:val="28"/>
        </w:rPr>
        <w:t>, в ведомственной принадлежности которого находится учреждение образования.</w:t>
      </w:r>
    </w:p>
    <w:p w:rsidR="00BC70A6" w:rsidRPr="008B3D86" w:rsidRDefault="00BC70A6" w:rsidP="00BC70A6">
      <w:pPr>
        <w:ind w:firstLine="720"/>
        <w:jc w:val="both"/>
        <w:rPr>
          <w:kern w:val="1"/>
          <w:sz w:val="28"/>
          <w:szCs w:val="28"/>
        </w:rPr>
      </w:pPr>
      <w:r w:rsidRPr="008B3D86">
        <w:rPr>
          <w:kern w:val="1"/>
          <w:sz w:val="28"/>
          <w:szCs w:val="28"/>
        </w:rPr>
        <w:t>4.6. При установлении группы по оплате труда руководящих работников контингент обучающихся (воспитанников) образовательных учреждений определяется:</w:t>
      </w:r>
    </w:p>
    <w:p w:rsidR="00BC70A6" w:rsidRPr="008B3D86" w:rsidRDefault="00BC70A6" w:rsidP="00BC70A6">
      <w:pPr>
        <w:ind w:firstLine="720"/>
        <w:jc w:val="both"/>
        <w:rPr>
          <w:kern w:val="1"/>
          <w:sz w:val="28"/>
          <w:szCs w:val="28"/>
        </w:rPr>
      </w:pPr>
      <w:r w:rsidRPr="008B3D86">
        <w:rPr>
          <w:kern w:val="1"/>
          <w:sz w:val="28"/>
          <w:szCs w:val="28"/>
        </w:rPr>
        <w:t>по общеобразовательным учреждениям – по списочному составу на начало учебного года</w:t>
      </w:r>
      <w:r w:rsidR="007A17DB" w:rsidRPr="008B3D86">
        <w:rPr>
          <w:kern w:val="1"/>
          <w:sz w:val="28"/>
          <w:szCs w:val="28"/>
        </w:rPr>
        <w:t>.</w:t>
      </w:r>
    </w:p>
    <w:p w:rsidR="00BC70A6" w:rsidRPr="008B3D86" w:rsidRDefault="007A17DB" w:rsidP="00BC70A6">
      <w:pPr>
        <w:ind w:firstLine="720"/>
        <w:jc w:val="both"/>
        <w:rPr>
          <w:kern w:val="1"/>
          <w:sz w:val="28"/>
          <w:szCs w:val="28"/>
        </w:rPr>
      </w:pPr>
      <w:r w:rsidRPr="008B3D86">
        <w:rPr>
          <w:kern w:val="1"/>
          <w:sz w:val="28"/>
          <w:szCs w:val="28"/>
        </w:rPr>
        <w:lastRenderedPageBreak/>
        <w:t>4.7</w:t>
      </w:r>
      <w:r w:rsidR="00BC70A6" w:rsidRPr="008B3D86">
        <w:rPr>
          <w:kern w:val="1"/>
          <w:sz w:val="28"/>
          <w:szCs w:val="28"/>
        </w:rPr>
        <w:t>. За руководителями образовательных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BC70A6" w:rsidRPr="008B3D86" w:rsidRDefault="007A17DB" w:rsidP="00BC70A6">
      <w:pPr>
        <w:ind w:firstLine="720"/>
        <w:jc w:val="both"/>
        <w:rPr>
          <w:kern w:val="1"/>
          <w:sz w:val="28"/>
          <w:szCs w:val="28"/>
        </w:rPr>
      </w:pPr>
      <w:r w:rsidRPr="008B3D86">
        <w:rPr>
          <w:kern w:val="1"/>
          <w:sz w:val="28"/>
          <w:szCs w:val="28"/>
        </w:rPr>
        <w:t>4.8</w:t>
      </w:r>
      <w:r w:rsidR="00BC70A6" w:rsidRPr="008B3D86">
        <w:rPr>
          <w:kern w:val="1"/>
          <w:sz w:val="28"/>
          <w:szCs w:val="28"/>
        </w:rPr>
        <w:t>. Органом, выполняющим функции распорядителя</w:t>
      </w:r>
      <w:r w:rsidR="00BC70A6" w:rsidRPr="008B3D86">
        <w:rPr>
          <w:sz w:val="28"/>
          <w:szCs w:val="28"/>
        </w:rPr>
        <w:t xml:space="preserve"> средств бюджета</w:t>
      </w:r>
      <w:r w:rsidR="00BC70A6" w:rsidRPr="008B3D86">
        <w:rPr>
          <w:kern w:val="1"/>
          <w:sz w:val="28"/>
          <w:szCs w:val="28"/>
        </w:rPr>
        <w:t>, в ведомственной принадлежности которого находится учреждение образования:</w:t>
      </w:r>
    </w:p>
    <w:p w:rsidR="00BC70A6" w:rsidRPr="008B3D86" w:rsidRDefault="00BC70A6" w:rsidP="00BC70A6">
      <w:pPr>
        <w:ind w:firstLine="720"/>
        <w:jc w:val="both"/>
        <w:rPr>
          <w:kern w:val="1"/>
          <w:sz w:val="28"/>
          <w:szCs w:val="28"/>
        </w:rPr>
      </w:pPr>
      <w:r w:rsidRPr="008B3D86">
        <w:rPr>
          <w:kern w:val="1"/>
          <w:sz w:val="28"/>
          <w:szCs w:val="28"/>
        </w:rPr>
        <w:t>может относить учреждения образования, добившиеся высоких и стабильных результатов работы, на 1 группу по оплате труда выше по сравнению с группой, определенной по настоящим объемным показателям;</w:t>
      </w:r>
    </w:p>
    <w:p w:rsidR="00BC70A6" w:rsidRPr="008B3D86" w:rsidRDefault="00BC70A6" w:rsidP="00BC70A6">
      <w:pPr>
        <w:ind w:firstLine="720"/>
        <w:jc w:val="both"/>
        <w:rPr>
          <w:kern w:val="1"/>
          <w:sz w:val="28"/>
          <w:szCs w:val="28"/>
        </w:rPr>
      </w:pPr>
      <w:proofErr w:type="gramStart"/>
      <w:r w:rsidRPr="008B3D86">
        <w:rPr>
          <w:kern w:val="1"/>
          <w:sz w:val="28"/>
          <w:szCs w:val="28"/>
        </w:rPr>
        <w:t>может устанавливать группу по оплате труда руководителей</w:t>
      </w:r>
      <w:r w:rsidRPr="008B3D86">
        <w:rPr>
          <w:kern w:val="1"/>
          <w:sz w:val="28"/>
          <w:szCs w:val="28"/>
        </w:rPr>
        <w:br/>
        <w:t>(без изменения учреждению группы по оплате труда руководителей, определяемой по объемным показателям), в порядке исключения, руководителям учреждений образования, имеющим высшую квалификационную категорию и особые заслуги в области образования или в рамках отрасли по ведомственной принадлежности, предусмотренную для руководителей учреждений образования, имеющих высшую квалификационную категорию в следующей группе по оплате труда.</w:t>
      </w:r>
      <w:proofErr w:type="gramEnd"/>
    </w:p>
    <w:p w:rsidR="00BC70A6" w:rsidRPr="008B3D86" w:rsidRDefault="007A17DB" w:rsidP="00BC70A6">
      <w:pPr>
        <w:ind w:firstLine="720"/>
        <w:jc w:val="both"/>
        <w:rPr>
          <w:kern w:val="1"/>
          <w:sz w:val="28"/>
          <w:szCs w:val="28"/>
        </w:rPr>
      </w:pPr>
      <w:r w:rsidRPr="008B3D86">
        <w:rPr>
          <w:kern w:val="1"/>
          <w:sz w:val="28"/>
          <w:szCs w:val="28"/>
        </w:rPr>
        <w:t>4.9</w:t>
      </w:r>
      <w:r w:rsidR="00BC70A6" w:rsidRPr="008B3D86">
        <w:rPr>
          <w:kern w:val="1"/>
          <w:sz w:val="28"/>
          <w:szCs w:val="28"/>
        </w:rPr>
        <w:t>. Группы по оплате труда для руководящих работников учреждений образования (в зависимости от суммы баллов, исчисленной по показателям):</w:t>
      </w:r>
    </w:p>
    <w:p w:rsidR="00BC70A6" w:rsidRPr="008B3D86" w:rsidRDefault="00BC70A6" w:rsidP="00BC70A6">
      <w:pPr>
        <w:ind w:firstLine="720"/>
        <w:jc w:val="both"/>
        <w:rPr>
          <w:kern w:val="1"/>
          <w:sz w:val="28"/>
          <w:szCs w:val="28"/>
        </w:rPr>
      </w:pPr>
    </w:p>
    <w:p w:rsidR="00BC70A6" w:rsidRPr="008B3D86" w:rsidRDefault="00BC70A6" w:rsidP="00BC70A6">
      <w:pPr>
        <w:ind w:firstLine="720"/>
        <w:jc w:val="both"/>
        <w:rPr>
          <w:kern w:val="1"/>
          <w:sz w:val="28"/>
          <w:szCs w:val="28"/>
        </w:rPr>
      </w:pPr>
    </w:p>
    <w:tbl>
      <w:tblPr>
        <w:tblW w:w="10030" w:type="dxa"/>
        <w:tblInd w:w="-69" w:type="dxa"/>
        <w:tblLayout w:type="fixed"/>
        <w:tblCellMar>
          <w:left w:w="70" w:type="dxa"/>
          <w:right w:w="70" w:type="dxa"/>
        </w:tblCellMar>
        <w:tblLook w:val="0000"/>
      </w:tblPr>
      <w:tblGrid>
        <w:gridCol w:w="700"/>
        <w:gridCol w:w="4880"/>
        <w:gridCol w:w="1002"/>
        <w:gridCol w:w="1000"/>
        <w:gridCol w:w="980"/>
        <w:gridCol w:w="1468"/>
      </w:tblGrid>
      <w:tr w:rsidR="00BC70A6" w:rsidRPr="008B3D86" w:rsidTr="000519B1">
        <w:trPr>
          <w:trHeight w:hRule="exact" w:val="1298"/>
          <w:tblHeader/>
        </w:trPr>
        <w:tc>
          <w:tcPr>
            <w:tcW w:w="700" w:type="dxa"/>
            <w:vMerge w:val="restart"/>
            <w:tcBorders>
              <w:top w:val="single" w:sz="4" w:space="0" w:color="000000"/>
              <w:left w:val="single" w:sz="4" w:space="0" w:color="000000"/>
              <w:bottom w:val="single" w:sz="4" w:space="0" w:color="000000"/>
            </w:tcBorders>
          </w:tcPr>
          <w:p w:rsidR="00BC70A6" w:rsidRPr="008B3D86" w:rsidRDefault="00BC70A6" w:rsidP="000519B1">
            <w:pPr>
              <w:pStyle w:val="7"/>
              <w:tabs>
                <w:tab w:val="left" w:pos="0"/>
              </w:tabs>
              <w:snapToGrid w:val="0"/>
              <w:jc w:val="center"/>
              <w:rPr>
                <w:kern w:val="1"/>
                <w:szCs w:val="28"/>
              </w:rPr>
            </w:pPr>
          </w:p>
          <w:p w:rsidR="00BC70A6" w:rsidRPr="008B3D86" w:rsidRDefault="00BC70A6" w:rsidP="000519B1">
            <w:pPr>
              <w:pStyle w:val="7"/>
              <w:tabs>
                <w:tab w:val="left" w:pos="0"/>
              </w:tabs>
              <w:snapToGrid w:val="0"/>
              <w:jc w:val="center"/>
              <w:rPr>
                <w:kern w:val="1"/>
                <w:szCs w:val="28"/>
              </w:rPr>
            </w:pPr>
            <w:r w:rsidRPr="008B3D86">
              <w:rPr>
                <w:kern w:val="1"/>
                <w:szCs w:val="28"/>
              </w:rPr>
              <w:t>№</w:t>
            </w:r>
          </w:p>
          <w:p w:rsidR="00BC70A6" w:rsidRPr="008B3D86" w:rsidRDefault="00BC70A6" w:rsidP="000519B1">
            <w:pPr>
              <w:jc w:val="center"/>
              <w:rPr>
                <w:kern w:val="1"/>
                <w:sz w:val="28"/>
                <w:szCs w:val="28"/>
              </w:rPr>
            </w:pPr>
            <w:proofErr w:type="gramStart"/>
            <w:r w:rsidRPr="008B3D86">
              <w:rPr>
                <w:kern w:val="1"/>
                <w:sz w:val="28"/>
                <w:szCs w:val="28"/>
              </w:rPr>
              <w:t>п</w:t>
            </w:r>
            <w:proofErr w:type="gramEnd"/>
            <w:r w:rsidRPr="008B3D86">
              <w:rPr>
                <w:kern w:val="1"/>
                <w:sz w:val="28"/>
                <w:szCs w:val="28"/>
              </w:rPr>
              <w:t>/п</w:t>
            </w:r>
          </w:p>
        </w:tc>
        <w:tc>
          <w:tcPr>
            <w:tcW w:w="4880" w:type="dxa"/>
            <w:vMerge w:val="restart"/>
            <w:tcBorders>
              <w:top w:val="single" w:sz="4" w:space="0" w:color="000000"/>
              <w:left w:val="single" w:sz="4" w:space="0" w:color="000000"/>
              <w:bottom w:val="single" w:sz="4" w:space="0" w:color="000000"/>
            </w:tcBorders>
            <w:tcMar>
              <w:left w:w="28" w:type="dxa"/>
              <w:right w:w="28" w:type="dxa"/>
            </w:tcMar>
          </w:tcPr>
          <w:p w:rsidR="00BC70A6" w:rsidRPr="008B3D86" w:rsidRDefault="00BC70A6" w:rsidP="000519B1">
            <w:pPr>
              <w:pStyle w:val="7"/>
              <w:tabs>
                <w:tab w:val="left" w:pos="0"/>
              </w:tabs>
              <w:snapToGrid w:val="0"/>
              <w:jc w:val="center"/>
              <w:rPr>
                <w:kern w:val="1"/>
                <w:szCs w:val="28"/>
              </w:rPr>
            </w:pPr>
          </w:p>
          <w:p w:rsidR="00BC70A6" w:rsidRPr="008B3D86" w:rsidRDefault="00BC70A6" w:rsidP="000519B1">
            <w:pPr>
              <w:pStyle w:val="7"/>
              <w:tabs>
                <w:tab w:val="left" w:pos="0"/>
              </w:tabs>
              <w:snapToGrid w:val="0"/>
              <w:jc w:val="center"/>
              <w:rPr>
                <w:kern w:val="1"/>
                <w:szCs w:val="28"/>
              </w:rPr>
            </w:pPr>
          </w:p>
          <w:p w:rsidR="00BC70A6" w:rsidRPr="008B3D86" w:rsidRDefault="00BC70A6" w:rsidP="000519B1">
            <w:pPr>
              <w:pStyle w:val="7"/>
              <w:tabs>
                <w:tab w:val="left" w:pos="0"/>
              </w:tabs>
              <w:snapToGrid w:val="0"/>
              <w:jc w:val="center"/>
              <w:rPr>
                <w:kern w:val="1"/>
                <w:szCs w:val="28"/>
              </w:rPr>
            </w:pPr>
            <w:r w:rsidRPr="008B3D86">
              <w:rPr>
                <w:kern w:val="1"/>
                <w:szCs w:val="28"/>
              </w:rPr>
              <w:t>Тип (вид) образовательного учреждения</w:t>
            </w:r>
          </w:p>
        </w:tc>
        <w:tc>
          <w:tcPr>
            <w:tcW w:w="4450"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BC70A6" w:rsidRPr="008B3D86" w:rsidRDefault="00BC70A6" w:rsidP="000519B1">
            <w:pPr>
              <w:snapToGrid w:val="0"/>
              <w:jc w:val="center"/>
              <w:rPr>
                <w:kern w:val="1"/>
                <w:sz w:val="28"/>
                <w:szCs w:val="28"/>
              </w:rPr>
            </w:pPr>
            <w:r w:rsidRPr="008B3D86">
              <w:rPr>
                <w:kern w:val="1"/>
                <w:sz w:val="28"/>
                <w:szCs w:val="28"/>
              </w:rPr>
              <w:t>Группа, к которой учреждение относится по оплате труда руководителей в зависимости от суммы баллов</w:t>
            </w:r>
          </w:p>
        </w:tc>
      </w:tr>
      <w:tr w:rsidR="00BC70A6" w:rsidRPr="008B3D86" w:rsidTr="007A17DB">
        <w:trPr>
          <w:trHeight w:val="537"/>
        </w:trPr>
        <w:tc>
          <w:tcPr>
            <w:tcW w:w="700" w:type="dxa"/>
            <w:vMerge/>
            <w:tcBorders>
              <w:top w:val="single" w:sz="4" w:space="0" w:color="000000"/>
              <w:left w:val="single" w:sz="4" w:space="0" w:color="000000"/>
              <w:bottom w:val="single" w:sz="4" w:space="0" w:color="000000"/>
            </w:tcBorders>
          </w:tcPr>
          <w:p w:rsidR="00BC70A6" w:rsidRPr="008B3D86" w:rsidRDefault="00BC70A6" w:rsidP="000519B1">
            <w:pPr>
              <w:rPr>
                <w:sz w:val="28"/>
                <w:szCs w:val="28"/>
              </w:rPr>
            </w:pPr>
          </w:p>
        </w:tc>
        <w:tc>
          <w:tcPr>
            <w:tcW w:w="4880" w:type="dxa"/>
            <w:vMerge/>
            <w:tcBorders>
              <w:top w:val="single" w:sz="4" w:space="0" w:color="000000"/>
              <w:left w:val="single" w:sz="4" w:space="0" w:color="000000"/>
              <w:bottom w:val="single" w:sz="4" w:space="0" w:color="000000"/>
            </w:tcBorders>
            <w:tcMar>
              <w:left w:w="28" w:type="dxa"/>
              <w:right w:w="28" w:type="dxa"/>
            </w:tcMar>
          </w:tcPr>
          <w:p w:rsidR="00BC70A6" w:rsidRPr="008B3D86" w:rsidRDefault="00BC70A6" w:rsidP="000519B1">
            <w:pPr>
              <w:rPr>
                <w:sz w:val="28"/>
                <w:szCs w:val="28"/>
              </w:rPr>
            </w:pPr>
          </w:p>
        </w:tc>
        <w:tc>
          <w:tcPr>
            <w:tcW w:w="1002" w:type="dxa"/>
            <w:tcBorders>
              <w:left w:val="single" w:sz="4" w:space="0" w:color="000000"/>
              <w:bottom w:val="single" w:sz="4" w:space="0" w:color="000000"/>
            </w:tcBorders>
            <w:tcMar>
              <w:left w:w="28" w:type="dxa"/>
              <w:right w:w="28" w:type="dxa"/>
            </w:tcMar>
          </w:tcPr>
          <w:p w:rsidR="00BC70A6" w:rsidRPr="008B3D86" w:rsidRDefault="00BC70A6" w:rsidP="000519B1">
            <w:pPr>
              <w:snapToGrid w:val="0"/>
              <w:jc w:val="center"/>
              <w:rPr>
                <w:kern w:val="1"/>
                <w:sz w:val="28"/>
                <w:szCs w:val="28"/>
              </w:rPr>
            </w:pPr>
            <w:r w:rsidRPr="008B3D86">
              <w:rPr>
                <w:kern w:val="1"/>
                <w:sz w:val="28"/>
                <w:szCs w:val="28"/>
              </w:rPr>
              <w:t>I</w:t>
            </w:r>
          </w:p>
          <w:p w:rsidR="00BC70A6" w:rsidRPr="008B3D86" w:rsidRDefault="00BC70A6" w:rsidP="000519B1">
            <w:pPr>
              <w:jc w:val="center"/>
              <w:rPr>
                <w:kern w:val="1"/>
                <w:sz w:val="28"/>
                <w:szCs w:val="28"/>
              </w:rPr>
            </w:pPr>
            <w:r w:rsidRPr="008B3D86">
              <w:rPr>
                <w:kern w:val="1"/>
                <w:sz w:val="28"/>
                <w:szCs w:val="28"/>
              </w:rPr>
              <w:t>группа</w:t>
            </w:r>
          </w:p>
        </w:tc>
        <w:tc>
          <w:tcPr>
            <w:tcW w:w="1000" w:type="dxa"/>
            <w:tcBorders>
              <w:left w:val="single" w:sz="4" w:space="0" w:color="000000"/>
              <w:bottom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II</w:t>
            </w:r>
          </w:p>
          <w:p w:rsidR="00BC70A6" w:rsidRPr="008B3D86" w:rsidRDefault="00BC70A6" w:rsidP="000519B1">
            <w:pPr>
              <w:jc w:val="center"/>
              <w:rPr>
                <w:kern w:val="1"/>
                <w:sz w:val="28"/>
                <w:szCs w:val="28"/>
              </w:rPr>
            </w:pPr>
            <w:r w:rsidRPr="008B3D86">
              <w:rPr>
                <w:kern w:val="1"/>
                <w:sz w:val="28"/>
                <w:szCs w:val="28"/>
              </w:rPr>
              <w:t>группа</w:t>
            </w:r>
          </w:p>
        </w:tc>
        <w:tc>
          <w:tcPr>
            <w:tcW w:w="980" w:type="dxa"/>
            <w:tcBorders>
              <w:left w:val="single" w:sz="4" w:space="0" w:color="000000"/>
              <w:bottom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III группа</w:t>
            </w:r>
          </w:p>
        </w:tc>
        <w:tc>
          <w:tcPr>
            <w:tcW w:w="1468" w:type="dxa"/>
            <w:tcBorders>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IV группа</w:t>
            </w:r>
          </w:p>
        </w:tc>
      </w:tr>
      <w:tr w:rsidR="00BC70A6" w:rsidRPr="008B3D86" w:rsidTr="000519B1">
        <w:tc>
          <w:tcPr>
            <w:tcW w:w="700" w:type="dxa"/>
            <w:tcBorders>
              <w:left w:val="single" w:sz="4" w:space="0" w:color="000000"/>
              <w:bottom w:val="single" w:sz="4" w:space="0" w:color="000000"/>
            </w:tcBorders>
            <w:tcMar>
              <w:left w:w="0" w:type="dxa"/>
              <w:right w:w="0" w:type="dxa"/>
            </w:tcMar>
          </w:tcPr>
          <w:p w:rsidR="00BC70A6" w:rsidRPr="008B3D86" w:rsidRDefault="007A17DB" w:rsidP="000519B1">
            <w:pPr>
              <w:snapToGrid w:val="0"/>
              <w:jc w:val="center"/>
              <w:rPr>
                <w:kern w:val="1"/>
                <w:sz w:val="28"/>
                <w:szCs w:val="28"/>
              </w:rPr>
            </w:pPr>
            <w:r w:rsidRPr="008B3D86">
              <w:rPr>
                <w:kern w:val="1"/>
                <w:sz w:val="28"/>
                <w:szCs w:val="28"/>
              </w:rPr>
              <w:t>1</w:t>
            </w:r>
          </w:p>
        </w:tc>
        <w:tc>
          <w:tcPr>
            <w:tcW w:w="4880" w:type="dxa"/>
            <w:tcBorders>
              <w:left w:val="single" w:sz="4" w:space="0" w:color="000000"/>
              <w:bottom w:val="single" w:sz="4" w:space="0" w:color="000000"/>
            </w:tcBorders>
            <w:tcMar>
              <w:left w:w="0" w:type="dxa"/>
              <w:right w:w="0" w:type="dxa"/>
            </w:tcMar>
          </w:tcPr>
          <w:p w:rsidR="00BC70A6" w:rsidRPr="008B3D86" w:rsidRDefault="00BC70A6" w:rsidP="007A17DB">
            <w:pPr>
              <w:snapToGrid w:val="0"/>
              <w:rPr>
                <w:kern w:val="1"/>
                <w:sz w:val="28"/>
                <w:szCs w:val="28"/>
              </w:rPr>
            </w:pPr>
            <w:r w:rsidRPr="008B3D86">
              <w:rPr>
                <w:kern w:val="1"/>
                <w:sz w:val="28"/>
                <w:szCs w:val="28"/>
              </w:rPr>
              <w:t>Общеобразовательные учреждения</w:t>
            </w:r>
          </w:p>
        </w:tc>
        <w:tc>
          <w:tcPr>
            <w:tcW w:w="1002" w:type="dxa"/>
            <w:tcBorders>
              <w:left w:val="single" w:sz="4" w:space="0" w:color="000000"/>
              <w:bottom w:val="single" w:sz="4" w:space="0" w:color="000000"/>
            </w:tcBorders>
            <w:tcMar>
              <w:left w:w="0" w:type="dxa"/>
              <w:right w:w="0" w:type="dxa"/>
            </w:tcMar>
          </w:tcPr>
          <w:p w:rsidR="00BC70A6" w:rsidRPr="008B3D86" w:rsidRDefault="00BC70A6" w:rsidP="000519B1">
            <w:pPr>
              <w:snapToGrid w:val="0"/>
              <w:jc w:val="center"/>
              <w:rPr>
                <w:kern w:val="1"/>
                <w:sz w:val="28"/>
                <w:szCs w:val="28"/>
              </w:rPr>
            </w:pPr>
            <w:r w:rsidRPr="008B3D86">
              <w:rPr>
                <w:kern w:val="1"/>
                <w:sz w:val="28"/>
                <w:szCs w:val="28"/>
              </w:rPr>
              <w:t>свыше 500</w:t>
            </w:r>
          </w:p>
        </w:tc>
        <w:tc>
          <w:tcPr>
            <w:tcW w:w="1000" w:type="dxa"/>
            <w:tcBorders>
              <w:left w:val="single" w:sz="4" w:space="0" w:color="000000"/>
              <w:bottom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500</w:t>
            </w:r>
          </w:p>
        </w:tc>
        <w:tc>
          <w:tcPr>
            <w:tcW w:w="980" w:type="dxa"/>
            <w:tcBorders>
              <w:left w:val="single" w:sz="4" w:space="0" w:color="000000"/>
              <w:bottom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350</w:t>
            </w:r>
          </w:p>
        </w:tc>
        <w:tc>
          <w:tcPr>
            <w:tcW w:w="1468" w:type="dxa"/>
            <w:tcBorders>
              <w:left w:val="single" w:sz="4" w:space="0" w:color="000000"/>
              <w:bottom w:val="single" w:sz="4" w:space="0" w:color="000000"/>
              <w:right w:val="single" w:sz="4" w:space="0" w:color="000000"/>
            </w:tcBorders>
          </w:tcPr>
          <w:p w:rsidR="00BC70A6" w:rsidRPr="008B3D86" w:rsidRDefault="00BC70A6" w:rsidP="000519B1">
            <w:pPr>
              <w:snapToGrid w:val="0"/>
              <w:jc w:val="center"/>
              <w:rPr>
                <w:kern w:val="1"/>
                <w:sz w:val="28"/>
                <w:szCs w:val="28"/>
              </w:rPr>
            </w:pPr>
            <w:r w:rsidRPr="008B3D86">
              <w:rPr>
                <w:kern w:val="1"/>
                <w:sz w:val="28"/>
                <w:szCs w:val="28"/>
              </w:rPr>
              <w:t>до 200</w:t>
            </w:r>
          </w:p>
        </w:tc>
      </w:tr>
    </w:tbl>
    <w:p w:rsidR="00BC70A6" w:rsidRPr="008B3D86" w:rsidRDefault="00BC70A6" w:rsidP="00BC70A6">
      <w:pPr>
        <w:ind w:firstLine="720"/>
        <w:jc w:val="both"/>
        <w:rPr>
          <w:sz w:val="28"/>
          <w:szCs w:val="28"/>
        </w:rPr>
      </w:pPr>
    </w:p>
    <w:p w:rsidR="00BC70A6" w:rsidRPr="008B3D86" w:rsidRDefault="00BC70A6" w:rsidP="00BC70A6">
      <w:pPr>
        <w:ind w:firstLine="720"/>
        <w:jc w:val="center"/>
        <w:rPr>
          <w:kern w:val="1"/>
          <w:sz w:val="28"/>
          <w:szCs w:val="28"/>
        </w:rPr>
      </w:pPr>
      <w:r w:rsidRPr="008B3D86">
        <w:rPr>
          <w:kern w:val="1"/>
          <w:sz w:val="28"/>
          <w:szCs w:val="28"/>
        </w:rPr>
        <w:t>Раздел 5.Особенности условий оплаты труда педагогических работников</w:t>
      </w:r>
    </w:p>
    <w:p w:rsidR="00BC70A6" w:rsidRPr="008B3D86" w:rsidRDefault="00BC70A6" w:rsidP="00BC70A6">
      <w:pPr>
        <w:ind w:firstLine="709"/>
        <w:jc w:val="both"/>
        <w:rPr>
          <w:kern w:val="1"/>
          <w:sz w:val="28"/>
          <w:szCs w:val="28"/>
        </w:rPr>
      </w:pPr>
    </w:p>
    <w:p w:rsidR="007A17DB" w:rsidRPr="008B3D86" w:rsidRDefault="00BC70A6" w:rsidP="00BC70A6">
      <w:pPr>
        <w:ind w:firstLine="720"/>
        <w:jc w:val="both"/>
        <w:rPr>
          <w:kern w:val="1"/>
          <w:sz w:val="28"/>
          <w:szCs w:val="28"/>
        </w:rPr>
      </w:pPr>
      <w:r w:rsidRPr="008B3D86">
        <w:rPr>
          <w:kern w:val="1"/>
          <w:sz w:val="28"/>
          <w:szCs w:val="28"/>
        </w:rPr>
        <w:t>5.1</w:t>
      </w:r>
      <w:r w:rsidRPr="008B3D86">
        <w:rPr>
          <w:b/>
          <w:kern w:val="1"/>
          <w:sz w:val="28"/>
          <w:szCs w:val="28"/>
        </w:rPr>
        <w:t>.</w:t>
      </w:r>
      <w:r w:rsidRPr="008B3D86">
        <w:rPr>
          <w:kern w:val="1"/>
          <w:sz w:val="28"/>
          <w:szCs w:val="28"/>
        </w:rPr>
        <w:t xml:space="preserve"> Порядок определения размера заработной платы по должностному  окладу педагогич</w:t>
      </w:r>
      <w:r w:rsidR="007A17DB" w:rsidRPr="008B3D86">
        <w:rPr>
          <w:kern w:val="1"/>
          <w:sz w:val="28"/>
          <w:szCs w:val="28"/>
        </w:rPr>
        <w:t>еским работникам образовательного</w:t>
      </w:r>
      <w:r w:rsidRPr="008B3D86">
        <w:rPr>
          <w:kern w:val="1"/>
          <w:sz w:val="28"/>
          <w:szCs w:val="28"/>
        </w:rPr>
        <w:t xml:space="preserve"> учреж</w:t>
      </w:r>
      <w:r w:rsidR="007A17DB" w:rsidRPr="008B3D86">
        <w:rPr>
          <w:kern w:val="1"/>
          <w:sz w:val="28"/>
          <w:szCs w:val="28"/>
        </w:rPr>
        <w:t>дения:</w:t>
      </w:r>
      <w:r w:rsidRPr="008B3D86">
        <w:rPr>
          <w:kern w:val="1"/>
          <w:sz w:val="28"/>
          <w:szCs w:val="28"/>
        </w:rPr>
        <w:t xml:space="preserve"> </w:t>
      </w:r>
    </w:p>
    <w:p w:rsidR="00BC70A6" w:rsidRPr="008B3D86" w:rsidRDefault="00BC70A6" w:rsidP="00BC70A6">
      <w:pPr>
        <w:ind w:firstLine="720"/>
        <w:jc w:val="both"/>
        <w:rPr>
          <w:kern w:val="1"/>
          <w:sz w:val="28"/>
          <w:szCs w:val="28"/>
        </w:rPr>
      </w:pPr>
      <w:r w:rsidRPr="008B3D86">
        <w:rPr>
          <w:kern w:val="1"/>
          <w:sz w:val="28"/>
          <w:szCs w:val="28"/>
        </w:rPr>
        <w:t>5.1.1. Месячная заработная плата педагогич</w:t>
      </w:r>
      <w:r w:rsidR="007A17DB" w:rsidRPr="008B3D86">
        <w:rPr>
          <w:kern w:val="1"/>
          <w:sz w:val="28"/>
          <w:szCs w:val="28"/>
        </w:rPr>
        <w:t>еских работников образовательного учреждения</w:t>
      </w:r>
      <w:r w:rsidRPr="008B3D86">
        <w:rPr>
          <w:kern w:val="1"/>
          <w:sz w:val="28"/>
          <w:szCs w:val="28"/>
        </w:rPr>
        <w:t xml:space="preserve">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BC70A6" w:rsidRPr="008B3D86" w:rsidRDefault="00BC70A6" w:rsidP="00BC70A6">
      <w:pPr>
        <w:ind w:firstLine="720"/>
        <w:jc w:val="both"/>
        <w:rPr>
          <w:kern w:val="1"/>
          <w:sz w:val="28"/>
          <w:szCs w:val="28"/>
        </w:rPr>
      </w:pPr>
      <w:r w:rsidRPr="008B3D86">
        <w:rPr>
          <w:kern w:val="1"/>
          <w:sz w:val="28"/>
          <w:szCs w:val="28"/>
        </w:rPr>
        <w:t>В таком же порядке исчисляется месячная заработная плата:</w:t>
      </w:r>
    </w:p>
    <w:p w:rsidR="00BC70A6" w:rsidRPr="008B3D86" w:rsidRDefault="00BC70A6" w:rsidP="00BC70A6">
      <w:pPr>
        <w:ind w:firstLine="720"/>
        <w:jc w:val="both"/>
        <w:rPr>
          <w:kern w:val="1"/>
          <w:sz w:val="28"/>
          <w:szCs w:val="28"/>
        </w:rPr>
      </w:pPr>
      <w:r w:rsidRPr="008B3D86">
        <w:rPr>
          <w:kern w:val="1"/>
          <w:sz w:val="28"/>
          <w:szCs w:val="28"/>
        </w:rPr>
        <w:t>учителей и преподавателей за работу по совместительству в другом образовательном учреждении (одном или нескольких). При этом общий объем работы по совместительству не должен превышать половины месячной нормы рабочего времени учителя и преподавателя;</w:t>
      </w:r>
    </w:p>
    <w:p w:rsidR="00BC70A6" w:rsidRPr="008B3D86" w:rsidRDefault="00BC70A6" w:rsidP="00BC70A6">
      <w:pPr>
        <w:ind w:firstLine="720"/>
        <w:jc w:val="both"/>
        <w:rPr>
          <w:kern w:val="1"/>
          <w:sz w:val="28"/>
          <w:szCs w:val="28"/>
        </w:rPr>
      </w:pPr>
      <w:proofErr w:type="gramStart"/>
      <w:r w:rsidRPr="008B3D86">
        <w:rPr>
          <w:kern w:val="1"/>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BC70A6" w:rsidRPr="008B3D86" w:rsidRDefault="00BC70A6" w:rsidP="00BC70A6">
      <w:pPr>
        <w:ind w:firstLine="720"/>
        <w:jc w:val="both"/>
        <w:rPr>
          <w:kern w:val="1"/>
          <w:sz w:val="28"/>
          <w:szCs w:val="28"/>
        </w:rPr>
      </w:pPr>
      <w:r w:rsidRPr="008B3D86">
        <w:rPr>
          <w:kern w:val="1"/>
          <w:sz w:val="28"/>
          <w:szCs w:val="28"/>
        </w:rPr>
        <w:lastRenderedPageBreak/>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BC70A6" w:rsidRPr="008B3D86" w:rsidRDefault="00BC70A6" w:rsidP="00BC70A6">
      <w:pPr>
        <w:ind w:firstLine="720"/>
        <w:jc w:val="both"/>
        <w:rPr>
          <w:kern w:val="1"/>
          <w:sz w:val="28"/>
          <w:szCs w:val="28"/>
        </w:rPr>
      </w:pPr>
    </w:p>
    <w:p w:rsidR="00BC70A6" w:rsidRPr="008B3D86" w:rsidRDefault="00BC70A6" w:rsidP="00BC70A6">
      <w:pPr>
        <w:ind w:firstLine="720"/>
        <w:jc w:val="both"/>
        <w:rPr>
          <w:kern w:val="1"/>
          <w:sz w:val="28"/>
          <w:szCs w:val="28"/>
        </w:rPr>
      </w:pPr>
      <w:r w:rsidRPr="008B3D86">
        <w:rPr>
          <w:kern w:val="1"/>
          <w:sz w:val="28"/>
          <w:szCs w:val="28"/>
        </w:rPr>
        <w:t>5.1.2. Тарификация учителей и преподавателей производится 1 раз в год.</w:t>
      </w:r>
      <w:r w:rsidRPr="008B3D86">
        <w:rPr>
          <w:kern w:val="1"/>
          <w:sz w:val="28"/>
          <w:szCs w:val="28"/>
        </w:rPr>
        <w:br/>
        <w:t>В случае</w:t>
      </w:r>
      <w:proofErr w:type="gramStart"/>
      <w:r w:rsidRPr="008B3D86">
        <w:rPr>
          <w:kern w:val="1"/>
          <w:sz w:val="28"/>
          <w:szCs w:val="28"/>
        </w:rPr>
        <w:t>,</w:t>
      </w:r>
      <w:proofErr w:type="gramEnd"/>
      <w:r w:rsidRPr="008B3D86">
        <w:rPr>
          <w:kern w:val="1"/>
          <w:sz w:val="28"/>
          <w:szCs w:val="28"/>
        </w:rPr>
        <w:t xml:space="preserve"> если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BC70A6" w:rsidRPr="008B3D86" w:rsidRDefault="00BC70A6" w:rsidP="00BC70A6">
      <w:pPr>
        <w:ind w:firstLine="720"/>
        <w:jc w:val="both"/>
        <w:rPr>
          <w:kern w:val="1"/>
          <w:sz w:val="28"/>
          <w:szCs w:val="28"/>
        </w:rPr>
      </w:pPr>
      <w:r w:rsidRPr="008B3D86">
        <w:rPr>
          <w:kern w:val="1"/>
          <w:sz w:val="28"/>
          <w:szCs w:val="28"/>
        </w:rPr>
        <w:t>5.1.3. Установленную таким образом месячную заработную плату учителю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BC70A6" w:rsidRDefault="00BC70A6" w:rsidP="00BC70A6">
      <w:pPr>
        <w:ind w:firstLine="720"/>
        <w:jc w:val="both"/>
        <w:rPr>
          <w:kern w:val="1"/>
          <w:sz w:val="28"/>
          <w:szCs w:val="28"/>
        </w:rPr>
      </w:pPr>
      <w:r w:rsidRPr="008B3D86">
        <w:rPr>
          <w:kern w:val="1"/>
          <w:sz w:val="28"/>
          <w:szCs w:val="28"/>
        </w:rPr>
        <w:t>При невыполнении по независящим от учителя причинам объема установленной учебной нагрузки уменьшение заработной платы не производится.</w:t>
      </w:r>
    </w:p>
    <w:p w:rsidR="00BC70A6" w:rsidRPr="008B3D86" w:rsidRDefault="00BC70A6" w:rsidP="00BC70A6">
      <w:pPr>
        <w:ind w:firstLine="709"/>
        <w:jc w:val="both"/>
        <w:rPr>
          <w:sz w:val="28"/>
          <w:szCs w:val="28"/>
        </w:rPr>
      </w:pPr>
      <w:r w:rsidRPr="008B3D86">
        <w:rPr>
          <w:sz w:val="28"/>
          <w:szCs w:val="28"/>
        </w:rPr>
        <w:t>5.1.4.</w:t>
      </w:r>
      <w:r w:rsidRPr="008B3D86">
        <w:rPr>
          <w:sz w:val="28"/>
          <w:szCs w:val="28"/>
          <w:lang w:val="en-US"/>
        </w:rPr>
        <w:t> </w:t>
      </w:r>
      <w:r w:rsidRPr="008B3D86">
        <w:rPr>
          <w:sz w:val="28"/>
          <w:szCs w:val="28"/>
        </w:rPr>
        <w:t xml:space="preserve">В учебную нагрузку учителей за работу с заочниками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w:t>
      </w:r>
      <w:proofErr w:type="gramStart"/>
      <w:r w:rsidRPr="008B3D86">
        <w:rPr>
          <w:sz w:val="28"/>
          <w:szCs w:val="28"/>
        </w:rPr>
        <w:t>на</w:t>
      </w:r>
      <w:proofErr w:type="gramEnd"/>
      <w:r w:rsidRPr="008B3D86">
        <w:rPr>
          <w:sz w:val="28"/>
          <w:szCs w:val="28"/>
        </w:rPr>
        <w:t xml:space="preserve"> 18.</w:t>
      </w:r>
    </w:p>
    <w:p w:rsidR="00BC70A6" w:rsidRPr="008B3D86" w:rsidRDefault="00BC70A6" w:rsidP="00BC70A6">
      <w:pPr>
        <w:ind w:firstLine="709"/>
        <w:jc w:val="both"/>
        <w:rPr>
          <w:sz w:val="28"/>
          <w:szCs w:val="28"/>
        </w:rPr>
      </w:pPr>
      <w:r w:rsidRPr="008B3D86">
        <w:rPr>
          <w:sz w:val="28"/>
          <w:szCs w:val="28"/>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rsidR="00BC70A6" w:rsidRPr="008B3D86" w:rsidRDefault="00BC70A6" w:rsidP="00BC70A6">
      <w:pPr>
        <w:ind w:firstLine="709"/>
        <w:jc w:val="both"/>
        <w:rPr>
          <w:sz w:val="28"/>
          <w:szCs w:val="28"/>
        </w:rPr>
      </w:pPr>
      <w:r w:rsidRPr="008B3D86">
        <w:rPr>
          <w:sz w:val="28"/>
          <w:szCs w:val="28"/>
        </w:rPr>
        <w:t>Исходя из полученного 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полугодия.</w:t>
      </w:r>
    </w:p>
    <w:p w:rsidR="00BC70A6" w:rsidRPr="008B3D86" w:rsidRDefault="00BC70A6" w:rsidP="00BC70A6">
      <w:pPr>
        <w:ind w:firstLine="720"/>
        <w:jc w:val="both"/>
        <w:rPr>
          <w:kern w:val="1"/>
          <w:sz w:val="28"/>
          <w:szCs w:val="28"/>
        </w:rPr>
      </w:pPr>
      <w:r w:rsidRPr="008B3D86">
        <w:rPr>
          <w:kern w:val="1"/>
          <w:sz w:val="28"/>
          <w:szCs w:val="28"/>
        </w:rPr>
        <w:t>5.1.5. </w:t>
      </w:r>
      <w:proofErr w:type="gramStart"/>
      <w:r w:rsidRPr="008B3D86">
        <w:rPr>
          <w:kern w:val="1"/>
          <w:sz w:val="28"/>
          <w:szCs w:val="28"/>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w:t>
      </w:r>
      <w:proofErr w:type="gramEnd"/>
      <w:r w:rsidRPr="008B3D86">
        <w:rPr>
          <w:kern w:val="1"/>
          <w:sz w:val="28"/>
          <w:szCs w:val="28"/>
        </w:rPr>
        <w:t xml:space="preserve">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
    <w:p w:rsidR="00BC70A6" w:rsidRPr="008B3D86" w:rsidRDefault="00BC70A6" w:rsidP="002B7BCF">
      <w:pPr>
        <w:ind w:firstLine="720"/>
        <w:jc w:val="both"/>
        <w:rPr>
          <w:kern w:val="1"/>
          <w:sz w:val="28"/>
          <w:szCs w:val="28"/>
        </w:rPr>
      </w:pPr>
      <w:r w:rsidRPr="008B3D86">
        <w:rPr>
          <w:kern w:val="1"/>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BC70A6" w:rsidRPr="008B3D86" w:rsidRDefault="002B7BCF" w:rsidP="00BC70A6">
      <w:pPr>
        <w:ind w:firstLine="720"/>
        <w:jc w:val="both"/>
        <w:rPr>
          <w:kern w:val="1"/>
          <w:sz w:val="28"/>
          <w:szCs w:val="28"/>
        </w:rPr>
      </w:pPr>
      <w:r w:rsidRPr="008B3D86">
        <w:rPr>
          <w:kern w:val="1"/>
          <w:sz w:val="28"/>
          <w:szCs w:val="28"/>
        </w:rPr>
        <w:t>5.2</w:t>
      </w:r>
      <w:r w:rsidR="00BC70A6" w:rsidRPr="008B3D86">
        <w:rPr>
          <w:kern w:val="1"/>
          <w:sz w:val="28"/>
          <w:szCs w:val="28"/>
        </w:rPr>
        <w:t>.  Порядок и условия почасовой оплаты труда педагогических работников</w:t>
      </w:r>
    </w:p>
    <w:p w:rsidR="00BC70A6" w:rsidRPr="008B3D86" w:rsidRDefault="002B7BCF" w:rsidP="00BC70A6">
      <w:pPr>
        <w:ind w:firstLine="720"/>
        <w:jc w:val="both"/>
        <w:rPr>
          <w:kern w:val="1"/>
          <w:sz w:val="28"/>
          <w:szCs w:val="28"/>
        </w:rPr>
      </w:pPr>
      <w:r w:rsidRPr="008B3D86">
        <w:rPr>
          <w:kern w:val="1"/>
          <w:sz w:val="28"/>
          <w:szCs w:val="28"/>
        </w:rPr>
        <w:t>5.2</w:t>
      </w:r>
      <w:r w:rsidR="00BC70A6" w:rsidRPr="008B3D86">
        <w:rPr>
          <w:kern w:val="1"/>
          <w:sz w:val="28"/>
          <w:szCs w:val="28"/>
        </w:rPr>
        <w:t>.1. Почасовая оплата труда педагогических работников образовательных учреждений применяется при оплате:</w:t>
      </w:r>
    </w:p>
    <w:p w:rsidR="00BC70A6" w:rsidRPr="008B3D86" w:rsidRDefault="00BC70A6" w:rsidP="00BC70A6">
      <w:pPr>
        <w:ind w:firstLine="720"/>
        <w:jc w:val="both"/>
        <w:rPr>
          <w:kern w:val="1"/>
          <w:sz w:val="28"/>
          <w:szCs w:val="28"/>
        </w:rPr>
      </w:pPr>
      <w:r w:rsidRPr="008B3D86">
        <w:rPr>
          <w:kern w:val="1"/>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2-х месяцев;</w:t>
      </w:r>
    </w:p>
    <w:p w:rsidR="00BC70A6" w:rsidRPr="008B3D86" w:rsidRDefault="00BC70A6" w:rsidP="00BC70A6">
      <w:pPr>
        <w:ind w:firstLine="720"/>
        <w:jc w:val="both"/>
        <w:rPr>
          <w:kern w:val="1"/>
          <w:sz w:val="28"/>
          <w:szCs w:val="28"/>
        </w:rPr>
      </w:pPr>
      <w:r w:rsidRPr="008B3D86">
        <w:rPr>
          <w:kern w:val="1"/>
          <w:sz w:val="28"/>
          <w:szCs w:val="28"/>
        </w:rPr>
        <w:t xml:space="preserve">за педагогическую работу специалистов предприятий, учреждений и организаций (в том числе из числа работников органов управления образованием, </w:t>
      </w:r>
      <w:r w:rsidRPr="008B3D86">
        <w:rPr>
          <w:kern w:val="1"/>
          <w:sz w:val="28"/>
          <w:szCs w:val="28"/>
        </w:rPr>
        <w:lastRenderedPageBreak/>
        <w:t>методических и учебно-методических кабинетов), привлекаемых для педагогической работы в образовательные учреждения;</w:t>
      </w:r>
    </w:p>
    <w:p w:rsidR="00BC70A6" w:rsidRPr="008B3D86" w:rsidRDefault="00BC70A6" w:rsidP="00BC70A6">
      <w:pPr>
        <w:ind w:firstLine="720"/>
        <w:jc w:val="both"/>
        <w:rPr>
          <w:bCs/>
          <w:iCs/>
          <w:kern w:val="1"/>
          <w:sz w:val="28"/>
          <w:szCs w:val="28"/>
        </w:rPr>
      </w:pPr>
      <w:r w:rsidRPr="008B3D86">
        <w:rPr>
          <w:kern w:val="1"/>
          <w:sz w:val="28"/>
          <w:szCs w:val="28"/>
        </w:rPr>
        <w:t xml:space="preserve">за часы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пунктом </w:t>
      </w:r>
      <w:r w:rsidRPr="008B3D86">
        <w:rPr>
          <w:sz w:val="28"/>
          <w:szCs w:val="28"/>
        </w:rPr>
        <w:t xml:space="preserve"> 5.1.1 пункта 5.1 настоящего раздела;</w:t>
      </w:r>
    </w:p>
    <w:p w:rsidR="00BC70A6" w:rsidRPr="008B3D86" w:rsidRDefault="00BC70A6" w:rsidP="00BC70A6">
      <w:pPr>
        <w:ind w:firstLine="709"/>
        <w:jc w:val="both"/>
        <w:rPr>
          <w:sz w:val="28"/>
          <w:szCs w:val="28"/>
        </w:rPr>
      </w:pPr>
      <w:r w:rsidRPr="008B3D86">
        <w:rPr>
          <w:sz w:val="28"/>
          <w:szCs w:val="28"/>
        </w:rPr>
        <w:t>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с учетом повышающего коэффициента за квалификацию, при наличии квалификационной категории на среднемесячное количество рабочих часов, установленных по соответствующей педагогической должности.</w:t>
      </w:r>
    </w:p>
    <w:p w:rsidR="00BC70A6" w:rsidRPr="008B3D86" w:rsidRDefault="00BC70A6" w:rsidP="00BC70A6">
      <w:pPr>
        <w:ind w:firstLine="720"/>
        <w:jc w:val="both"/>
        <w:rPr>
          <w:kern w:val="1"/>
          <w:sz w:val="28"/>
          <w:szCs w:val="28"/>
        </w:rPr>
      </w:pPr>
      <w:r w:rsidRPr="008B3D86">
        <w:rPr>
          <w:kern w:val="1"/>
          <w:sz w:val="28"/>
          <w:szCs w:val="28"/>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BC70A6" w:rsidRPr="004433AE" w:rsidRDefault="00BC70A6" w:rsidP="00BC70A6">
      <w:pPr>
        <w:ind w:firstLine="720"/>
        <w:jc w:val="both"/>
        <w:rPr>
          <w:kern w:val="1"/>
          <w:sz w:val="28"/>
          <w:szCs w:val="28"/>
        </w:rPr>
      </w:pPr>
      <w:r w:rsidRPr="004433AE">
        <w:rPr>
          <w:kern w:val="1"/>
          <w:sz w:val="28"/>
          <w:szCs w:val="28"/>
        </w:rPr>
        <w:t xml:space="preserve">Оплата труда за замещение отсутствующего учителя (преподавателя), если оно осуществлялось свыше 2-х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 </w:t>
      </w:r>
    </w:p>
    <w:p w:rsidR="00BC70A6" w:rsidRPr="008B3D86" w:rsidRDefault="00BC70A6" w:rsidP="00BC70A6">
      <w:pPr>
        <w:ind w:firstLine="709"/>
        <w:jc w:val="both"/>
        <w:rPr>
          <w:kern w:val="1"/>
          <w:sz w:val="28"/>
          <w:szCs w:val="28"/>
        </w:rPr>
      </w:pPr>
    </w:p>
    <w:p w:rsidR="00BC70A6" w:rsidRPr="008B3D86" w:rsidRDefault="00BC70A6" w:rsidP="00BC70A6">
      <w:pPr>
        <w:ind w:firstLine="720"/>
        <w:jc w:val="center"/>
        <w:rPr>
          <w:kern w:val="1"/>
          <w:sz w:val="28"/>
          <w:szCs w:val="28"/>
        </w:rPr>
      </w:pPr>
      <w:r w:rsidRPr="008B3D86">
        <w:rPr>
          <w:kern w:val="1"/>
          <w:sz w:val="28"/>
          <w:szCs w:val="28"/>
        </w:rPr>
        <w:t>Раздел 6.Нормы рабочего времени, нормы учебной нагрузки и порядок ее</w:t>
      </w:r>
      <w:r w:rsidR="002B7BCF" w:rsidRPr="008B3D86">
        <w:rPr>
          <w:kern w:val="1"/>
          <w:sz w:val="28"/>
          <w:szCs w:val="28"/>
        </w:rPr>
        <w:t xml:space="preserve"> распределения в образовательном учреждении</w:t>
      </w:r>
    </w:p>
    <w:p w:rsidR="00BC70A6" w:rsidRPr="008B3D86" w:rsidRDefault="00BC70A6" w:rsidP="00BC70A6">
      <w:pPr>
        <w:ind w:firstLine="720"/>
        <w:jc w:val="both"/>
        <w:rPr>
          <w:kern w:val="1"/>
          <w:sz w:val="28"/>
          <w:szCs w:val="28"/>
        </w:rPr>
      </w:pPr>
    </w:p>
    <w:p w:rsidR="00BC70A6" w:rsidRPr="008B3D86" w:rsidRDefault="00BC70A6" w:rsidP="00BC70A6">
      <w:pPr>
        <w:spacing w:line="228" w:lineRule="auto"/>
        <w:ind w:firstLine="709"/>
        <w:jc w:val="both"/>
        <w:rPr>
          <w:sz w:val="28"/>
          <w:szCs w:val="28"/>
        </w:rPr>
      </w:pPr>
      <w:r w:rsidRPr="008B3D86">
        <w:rPr>
          <w:sz w:val="28"/>
          <w:szCs w:val="28"/>
        </w:rPr>
        <w:t>6.1. Продолжительность рабочего вр</w:t>
      </w:r>
      <w:r w:rsidR="002B7BCF" w:rsidRPr="008B3D86">
        <w:rPr>
          <w:sz w:val="28"/>
          <w:szCs w:val="28"/>
        </w:rPr>
        <w:t>емени работников образовательного учреждения</w:t>
      </w:r>
      <w:r w:rsidRPr="008B3D86">
        <w:rPr>
          <w:sz w:val="28"/>
          <w:szCs w:val="28"/>
        </w:rPr>
        <w:t xml:space="preserve"> установлена Трудовым кодексом Российской Федерации и иными федеральными законами.</w:t>
      </w:r>
    </w:p>
    <w:p w:rsidR="00BC70A6" w:rsidRPr="008B3D86" w:rsidRDefault="00BC70A6" w:rsidP="00BC70A6">
      <w:pPr>
        <w:spacing w:line="228" w:lineRule="auto"/>
        <w:ind w:firstLine="709"/>
        <w:jc w:val="both"/>
        <w:rPr>
          <w:sz w:val="28"/>
          <w:szCs w:val="28"/>
        </w:rPr>
      </w:pPr>
      <w:r w:rsidRPr="008B3D86">
        <w:rPr>
          <w:sz w:val="28"/>
          <w:szCs w:val="28"/>
        </w:rPr>
        <w:t>Продолжительность рабочего времени (норма часов педагогической работы за ставку заработной платы) педагогических работников, в зависимости от должности и (или) специальности, с учетом особенностей их труда, установлена приказом Министерства образования и науки Российской Федерации от 24.12.2010 № 2075 «О продолжительности рабочего времени (норме часов педагогической работы за ставку заработной платы) педагогических работников».</w:t>
      </w:r>
    </w:p>
    <w:p w:rsidR="00BC70A6" w:rsidRPr="008B3D86" w:rsidRDefault="00BC70A6" w:rsidP="00BC70A6">
      <w:pPr>
        <w:spacing w:line="228" w:lineRule="auto"/>
        <w:ind w:firstLine="709"/>
        <w:jc w:val="both"/>
        <w:rPr>
          <w:sz w:val="28"/>
          <w:szCs w:val="28"/>
        </w:rPr>
      </w:pPr>
      <w:r w:rsidRPr="008B3D86">
        <w:rPr>
          <w:sz w:val="28"/>
          <w:szCs w:val="28"/>
        </w:rPr>
        <w:t>6.2.</w:t>
      </w:r>
      <w:r w:rsidRPr="008B3D86">
        <w:rPr>
          <w:sz w:val="28"/>
          <w:szCs w:val="28"/>
          <w:lang w:val="en-US"/>
        </w:rPr>
        <w:t> </w:t>
      </w:r>
      <w:r w:rsidRPr="008B3D86">
        <w:rPr>
          <w:sz w:val="28"/>
          <w:szCs w:val="28"/>
        </w:rPr>
        <w:t>Особенности работы по совместительству педагогических работников установлены постановлением Министерства труда и социального развития Российской Федерации от 30.06.2003 №</w:t>
      </w:r>
      <w:r w:rsidRPr="008B3D86">
        <w:rPr>
          <w:sz w:val="28"/>
          <w:szCs w:val="28"/>
          <w:lang w:val="en-US"/>
        </w:rPr>
        <w:t> </w:t>
      </w:r>
      <w:r w:rsidRPr="008B3D86">
        <w:rPr>
          <w:sz w:val="28"/>
          <w:szCs w:val="28"/>
        </w:rPr>
        <w:t>41 «Об особенностях работы по совместительству педагогических, медицинских, фармацевтических работников и работников культуры».</w:t>
      </w:r>
    </w:p>
    <w:p w:rsidR="00BC70A6" w:rsidRPr="008B3D86" w:rsidRDefault="002B7BCF" w:rsidP="00BC70A6">
      <w:pPr>
        <w:spacing w:line="228" w:lineRule="auto"/>
        <w:ind w:firstLine="709"/>
        <w:jc w:val="both"/>
        <w:rPr>
          <w:sz w:val="28"/>
          <w:szCs w:val="28"/>
        </w:rPr>
      </w:pPr>
      <w:r w:rsidRPr="008B3D86">
        <w:rPr>
          <w:sz w:val="28"/>
          <w:szCs w:val="28"/>
        </w:rPr>
        <w:t>6.3</w:t>
      </w:r>
      <w:r w:rsidR="00BC70A6" w:rsidRPr="008B3D86">
        <w:rPr>
          <w:sz w:val="28"/>
          <w:szCs w:val="28"/>
        </w:rPr>
        <w:t>.</w:t>
      </w:r>
      <w:r w:rsidR="00BC70A6" w:rsidRPr="008B3D86">
        <w:rPr>
          <w:sz w:val="28"/>
          <w:szCs w:val="28"/>
          <w:lang w:val="en-US"/>
        </w:rPr>
        <w:t> </w:t>
      </w:r>
      <w:r w:rsidR="00BC70A6" w:rsidRPr="008B3D86">
        <w:rPr>
          <w:sz w:val="28"/>
          <w:szCs w:val="28"/>
        </w:rPr>
        <w:t>Объем учебной нагрузки учителей и преподавателей образовательных учреждений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данном образовательном учреждении.</w:t>
      </w:r>
    </w:p>
    <w:p w:rsidR="00BC70A6" w:rsidRPr="008B3D86" w:rsidRDefault="002B7BCF" w:rsidP="00BC70A6">
      <w:pPr>
        <w:spacing w:line="228" w:lineRule="auto"/>
        <w:ind w:firstLine="709"/>
        <w:jc w:val="both"/>
        <w:rPr>
          <w:sz w:val="28"/>
          <w:szCs w:val="28"/>
        </w:rPr>
      </w:pPr>
      <w:r w:rsidRPr="008B3D86">
        <w:rPr>
          <w:sz w:val="28"/>
          <w:szCs w:val="28"/>
        </w:rPr>
        <w:t>6.4</w:t>
      </w:r>
      <w:r w:rsidR="00BC70A6" w:rsidRPr="008B3D86">
        <w:rPr>
          <w:sz w:val="28"/>
          <w:szCs w:val="28"/>
        </w:rPr>
        <w:t>.</w:t>
      </w:r>
      <w:r w:rsidR="00BC70A6" w:rsidRPr="008B3D86">
        <w:rPr>
          <w:sz w:val="28"/>
          <w:szCs w:val="28"/>
          <w:lang w:val="en-US"/>
        </w:rPr>
        <w:t> </w:t>
      </w:r>
      <w:r w:rsidR="00BC70A6" w:rsidRPr="008B3D86">
        <w:rPr>
          <w:sz w:val="28"/>
          <w:szCs w:val="28"/>
        </w:rPr>
        <w:t xml:space="preserve">При установлении учителям и преподавателям, для которых данное образовательное учреждение является местом основной работы, учебной нагрузки на </w:t>
      </w:r>
      <w:r w:rsidR="00BC70A6" w:rsidRPr="008B3D86">
        <w:rPr>
          <w:sz w:val="28"/>
          <w:szCs w:val="28"/>
        </w:rPr>
        <w:lastRenderedPageBreak/>
        <w:t>новый учебный год необходимо, как правило, сохранять ее объем и преемственность преподавания предметов в классах. Объем учебной нагрузки, установленный учителям и преподавателям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BC70A6" w:rsidRPr="008B3D86" w:rsidRDefault="00BC70A6" w:rsidP="00BC70A6">
      <w:pPr>
        <w:spacing w:line="228" w:lineRule="auto"/>
        <w:ind w:firstLine="709"/>
        <w:jc w:val="both"/>
        <w:rPr>
          <w:sz w:val="28"/>
          <w:szCs w:val="28"/>
        </w:rPr>
      </w:pPr>
      <w:r w:rsidRPr="008B3D86">
        <w:rPr>
          <w:sz w:val="28"/>
          <w:szCs w:val="28"/>
        </w:rPr>
        <w:t>Объем учебной нагрузки учителей больше или меньше нормы часов за должностной оклад устанавливается только с их письменного согласия.</w:t>
      </w:r>
    </w:p>
    <w:p w:rsidR="00BC70A6" w:rsidRPr="008B3D86" w:rsidRDefault="00BC70A6" w:rsidP="00BC70A6">
      <w:pPr>
        <w:spacing w:line="228" w:lineRule="auto"/>
        <w:ind w:firstLine="709"/>
        <w:jc w:val="both"/>
        <w:rPr>
          <w:sz w:val="28"/>
          <w:szCs w:val="28"/>
        </w:rPr>
      </w:pPr>
      <w:proofErr w:type="gramStart"/>
      <w:r w:rsidRPr="008B3D86">
        <w:rPr>
          <w:sz w:val="28"/>
          <w:szCs w:val="28"/>
        </w:rPr>
        <w:t>Предельный объем учебной нагрузки (преподавательской работы), который может выполняться в том же образовательном учреждении его руководителем, определяется главным распорядителем средств бюджета</w:t>
      </w:r>
      <w:r w:rsidRPr="008B3D86">
        <w:rPr>
          <w:kern w:val="1"/>
          <w:sz w:val="28"/>
          <w:szCs w:val="28"/>
        </w:rPr>
        <w:t>, в ведомственной принадлежности которого находится учреждение образования</w:t>
      </w:r>
      <w:r w:rsidRPr="008B3D86">
        <w:rPr>
          <w:sz w:val="28"/>
          <w:szCs w:val="28"/>
        </w:rPr>
        <w:t>, а других работников, ведущих ее помимо основной работы, – самим образовательным учреждением, с учетом мнения выборного профсоюзного органа или иного представительного органа работников учреждения.</w:t>
      </w:r>
      <w:proofErr w:type="gramEnd"/>
    </w:p>
    <w:p w:rsidR="00BC70A6" w:rsidRPr="008B3D86" w:rsidRDefault="00BC70A6" w:rsidP="00BC70A6">
      <w:pPr>
        <w:spacing w:line="228" w:lineRule="auto"/>
        <w:ind w:firstLine="709"/>
        <w:jc w:val="both"/>
        <w:rPr>
          <w:kern w:val="1"/>
          <w:sz w:val="28"/>
          <w:szCs w:val="28"/>
        </w:rPr>
      </w:pPr>
      <w:r w:rsidRPr="008B3D86">
        <w:rPr>
          <w:sz w:val="28"/>
          <w:szCs w:val="28"/>
        </w:rPr>
        <w:t>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главного распорядителя средств бюджета</w:t>
      </w:r>
      <w:r w:rsidRPr="008B3D86">
        <w:rPr>
          <w:kern w:val="1"/>
          <w:sz w:val="28"/>
          <w:szCs w:val="28"/>
        </w:rPr>
        <w:t>, в ведомственной принадлежности которого находится учреждение образования.</w:t>
      </w:r>
    </w:p>
    <w:p w:rsidR="00BC70A6" w:rsidRPr="008B3D86" w:rsidRDefault="00BC70A6" w:rsidP="00BC70A6">
      <w:pPr>
        <w:spacing w:line="228" w:lineRule="auto"/>
        <w:ind w:firstLine="709"/>
        <w:jc w:val="both"/>
        <w:rPr>
          <w:sz w:val="28"/>
          <w:szCs w:val="28"/>
        </w:rPr>
      </w:pPr>
      <w:r w:rsidRPr="008B3D86">
        <w:rPr>
          <w:sz w:val="28"/>
          <w:szCs w:val="28"/>
        </w:rPr>
        <w:t>6.6.</w:t>
      </w:r>
      <w:r w:rsidRPr="008B3D86">
        <w:rPr>
          <w:sz w:val="28"/>
          <w:szCs w:val="28"/>
          <w:lang w:val="en-US"/>
        </w:rPr>
        <w:t> </w:t>
      </w:r>
      <w:proofErr w:type="gramStart"/>
      <w:r w:rsidRPr="008B3D86">
        <w:rPr>
          <w:sz w:val="28"/>
          <w:szCs w:val="28"/>
        </w:rPr>
        <w:t>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или иного представительного органа работников учреждения и при условии, если учителя и преподаватели, для</w:t>
      </w:r>
      <w:proofErr w:type="gramEnd"/>
      <w:r w:rsidRPr="008B3D86">
        <w:rPr>
          <w:sz w:val="28"/>
          <w:szCs w:val="28"/>
        </w:rPr>
        <w:t xml:space="preserve"> </w:t>
      </w:r>
      <w:proofErr w:type="gramStart"/>
      <w:r w:rsidRPr="008B3D86">
        <w:rPr>
          <w:sz w:val="28"/>
          <w:szCs w:val="28"/>
        </w:rPr>
        <w:t>которых</w:t>
      </w:r>
      <w:proofErr w:type="gramEnd"/>
      <w:r w:rsidRPr="008B3D86">
        <w:rPr>
          <w:sz w:val="28"/>
          <w:szCs w:val="28"/>
        </w:rPr>
        <w:t xml:space="preserve"> данное образовательное учреждение является местом основной работы, обеспечены преподавательской работой по своей специальности в объеме не менее чем</w:t>
      </w:r>
      <w:r w:rsidRPr="008B3D86">
        <w:rPr>
          <w:sz w:val="28"/>
          <w:szCs w:val="28"/>
        </w:rPr>
        <w:br/>
        <w:t>на 1 должностной оклад.</w:t>
      </w:r>
    </w:p>
    <w:p w:rsidR="00BC70A6" w:rsidRPr="008B3D86" w:rsidRDefault="00BC70A6" w:rsidP="00BC70A6">
      <w:pPr>
        <w:spacing w:line="228" w:lineRule="auto"/>
        <w:ind w:firstLine="709"/>
        <w:jc w:val="both"/>
        <w:rPr>
          <w:sz w:val="28"/>
          <w:szCs w:val="28"/>
        </w:rPr>
      </w:pPr>
      <w:proofErr w:type="gramStart"/>
      <w:r w:rsidRPr="008B3D86">
        <w:rPr>
          <w:sz w:val="28"/>
          <w:szCs w:val="28"/>
        </w:rPr>
        <w:t>При возложении на учителей общеобразовательных учреждений,</w:t>
      </w:r>
      <w:r w:rsidRPr="008B3D86">
        <w:rPr>
          <w:sz w:val="28"/>
          <w:szCs w:val="28"/>
        </w:rPr>
        <w:br/>
        <w:t>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и совместительством не</w:t>
      </w:r>
      <w:proofErr w:type="gramEnd"/>
      <w:r w:rsidRPr="008B3D86">
        <w:rPr>
          <w:sz w:val="28"/>
          <w:szCs w:val="28"/>
        </w:rPr>
        <w:t xml:space="preserve"> считаются.</w:t>
      </w:r>
    </w:p>
    <w:p w:rsidR="00BC70A6" w:rsidRPr="008B3D86" w:rsidRDefault="00BC70A6" w:rsidP="00BC70A6">
      <w:pPr>
        <w:spacing w:line="228" w:lineRule="auto"/>
        <w:ind w:firstLine="709"/>
        <w:jc w:val="both"/>
        <w:rPr>
          <w:sz w:val="28"/>
          <w:szCs w:val="28"/>
        </w:rPr>
      </w:pPr>
      <w:r w:rsidRPr="008B3D86">
        <w:rPr>
          <w:sz w:val="28"/>
          <w:szCs w:val="28"/>
        </w:rPr>
        <w:t>Учебная нагрузка учителям и преподавателям, находящимся к началу учебного года в отпуске по уходу за ребенком до исполнения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 учителям (преподавателям).</w:t>
      </w:r>
    </w:p>
    <w:p w:rsidR="00BC70A6" w:rsidRPr="008B3D86" w:rsidRDefault="00BC70A6" w:rsidP="00BC70A6">
      <w:pPr>
        <w:spacing w:line="228" w:lineRule="auto"/>
        <w:ind w:firstLine="709"/>
        <w:jc w:val="both"/>
        <w:rPr>
          <w:sz w:val="28"/>
          <w:szCs w:val="28"/>
        </w:rPr>
      </w:pPr>
    </w:p>
    <w:p w:rsidR="00BC70A6" w:rsidRPr="008B3D86" w:rsidRDefault="00BC70A6" w:rsidP="00BC70A6">
      <w:pPr>
        <w:spacing w:line="228" w:lineRule="auto"/>
        <w:ind w:firstLine="709"/>
        <w:jc w:val="both"/>
        <w:rPr>
          <w:sz w:val="28"/>
          <w:szCs w:val="28"/>
        </w:rPr>
      </w:pPr>
    </w:p>
    <w:p w:rsidR="00BC70A6" w:rsidRPr="008B3D86" w:rsidRDefault="00BC70A6" w:rsidP="00BC70A6">
      <w:pPr>
        <w:jc w:val="center"/>
        <w:rPr>
          <w:kern w:val="1"/>
          <w:sz w:val="28"/>
          <w:szCs w:val="28"/>
        </w:rPr>
      </w:pPr>
    </w:p>
    <w:p w:rsidR="00BC70A6" w:rsidRPr="008B3D86" w:rsidRDefault="00BC70A6" w:rsidP="00BC70A6">
      <w:pPr>
        <w:ind w:firstLine="709"/>
        <w:jc w:val="center"/>
        <w:rPr>
          <w:kern w:val="1"/>
          <w:sz w:val="28"/>
          <w:szCs w:val="28"/>
        </w:rPr>
      </w:pPr>
    </w:p>
    <w:p w:rsidR="00BC70A6" w:rsidRPr="008B3D86" w:rsidRDefault="00BC70A6" w:rsidP="00BC70A6">
      <w:pPr>
        <w:ind w:firstLine="709"/>
        <w:jc w:val="center"/>
        <w:rPr>
          <w:kern w:val="1"/>
          <w:sz w:val="28"/>
          <w:szCs w:val="28"/>
        </w:rPr>
      </w:pPr>
      <w:r w:rsidRPr="008B3D86">
        <w:rPr>
          <w:kern w:val="1"/>
          <w:sz w:val="28"/>
          <w:szCs w:val="28"/>
        </w:rPr>
        <w:t>Раздел 7.Другие вопросы оплаты труда</w:t>
      </w:r>
    </w:p>
    <w:p w:rsidR="00BC70A6" w:rsidRPr="008B3D86" w:rsidRDefault="00BC70A6" w:rsidP="00BC70A6">
      <w:pPr>
        <w:jc w:val="both"/>
        <w:rPr>
          <w:kern w:val="1"/>
          <w:sz w:val="28"/>
          <w:szCs w:val="28"/>
        </w:rPr>
      </w:pPr>
    </w:p>
    <w:p w:rsidR="00BC70A6" w:rsidRPr="008B3D86" w:rsidRDefault="00BC70A6" w:rsidP="00BC70A6">
      <w:pPr>
        <w:ind w:firstLine="709"/>
        <w:jc w:val="both"/>
        <w:rPr>
          <w:bCs/>
          <w:kern w:val="1"/>
          <w:sz w:val="28"/>
          <w:szCs w:val="28"/>
        </w:rPr>
      </w:pPr>
      <w:r w:rsidRPr="008B3D86">
        <w:rPr>
          <w:kern w:val="1"/>
          <w:sz w:val="28"/>
          <w:szCs w:val="28"/>
        </w:rPr>
        <w:t>7.1. Руководителям учреждений, заместителям руководителей и главным бухгалтерам устанавливается предельная к</w:t>
      </w:r>
      <w:r w:rsidRPr="008B3D86">
        <w:rPr>
          <w:bCs/>
          <w:kern w:val="1"/>
          <w:sz w:val="28"/>
          <w:szCs w:val="28"/>
        </w:rPr>
        <w:t>ратность совокупного дохода (с учетом выплат стимулирующего характера независимо от источников финансирования) к величине среднего дохода работников учреждения.</w:t>
      </w:r>
    </w:p>
    <w:p w:rsidR="00BC70A6" w:rsidRPr="008B3D86" w:rsidRDefault="00BC70A6" w:rsidP="00BC70A6">
      <w:pPr>
        <w:ind w:firstLine="709"/>
        <w:jc w:val="both"/>
        <w:rPr>
          <w:bCs/>
          <w:kern w:val="1"/>
          <w:sz w:val="28"/>
          <w:szCs w:val="28"/>
        </w:rPr>
      </w:pPr>
      <w:r w:rsidRPr="008B3D86">
        <w:rPr>
          <w:bCs/>
          <w:kern w:val="1"/>
          <w:sz w:val="28"/>
          <w:szCs w:val="28"/>
        </w:rPr>
        <w:t>Р</w:t>
      </w:r>
      <w:r w:rsidRPr="008B3D86">
        <w:rPr>
          <w:kern w:val="1"/>
          <w:sz w:val="28"/>
          <w:szCs w:val="28"/>
        </w:rPr>
        <w:t>уководителю учреждения п</w:t>
      </w:r>
      <w:r w:rsidRPr="008B3D86">
        <w:rPr>
          <w:bCs/>
          <w:kern w:val="1"/>
          <w:sz w:val="28"/>
          <w:szCs w:val="28"/>
        </w:rPr>
        <w:t xml:space="preserve">редельная кратность </w:t>
      </w:r>
      <w:r w:rsidRPr="008B3D86">
        <w:rPr>
          <w:kern w:val="1"/>
          <w:sz w:val="28"/>
          <w:szCs w:val="28"/>
        </w:rPr>
        <w:t xml:space="preserve">устанавливается в </w:t>
      </w:r>
      <w:r w:rsidRPr="008B3D86">
        <w:rPr>
          <w:bCs/>
          <w:kern w:val="1"/>
          <w:sz w:val="28"/>
          <w:szCs w:val="28"/>
        </w:rPr>
        <w:t xml:space="preserve"> зависимости от среднесписочной численности работников в следующих размерах:</w:t>
      </w:r>
    </w:p>
    <w:p w:rsidR="00BC70A6" w:rsidRPr="008B3D86" w:rsidRDefault="00BC70A6" w:rsidP="00BC70A6">
      <w:pPr>
        <w:ind w:firstLine="709"/>
        <w:jc w:val="both"/>
        <w:rPr>
          <w:sz w:val="28"/>
          <w:szCs w:val="2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75"/>
        <w:gridCol w:w="4920"/>
      </w:tblGrid>
      <w:tr w:rsidR="00BC70A6" w:rsidRPr="008B3D86" w:rsidTr="000519B1">
        <w:tc>
          <w:tcPr>
            <w:tcW w:w="4875" w:type="dxa"/>
          </w:tcPr>
          <w:p w:rsidR="00BC70A6" w:rsidRPr="008B3D86" w:rsidRDefault="00BC70A6" w:rsidP="000519B1">
            <w:pPr>
              <w:snapToGrid w:val="0"/>
              <w:jc w:val="center"/>
              <w:rPr>
                <w:sz w:val="28"/>
                <w:szCs w:val="28"/>
              </w:rPr>
            </w:pPr>
            <w:r w:rsidRPr="008B3D86">
              <w:rPr>
                <w:sz w:val="28"/>
                <w:szCs w:val="28"/>
              </w:rPr>
              <w:t>Среднесписочная численность (чел.)</w:t>
            </w:r>
          </w:p>
        </w:tc>
        <w:tc>
          <w:tcPr>
            <w:tcW w:w="4920" w:type="dxa"/>
          </w:tcPr>
          <w:p w:rsidR="00BC70A6" w:rsidRPr="008B3D86" w:rsidRDefault="00BC70A6" w:rsidP="000519B1">
            <w:pPr>
              <w:snapToGrid w:val="0"/>
              <w:jc w:val="center"/>
              <w:rPr>
                <w:sz w:val="28"/>
                <w:szCs w:val="28"/>
              </w:rPr>
            </w:pPr>
            <w:r w:rsidRPr="008B3D86">
              <w:rPr>
                <w:sz w:val="28"/>
                <w:szCs w:val="28"/>
              </w:rPr>
              <w:t>Предельная кратность</w:t>
            </w:r>
          </w:p>
        </w:tc>
      </w:tr>
      <w:tr w:rsidR="00BC70A6" w:rsidRPr="008B3D86" w:rsidTr="000519B1">
        <w:tc>
          <w:tcPr>
            <w:tcW w:w="4875" w:type="dxa"/>
          </w:tcPr>
          <w:p w:rsidR="00BC70A6" w:rsidRPr="008B3D86" w:rsidRDefault="00BC70A6" w:rsidP="000519B1">
            <w:pPr>
              <w:snapToGrid w:val="0"/>
              <w:jc w:val="center"/>
              <w:rPr>
                <w:bCs/>
                <w:kern w:val="1"/>
                <w:sz w:val="28"/>
                <w:szCs w:val="28"/>
              </w:rPr>
            </w:pPr>
            <w:r w:rsidRPr="008B3D86">
              <w:rPr>
                <w:bCs/>
                <w:kern w:val="1"/>
                <w:sz w:val="28"/>
                <w:szCs w:val="28"/>
              </w:rPr>
              <w:t>до 50,0</w:t>
            </w:r>
          </w:p>
        </w:tc>
        <w:tc>
          <w:tcPr>
            <w:tcW w:w="4920" w:type="dxa"/>
          </w:tcPr>
          <w:p w:rsidR="00BC70A6" w:rsidRPr="008B3D86" w:rsidRDefault="00BC70A6" w:rsidP="000519B1">
            <w:pPr>
              <w:snapToGrid w:val="0"/>
              <w:jc w:val="center"/>
              <w:rPr>
                <w:sz w:val="28"/>
                <w:szCs w:val="28"/>
              </w:rPr>
            </w:pPr>
            <w:r w:rsidRPr="008B3D86">
              <w:rPr>
                <w:sz w:val="28"/>
                <w:szCs w:val="28"/>
              </w:rPr>
              <w:t>до 3,0</w:t>
            </w:r>
          </w:p>
        </w:tc>
      </w:tr>
      <w:tr w:rsidR="00BC70A6" w:rsidRPr="008B3D86" w:rsidTr="000519B1">
        <w:tc>
          <w:tcPr>
            <w:tcW w:w="4875" w:type="dxa"/>
          </w:tcPr>
          <w:p w:rsidR="00BC70A6" w:rsidRPr="008B3D86" w:rsidRDefault="00BC70A6" w:rsidP="000519B1">
            <w:pPr>
              <w:snapToGrid w:val="0"/>
              <w:jc w:val="center"/>
              <w:rPr>
                <w:bCs/>
                <w:kern w:val="1"/>
                <w:sz w:val="28"/>
                <w:szCs w:val="28"/>
              </w:rPr>
            </w:pPr>
            <w:r w:rsidRPr="008B3D86">
              <w:rPr>
                <w:bCs/>
                <w:kern w:val="1"/>
                <w:sz w:val="28"/>
                <w:szCs w:val="28"/>
              </w:rPr>
              <w:t>свыше 50,0 до 100,0</w:t>
            </w:r>
          </w:p>
        </w:tc>
        <w:tc>
          <w:tcPr>
            <w:tcW w:w="4920" w:type="dxa"/>
          </w:tcPr>
          <w:p w:rsidR="00BC70A6" w:rsidRPr="008B3D86" w:rsidRDefault="00BC70A6" w:rsidP="000519B1">
            <w:pPr>
              <w:snapToGrid w:val="0"/>
              <w:jc w:val="center"/>
              <w:rPr>
                <w:sz w:val="28"/>
                <w:szCs w:val="28"/>
              </w:rPr>
            </w:pPr>
            <w:r w:rsidRPr="008B3D86">
              <w:rPr>
                <w:sz w:val="28"/>
                <w:szCs w:val="28"/>
              </w:rPr>
              <w:t>до 4,0</w:t>
            </w:r>
          </w:p>
        </w:tc>
      </w:tr>
      <w:tr w:rsidR="00BC70A6" w:rsidRPr="008B3D86" w:rsidTr="000519B1">
        <w:tc>
          <w:tcPr>
            <w:tcW w:w="4875" w:type="dxa"/>
          </w:tcPr>
          <w:p w:rsidR="00BC70A6" w:rsidRPr="008B3D86" w:rsidRDefault="00BC70A6" w:rsidP="000519B1">
            <w:pPr>
              <w:snapToGrid w:val="0"/>
              <w:jc w:val="center"/>
              <w:rPr>
                <w:bCs/>
                <w:kern w:val="1"/>
                <w:sz w:val="28"/>
                <w:szCs w:val="28"/>
              </w:rPr>
            </w:pPr>
            <w:r w:rsidRPr="008B3D86">
              <w:rPr>
                <w:bCs/>
                <w:kern w:val="1"/>
                <w:sz w:val="28"/>
                <w:szCs w:val="28"/>
              </w:rPr>
              <w:t>свыше 100,0 до 150,0</w:t>
            </w:r>
          </w:p>
        </w:tc>
        <w:tc>
          <w:tcPr>
            <w:tcW w:w="4920" w:type="dxa"/>
          </w:tcPr>
          <w:p w:rsidR="00BC70A6" w:rsidRPr="008B3D86" w:rsidRDefault="00BC70A6" w:rsidP="000519B1">
            <w:pPr>
              <w:snapToGrid w:val="0"/>
              <w:jc w:val="center"/>
              <w:rPr>
                <w:sz w:val="28"/>
                <w:szCs w:val="28"/>
              </w:rPr>
            </w:pPr>
            <w:r w:rsidRPr="008B3D86">
              <w:rPr>
                <w:sz w:val="28"/>
                <w:szCs w:val="28"/>
              </w:rPr>
              <w:t>до 5,0</w:t>
            </w:r>
          </w:p>
        </w:tc>
      </w:tr>
      <w:tr w:rsidR="00BC70A6" w:rsidRPr="008B3D86" w:rsidTr="000519B1">
        <w:tc>
          <w:tcPr>
            <w:tcW w:w="4875" w:type="dxa"/>
          </w:tcPr>
          <w:p w:rsidR="00BC70A6" w:rsidRPr="008B3D86" w:rsidRDefault="00BC70A6" w:rsidP="000519B1">
            <w:pPr>
              <w:snapToGrid w:val="0"/>
              <w:jc w:val="center"/>
              <w:rPr>
                <w:bCs/>
                <w:kern w:val="1"/>
                <w:sz w:val="28"/>
                <w:szCs w:val="28"/>
              </w:rPr>
            </w:pPr>
            <w:r w:rsidRPr="008B3D86">
              <w:rPr>
                <w:bCs/>
                <w:kern w:val="1"/>
                <w:sz w:val="28"/>
                <w:szCs w:val="28"/>
              </w:rPr>
              <w:t>свыше 150,0</w:t>
            </w:r>
          </w:p>
        </w:tc>
        <w:tc>
          <w:tcPr>
            <w:tcW w:w="4920" w:type="dxa"/>
          </w:tcPr>
          <w:p w:rsidR="00BC70A6" w:rsidRPr="008B3D86" w:rsidRDefault="00BC70A6" w:rsidP="000519B1">
            <w:pPr>
              <w:snapToGrid w:val="0"/>
              <w:jc w:val="center"/>
              <w:rPr>
                <w:sz w:val="28"/>
                <w:szCs w:val="28"/>
              </w:rPr>
            </w:pPr>
            <w:r w:rsidRPr="008B3D86">
              <w:rPr>
                <w:sz w:val="28"/>
                <w:szCs w:val="28"/>
              </w:rPr>
              <w:t>до 6,0</w:t>
            </w:r>
          </w:p>
        </w:tc>
      </w:tr>
    </w:tbl>
    <w:p w:rsidR="00BC70A6" w:rsidRPr="008B3D86" w:rsidRDefault="00BC70A6" w:rsidP="00BC70A6">
      <w:pPr>
        <w:ind w:firstLine="709"/>
        <w:jc w:val="both"/>
        <w:rPr>
          <w:sz w:val="28"/>
          <w:szCs w:val="28"/>
        </w:rPr>
      </w:pPr>
    </w:p>
    <w:p w:rsidR="00BC70A6" w:rsidRPr="008B3D86" w:rsidRDefault="00BC70A6" w:rsidP="00BC70A6">
      <w:pPr>
        <w:tabs>
          <w:tab w:val="left" w:pos="0"/>
        </w:tabs>
        <w:autoSpaceDE w:val="0"/>
        <w:spacing w:line="300" w:lineRule="exact"/>
        <w:ind w:firstLine="720"/>
        <w:jc w:val="both"/>
        <w:rPr>
          <w:kern w:val="1"/>
          <w:sz w:val="28"/>
          <w:szCs w:val="28"/>
        </w:rPr>
      </w:pPr>
      <w:r w:rsidRPr="008B3D86">
        <w:rPr>
          <w:sz w:val="28"/>
          <w:szCs w:val="28"/>
        </w:rPr>
        <w:t xml:space="preserve">Конкретный размер предельной кратности </w:t>
      </w:r>
      <w:r w:rsidRPr="008B3D86">
        <w:rPr>
          <w:bCs/>
          <w:sz w:val="28"/>
          <w:szCs w:val="28"/>
        </w:rPr>
        <w:t xml:space="preserve">совокупного дохода руководителя к величине среднего совокупного дохода работников, возглавляемого им учреждения, устанавливается </w:t>
      </w:r>
      <w:r w:rsidRPr="008B3D86">
        <w:rPr>
          <w:sz w:val="28"/>
          <w:szCs w:val="28"/>
        </w:rPr>
        <w:t>главным распорядителем средств бюджета</w:t>
      </w:r>
      <w:r w:rsidRPr="008B3D86">
        <w:rPr>
          <w:kern w:val="1"/>
          <w:sz w:val="28"/>
          <w:szCs w:val="28"/>
        </w:rPr>
        <w:t xml:space="preserve">, в ведомственной принадлежности которого находится учреждение. </w:t>
      </w:r>
      <w:r w:rsidRPr="008B3D86">
        <w:rPr>
          <w:bCs/>
          <w:sz w:val="28"/>
          <w:szCs w:val="28"/>
        </w:rPr>
        <w:t xml:space="preserve">Размер установленной </w:t>
      </w:r>
      <w:r w:rsidRPr="008B3D86">
        <w:rPr>
          <w:sz w:val="28"/>
          <w:szCs w:val="28"/>
        </w:rPr>
        <w:t>предельной кратности</w:t>
      </w:r>
      <w:r w:rsidRPr="008B3D86">
        <w:rPr>
          <w:bCs/>
          <w:sz w:val="28"/>
          <w:szCs w:val="28"/>
        </w:rPr>
        <w:t xml:space="preserve"> является обязательным для включения в трудовой договор.</w:t>
      </w:r>
    </w:p>
    <w:p w:rsidR="00BC70A6" w:rsidRPr="008B3D86" w:rsidRDefault="00BC70A6" w:rsidP="00BC70A6">
      <w:pPr>
        <w:autoSpaceDE w:val="0"/>
        <w:spacing w:line="100" w:lineRule="atLeast"/>
        <w:jc w:val="both"/>
        <w:rPr>
          <w:sz w:val="28"/>
          <w:szCs w:val="28"/>
        </w:rPr>
      </w:pPr>
      <w:r w:rsidRPr="008B3D86">
        <w:rPr>
          <w:sz w:val="28"/>
          <w:szCs w:val="28"/>
        </w:rPr>
        <w:t xml:space="preserve">              Расчет показателя кратности совокупного дохода руководителя к величине среднего совокупного дохода работников производится нарастающим итогом с начала года</w:t>
      </w:r>
      <w:r w:rsidR="00A95E5A" w:rsidRPr="008B3D86">
        <w:rPr>
          <w:sz w:val="28"/>
          <w:szCs w:val="28"/>
        </w:rPr>
        <w:t xml:space="preserve"> </w:t>
      </w:r>
      <w:r w:rsidRPr="008B3D86">
        <w:rPr>
          <w:sz w:val="28"/>
          <w:szCs w:val="28"/>
        </w:rPr>
        <w:t>(квартал,</w:t>
      </w:r>
      <w:r w:rsidR="00A95E5A" w:rsidRPr="008B3D86">
        <w:rPr>
          <w:sz w:val="28"/>
          <w:szCs w:val="28"/>
        </w:rPr>
        <w:t xml:space="preserve"> </w:t>
      </w:r>
      <w:r w:rsidRPr="008B3D86">
        <w:rPr>
          <w:sz w:val="28"/>
          <w:szCs w:val="28"/>
        </w:rPr>
        <w:t>полугодие,</w:t>
      </w:r>
      <w:r w:rsidR="00A95E5A" w:rsidRPr="008B3D86">
        <w:rPr>
          <w:sz w:val="28"/>
          <w:szCs w:val="28"/>
        </w:rPr>
        <w:t xml:space="preserve"> </w:t>
      </w:r>
      <w:r w:rsidRPr="008B3D86">
        <w:rPr>
          <w:sz w:val="28"/>
          <w:szCs w:val="28"/>
        </w:rPr>
        <w:t>9месяцев,</w:t>
      </w:r>
      <w:r w:rsidR="00A95E5A" w:rsidRPr="008B3D86">
        <w:rPr>
          <w:sz w:val="28"/>
          <w:szCs w:val="28"/>
        </w:rPr>
        <w:t xml:space="preserve"> </w:t>
      </w:r>
      <w:r w:rsidRPr="008B3D86">
        <w:rPr>
          <w:sz w:val="28"/>
          <w:szCs w:val="28"/>
        </w:rPr>
        <w:t xml:space="preserve">год)  </w:t>
      </w:r>
    </w:p>
    <w:p w:rsidR="00BC70A6" w:rsidRPr="008B3D86" w:rsidRDefault="00BC70A6" w:rsidP="00BC70A6">
      <w:pPr>
        <w:rPr>
          <w:sz w:val="28"/>
          <w:szCs w:val="28"/>
        </w:rPr>
      </w:pPr>
      <w:r w:rsidRPr="008B3D86">
        <w:rPr>
          <w:sz w:val="28"/>
          <w:szCs w:val="28"/>
        </w:rPr>
        <w:t xml:space="preserve">             В случае превышения предельной кратности совокупного дохода  руководителя к величине среднего совокупного дохода работника учреждения сумма премии и (или) размер персонального повышающего коэффициента уменьшается на размер превышения.</w:t>
      </w:r>
    </w:p>
    <w:p w:rsidR="00BC70A6" w:rsidRPr="008B3D86" w:rsidRDefault="00BC70A6" w:rsidP="00BC70A6">
      <w:pPr>
        <w:rPr>
          <w:sz w:val="28"/>
          <w:szCs w:val="28"/>
        </w:rPr>
      </w:pPr>
      <w:r w:rsidRPr="008B3D86">
        <w:rPr>
          <w:sz w:val="28"/>
          <w:szCs w:val="28"/>
        </w:rPr>
        <w:t xml:space="preserve">             При определении кратности дохода руководителя к среднему доходу одного работника учреждения не учитываются единовременные премии в связи с награждением ведомственными наградами.</w:t>
      </w:r>
    </w:p>
    <w:p w:rsidR="00BC70A6" w:rsidRPr="008B3D86" w:rsidRDefault="00BC70A6" w:rsidP="00BC70A6">
      <w:pPr>
        <w:ind w:firstLine="709"/>
        <w:rPr>
          <w:sz w:val="28"/>
          <w:szCs w:val="28"/>
        </w:rPr>
      </w:pPr>
      <w:r w:rsidRPr="008B3D86">
        <w:rPr>
          <w:sz w:val="28"/>
          <w:szCs w:val="28"/>
        </w:rPr>
        <w:t xml:space="preserve">   Для заместителей руководителя и главного бухгалтера предельная кратность совокупного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установленного руководителю, на 0,5.</w:t>
      </w:r>
    </w:p>
    <w:p w:rsidR="00BC70A6" w:rsidRDefault="00BC70A6" w:rsidP="00BC70A6">
      <w:pPr>
        <w:spacing w:line="228" w:lineRule="auto"/>
        <w:ind w:firstLine="709"/>
        <w:jc w:val="both"/>
        <w:rPr>
          <w:sz w:val="28"/>
          <w:szCs w:val="28"/>
        </w:rPr>
      </w:pPr>
      <w:r w:rsidRPr="008B3D86">
        <w:rPr>
          <w:sz w:val="28"/>
          <w:szCs w:val="28"/>
        </w:rPr>
        <w:t>В исключительных случаях по решению главного распорядителя средств бюджета</w:t>
      </w:r>
      <w:r w:rsidRPr="008B3D86">
        <w:rPr>
          <w:kern w:val="1"/>
          <w:sz w:val="28"/>
          <w:szCs w:val="28"/>
        </w:rPr>
        <w:t>, в ведомственной принадлежности которого находится учреждение</w:t>
      </w:r>
      <w:r w:rsidRPr="008B3D86">
        <w:rPr>
          <w:sz w:val="28"/>
          <w:szCs w:val="28"/>
        </w:rPr>
        <w:t>, руководителю учреждения, его заместителям и главному бухгалтеру на определенный период может устанавливаться предельная кратность дохода в индивидуальном порядке (для вновь создаваемых учреждений,  при приостановлении основной деятельности учреждения в связи с капитальным ремонтом, реконструкцией и др.).</w:t>
      </w:r>
    </w:p>
    <w:p w:rsidR="008B334E" w:rsidRPr="008B3D86" w:rsidRDefault="008B334E" w:rsidP="00BC70A6">
      <w:pPr>
        <w:spacing w:line="228" w:lineRule="auto"/>
        <w:ind w:firstLine="709"/>
        <w:jc w:val="both"/>
        <w:rPr>
          <w:sz w:val="28"/>
          <w:szCs w:val="28"/>
        </w:rPr>
      </w:pPr>
      <w:r>
        <w:rPr>
          <w:sz w:val="28"/>
          <w:szCs w:val="28"/>
        </w:rPr>
        <w:t xml:space="preserve">7.2. По желанию работника заработная плата может перечисляться на </w:t>
      </w:r>
      <w:r w:rsidR="00903BCF">
        <w:rPr>
          <w:sz w:val="28"/>
          <w:szCs w:val="28"/>
        </w:rPr>
        <w:t xml:space="preserve">лицевой </w:t>
      </w:r>
      <w:r>
        <w:rPr>
          <w:sz w:val="28"/>
          <w:szCs w:val="28"/>
        </w:rPr>
        <w:t>счет в сберегательном банке.</w:t>
      </w:r>
    </w:p>
    <w:p w:rsidR="00BC70A6" w:rsidRPr="008B3D86" w:rsidRDefault="00BC70A6" w:rsidP="00BC70A6">
      <w:pPr>
        <w:spacing w:line="228" w:lineRule="auto"/>
        <w:ind w:firstLine="709"/>
        <w:jc w:val="both"/>
        <w:rPr>
          <w:sz w:val="28"/>
          <w:szCs w:val="28"/>
        </w:rPr>
      </w:pPr>
    </w:p>
    <w:p w:rsidR="00BC70A6" w:rsidRPr="008B3D86" w:rsidRDefault="00BC70A6" w:rsidP="00BC70A6">
      <w:pPr>
        <w:pageBreakBefore/>
        <w:ind w:firstLine="540"/>
        <w:jc w:val="right"/>
        <w:rPr>
          <w:kern w:val="1"/>
          <w:sz w:val="28"/>
          <w:szCs w:val="28"/>
        </w:rPr>
      </w:pPr>
      <w:r w:rsidRPr="008B3D86">
        <w:rPr>
          <w:kern w:val="1"/>
          <w:sz w:val="28"/>
          <w:szCs w:val="28"/>
        </w:rPr>
        <w:lastRenderedPageBreak/>
        <w:t>Приложение 1</w:t>
      </w:r>
    </w:p>
    <w:p w:rsidR="00BC70A6" w:rsidRPr="008B3D86" w:rsidRDefault="00BC70A6" w:rsidP="00BC70A6">
      <w:pPr>
        <w:ind w:firstLine="720"/>
        <w:jc w:val="right"/>
        <w:rPr>
          <w:bCs/>
          <w:kern w:val="1"/>
          <w:sz w:val="28"/>
          <w:szCs w:val="28"/>
        </w:rPr>
      </w:pPr>
      <w:r w:rsidRPr="008B3D86">
        <w:rPr>
          <w:kern w:val="1"/>
          <w:sz w:val="28"/>
          <w:szCs w:val="28"/>
        </w:rPr>
        <w:t xml:space="preserve">                                            </w:t>
      </w:r>
      <w:r w:rsidR="00265A82" w:rsidRPr="008B3D86">
        <w:rPr>
          <w:kern w:val="1"/>
          <w:sz w:val="28"/>
          <w:szCs w:val="28"/>
        </w:rPr>
        <w:t xml:space="preserve">                        </w:t>
      </w:r>
      <w:r w:rsidRPr="008B3D86">
        <w:rPr>
          <w:kern w:val="1"/>
          <w:sz w:val="28"/>
          <w:szCs w:val="28"/>
        </w:rPr>
        <w:t xml:space="preserve"> </w:t>
      </w:r>
      <w:r w:rsidRPr="008B3D86">
        <w:rPr>
          <w:bCs/>
          <w:kern w:val="1"/>
          <w:sz w:val="28"/>
          <w:szCs w:val="28"/>
        </w:rPr>
        <w:t>к Положению об оплате труда</w:t>
      </w:r>
    </w:p>
    <w:p w:rsidR="00265A82" w:rsidRPr="008B3D86" w:rsidRDefault="00265A82" w:rsidP="00BC70A6">
      <w:pPr>
        <w:tabs>
          <w:tab w:val="left" w:pos="6105"/>
        </w:tabs>
        <w:ind w:firstLine="720"/>
        <w:jc w:val="right"/>
        <w:rPr>
          <w:bCs/>
          <w:kern w:val="1"/>
          <w:sz w:val="28"/>
          <w:szCs w:val="28"/>
        </w:rPr>
      </w:pPr>
      <w:r w:rsidRPr="008B3D86">
        <w:rPr>
          <w:bCs/>
          <w:kern w:val="1"/>
          <w:sz w:val="28"/>
          <w:szCs w:val="28"/>
        </w:rPr>
        <w:t xml:space="preserve">                                                                                                          </w:t>
      </w:r>
    </w:p>
    <w:p w:rsidR="00265A82" w:rsidRPr="008B3D86" w:rsidRDefault="00265A82" w:rsidP="00BC70A6">
      <w:pPr>
        <w:tabs>
          <w:tab w:val="left" w:pos="6105"/>
        </w:tabs>
        <w:ind w:firstLine="720"/>
        <w:jc w:val="right"/>
        <w:rPr>
          <w:sz w:val="28"/>
          <w:szCs w:val="28"/>
        </w:rPr>
      </w:pPr>
      <w:r w:rsidRPr="008B3D86">
        <w:rPr>
          <w:bCs/>
          <w:kern w:val="1"/>
          <w:sz w:val="28"/>
          <w:szCs w:val="28"/>
        </w:rPr>
        <w:t xml:space="preserve"> </w:t>
      </w:r>
      <w:r w:rsidR="00BC70A6" w:rsidRPr="008B3D86">
        <w:rPr>
          <w:bCs/>
          <w:kern w:val="1"/>
          <w:sz w:val="28"/>
          <w:szCs w:val="28"/>
        </w:rPr>
        <w:t>работников</w:t>
      </w:r>
      <w:r w:rsidRPr="008B3D86">
        <w:rPr>
          <w:sz w:val="28"/>
          <w:szCs w:val="28"/>
        </w:rPr>
        <w:t xml:space="preserve"> Муниципального бюджетного                                                                                                                          </w:t>
      </w:r>
    </w:p>
    <w:p w:rsidR="00265A82" w:rsidRPr="008B3D86" w:rsidRDefault="00265A82" w:rsidP="00BC70A6">
      <w:pPr>
        <w:tabs>
          <w:tab w:val="left" w:pos="6105"/>
        </w:tabs>
        <w:ind w:firstLine="720"/>
        <w:jc w:val="right"/>
        <w:rPr>
          <w:sz w:val="28"/>
          <w:szCs w:val="28"/>
        </w:rPr>
      </w:pPr>
      <w:r w:rsidRPr="008B3D86">
        <w:rPr>
          <w:sz w:val="28"/>
          <w:szCs w:val="28"/>
        </w:rPr>
        <w:t xml:space="preserve">                                                                         общеобразовательного учреждения </w:t>
      </w:r>
    </w:p>
    <w:p w:rsidR="00265A82" w:rsidRPr="008B3D86" w:rsidRDefault="00265A82" w:rsidP="00BC70A6">
      <w:pPr>
        <w:tabs>
          <w:tab w:val="left" w:pos="6105"/>
        </w:tabs>
        <w:ind w:firstLine="720"/>
        <w:jc w:val="right"/>
        <w:rPr>
          <w:sz w:val="28"/>
          <w:szCs w:val="28"/>
        </w:rPr>
      </w:pPr>
      <w:r w:rsidRPr="008B3D86">
        <w:rPr>
          <w:sz w:val="28"/>
          <w:szCs w:val="28"/>
        </w:rPr>
        <w:t xml:space="preserve"> Васильевской основной </w:t>
      </w:r>
    </w:p>
    <w:p w:rsidR="00BC70A6" w:rsidRPr="008B3D86" w:rsidRDefault="00265A82" w:rsidP="00BC70A6">
      <w:pPr>
        <w:tabs>
          <w:tab w:val="left" w:pos="6105"/>
        </w:tabs>
        <w:ind w:firstLine="720"/>
        <w:jc w:val="right"/>
        <w:rPr>
          <w:bCs/>
          <w:kern w:val="1"/>
          <w:sz w:val="28"/>
          <w:szCs w:val="28"/>
        </w:rPr>
      </w:pPr>
      <w:r w:rsidRPr="008B3D86">
        <w:rPr>
          <w:sz w:val="28"/>
          <w:szCs w:val="28"/>
        </w:rPr>
        <w:t>общеобразовательной школы</w:t>
      </w:r>
      <w:r w:rsidR="00BC70A6" w:rsidRPr="008B3D86">
        <w:rPr>
          <w:bCs/>
          <w:kern w:val="1"/>
          <w:sz w:val="28"/>
          <w:szCs w:val="28"/>
        </w:rPr>
        <w:t xml:space="preserve"> </w:t>
      </w:r>
    </w:p>
    <w:p w:rsidR="00BC70A6" w:rsidRPr="008B3D86" w:rsidRDefault="00BC70A6" w:rsidP="00BC70A6">
      <w:pPr>
        <w:tabs>
          <w:tab w:val="left" w:pos="6105"/>
        </w:tabs>
        <w:ind w:firstLine="720"/>
        <w:jc w:val="right"/>
        <w:rPr>
          <w:sz w:val="28"/>
          <w:szCs w:val="28"/>
        </w:rPr>
      </w:pPr>
    </w:p>
    <w:p w:rsidR="00BC70A6" w:rsidRPr="008B3D86" w:rsidRDefault="00BC70A6" w:rsidP="00BC70A6">
      <w:pPr>
        <w:jc w:val="center"/>
        <w:rPr>
          <w:sz w:val="28"/>
          <w:szCs w:val="28"/>
        </w:rPr>
      </w:pPr>
      <w:r w:rsidRPr="008B3D86">
        <w:rPr>
          <w:sz w:val="28"/>
          <w:szCs w:val="28"/>
        </w:rPr>
        <w:t xml:space="preserve">Повышающие коэффициенты, доплаты и надбавки </w:t>
      </w:r>
    </w:p>
    <w:p w:rsidR="00BC70A6" w:rsidRPr="008B3D86" w:rsidRDefault="00BC70A6" w:rsidP="00BC70A6">
      <w:pPr>
        <w:jc w:val="center"/>
        <w:rPr>
          <w:sz w:val="28"/>
          <w:szCs w:val="28"/>
        </w:rPr>
      </w:pPr>
      <w:r w:rsidRPr="008B3D86">
        <w:rPr>
          <w:sz w:val="28"/>
          <w:szCs w:val="28"/>
        </w:rPr>
        <w:t xml:space="preserve">компенсационного и стимулирующего характера, </w:t>
      </w:r>
      <w:proofErr w:type="gramStart"/>
      <w:r w:rsidRPr="008B3D86">
        <w:rPr>
          <w:sz w:val="28"/>
          <w:szCs w:val="28"/>
        </w:rPr>
        <w:t>устанавливаемые</w:t>
      </w:r>
      <w:proofErr w:type="gramEnd"/>
      <w:r w:rsidRPr="008B3D86">
        <w:rPr>
          <w:sz w:val="28"/>
          <w:szCs w:val="28"/>
        </w:rPr>
        <w:t xml:space="preserve"> </w:t>
      </w:r>
    </w:p>
    <w:p w:rsidR="00BC70A6" w:rsidRPr="008B3D86" w:rsidRDefault="00A95E5A" w:rsidP="00BC70A6">
      <w:pPr>
        <w:jc w:val="center"/>
        <w:rPr>
          <w:sz w:val="28"/>
          <w:szCs w:val="28"/>
        </w:rPr>
      </w:pPr>
      <w:r w:rsidRPr="008B3D86">
        <w:rPr>
          <w:sz w:val="28"/>
          <w:szCs w:val="28"/>
        </w:rPr>
        <w:t xml:space="preserve">в Муниципальном бюджетном </w:t>
      </w:r>
      <w:r w:rsidR="00265A82" w:rsidRPr="008B3D86">
        <w:rPr>
          <w:sz w:val="28"/>
          <w:szCs w:val="28"/>
        </w:rPr>
        <w:t>общеобразовательном</w:t>
      </w:r>
      <w:r w:rsidRPr="008B3D86">
        <w:rPr>
          <w:sz w:val="28"/>
          <w:szCs w:val="28"/>
        </w:rPr>
        <w:t xml:space="preserve"> учреждении </w:t>
      </w:r>
      <w:r w:rsidR="00BC70A6" w:rsidRPr="008B3D86">
        <w:rPr>
          <w:sz w:val="28"/>
          <w:szCs w:val="28"/>
        </w:rPr>
        <w:t xml:space="preserve"> </w:t>
      </w:r>
      <w:r w:rsidRPr="008B3D86">
        <w:rPr>
          <w:sz w:val="28"/>
          <w:szCs w:val="28"/>
        </w:rPr>
        <w:t xml:space="preserve">Васильевской основной общеобразовательной школе </w:t>
      </w:r>
      <w:r w:rsidR="00BC70A6" w:rsidRPr="008B3D86">
        <w:rPr>
          <w:sz w:val="28"/>
          <w:szCs w:val="28"/>
        </w:rPr>
        <w:t>Тарасовского района Ростовской области по единому порядку</w:t>
      </w:r>
    </w:p>
    <w:p w:rsidR="00BC70A6" w:rsidRPr="008B3D86" w:rsidRDefault="00BC70A6" w:rsidP="00BC70A6">
      <w:pPr>
        <w:ind w:firstLine="709"/>
        <w:jc w:val="both"/>
        <w:rPr>
          <w:sz w:val="28"/>
          <w:szCs w:val="28"/>
        </w:rPr>
      </w:pPr>
    </w:p>
    <w:p w:rsidR="00BC70A6" w:rsidRPr="008B3D86" w:rsidRDefault="00BC70A6" w:rsidP="00BC70A6">
      <w:pPr>
        <w:jc w:val="both"/>
        <w:rPr>
          <w:sz w:val="28"/>
          <w:szCs w:val="28"/>
        </w:rPr>
      </w:pPr>
      <w:r w:rsidRPr="008B3D86">
        <w:rPr>
          <w:sz w:val="28"/>
          <w:szCs w:val="28"/>
        </w:rPr>
        <w:t>Выплаты стимулирующего характера:</w:t>
      </w:r>
    </w:p>
    <w:p w:rsidR="00BC70A6" w:rsidRPr="008B3D86" w:rsidRDefault="00BC70A6" w:rsidP="00BC70A6">
      <w:pPr>
        <w:ind w:firstLine="709"/>
        <w:jc w:val="both"/>
        <w:rPr>
          <w:sz w:val="28"/>
          <w:szCs w:val="28"/>
        </w:rPr>
      </w:pPr>
      <w:r w:rsidRPr="008B3D86">
        <w:rPr>
          <w:sz w:val="28"/>
          <w:szCs w:val="28"/>
        </w:rPr>
        <w:t xml:space="preserve">1. Персональный повышающий коэффициент к должностным окладам (ставкам заработной платы) в размере до 2,0 устанавливается работникам </w:t>
      </w:r>
      <w:r w:rsidR="00A95E5A" w:rsidRPr="008B3D86">
        <w:rPr>
          <w:sz w:val="28"/>
          <w:szCs w:val="28"/>
        </w:rPr>
        <w:t xml:space="preserve">Муниципального бюджетного </w:t>
      </w:r>
      <w:r w:rsidR="00265A82" w:rsidRPr="008B3D86">
        <w:rPr>
          <w:sz w:val="28"/>
          <w:szCs w:val="28"/>
        </w:rPr>
        <w:t xml:space="preserve">общеобразовательного </w:t>
      </w:r>
      <w:r w:rsidR="00A95E5A" w:rsidRPr="008B3D86">
        <w:rPr>
          <w:sz w:val="28"/>
          <w:szCs w:val="28"/>
        </w:rPr>
        <w:t xml:space="preserve"> учреждения  Васильевской основной общеобразовательной школе </w:t>
      </w:r>
      <w:r w:rsidRPr="008B3D86">
        <w:rPr>
          <w:sz w:val="28"/>
          <w:szCs w:val="28"/>
        </w:rPr>
        <w:t xml:space="preserve">Тарасовского района Ростовской области </w:t>
      </w:r>
      <w:r w:rsidRPr="008B3D86">
        <w:rPr>
          <w:spacing w:val="-4"/>
          <w:sz w:val="28"/>
          <w:szCs w:val="28"/>
        </w:rPr>
        <w:t>(далее – учреждение) с учетом</w:t>
      </w:r>
      <w:r w:rsidRPr="008B3D86">
        <w:rPr>
          <w:sz w:val="28"/>
          <w:szCs w:val="28"/>
        </w:rPr>
        <w:t xml:space="preserve"> обеспечения указанной выплаты финансовыми средствами. </w:t>
      </w:r>
    </w:p>
    <w:p w:rsidR="00BC70A6" w:rsidRPr="008B3D86" w:rsidRDefault="00BC70A6" w:rsidP="00BC70A6">
      <w:pPr>
        <w:ind w:firstLine="709"/>
        <w:jc w:val="both"/>
        <w:rPr>
          <w:sz w:val="28"/>
          <w:szCs w:val="28"/>
        </w:rPr>
      </w:pPr>
      <w:r w:rsidRPr="008B3D86">
        <w:rPr>
          <w:sz w:val="28"/>
          <w:szCs w:val="28"/>
        </w:rPr>
        <w:t>1.1. Персональный повышающий коэффициент к должностному окладу (ставке заработной платы) устанавливается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BC70A6" w:rsidRPr="008B3D86" w:rsidRDefault="00BC70A6" w:rsidP="00BC70A6">
      <w:pPr>
        <w:ind w:firstLine="709"/>
        <w:jc w:val="both"/>
        <w:rPr>
          <w:sz w:val="28"/>
          <w:szCs w:val="28"/>
        </w:rPr>
      </w:pPr>
      <w:r w:rsidRPr="008B3D86">
        <w:rPr>
          <w:sz w:val="28"/>
          <w:szCs w:val="28"/>
        </w:rPr>
        <w:t>Руководителям  учреждений персональный повышающий коэффициент устанавливается с учетом оценки за качество и количество предоставляемых услуг.</w:t>
      </w:r>
    </w:p>
    <w:p w:rsidR="00BC70A6" w:rsidRPr="008B3D86" w:rsidRDefault="00BC70A6" w:rsidP="00BC70A6">
      <w:pPr>
        <w:ind w:firstLine="709"/>
        <w:jc w:val="both"/>
        <w:rPr>
          <w:sz w:val="28"/>
          <w:szCs w:val="28"/>
        </w:rPr>
      </w:pPr>
      <w:r w:rsidRPr="008B3D86">
        <w:rPr>
          <w:sz w:val="28"/>
          <w:szCs w:val="28"/>
        </w:rPr>
        <w:t>1.2. Решение об установлении персонального повышающего коэффициента и его размерах принимается:</w:t>
      </w:r>
    </w:p>
    <w:p w:rsidR="00BC70A6" w:rsidRPr="008B3D86" w:rsidRDefault="00BC70A6" w:rsidP="00BC70A6">
      <w:pPr>
        <w:ind w:firstLine="709"/>
        <w:jc w:val="both"/>
        <w:rPr>
          <w:sz w:val="28"/>
          <w:szCs w:val="28"/>
        </w:rPr>
      </w:pPr>
      <w:r w:rsidRPr="008B3D86">
        <w:rPr>
          <w:sz w:val="28"/>
          <w:szCs w:val="28"/>
        </w:rPr>
        <w:t xml:space="preserve">работникам – руководителем учреждения; </w:t>
      </w:r>
    </w:p>
    <w:p w:rsidR="00BC70A6" w:rsidRPr="008B3D86" w:rsidRDefault="00BC70A6" w:rsidP="00BC70A6">
      <w:pPr>
        <w:tabs>
          <w:tab w:val="left" w:pos="0"/>
          <w:tab w:val="left" w:pos="6237"/>
          <w:tab w:val="left" w:pos="12474"/>
          <w:tab w:val="left" w:pos="18711"/>
          <w:tab w:val="left" w:pos="24948"/>
          <w:tab w:val="left" w:pos="31185"/>
        </w:tabs>
        <w:snapToGrid w:val="0"/>
        <w:spacing w:line="200" w:lineRule="atLeast"/>
        <w:ind w:firstLine="709"/>
        <w:jc w:val="both"/>
        <w:rPr>
          <w:sz w:val="28"/>
          <w:szCs w:val="28"/>
        </w:rPr>
      </w:pPr>
      <w:r w:rsidRPr="008B3D86">
        <w:rPr>
          <w:sz w:val="28"/>
          <w:szCs w:val="28"/>
        </w:rPr>
        <w:t>руководителю учреждения (филиала) –</w:t>
      </w:r>
      <w:r w:rsidR="00A95E5A" w:rsidRPr="008B3D86">
        <w:rPr>
          <w:sz w:val="28"/>
          <w:szCs w:val="28"/>
        </w:rPr>
        <w:t xml:space="preserve"> </w:t>
      </w:r>
      <w:r w:rsidRPr="008B3D86">
        <w:rPr>
          <w:sz w:val="28"/>
          <w:szCs w:val="28"/>
        </w:rPr>
        <w:t>главным распорядителем средств бюджета</w:t>
      </w:r>
      <w:r w:rsidRPr="008B3D86">
        <w:rPr>
          <w:kern w:val="1"/>
          <w:sz w:val="28"/>
          <w:szCs w:val="28"/>
        </w:rPr>
        <w:t>, в ведомственной принадлежности которого находится учреждение образования;</w:t>
      </w:r>
    </w:p>
    <w:p w:rsidR="00BC70A6" w:rsidRPr="008B3D86" w:rsidRDefault="00BC70A6" w:rsidP="00BC70A6">
      <w:pPr>
        <w:ind w:firstLine="709"/>
        <w:jc w:val="both"/>
        <w:rPr>
          <w:sz w:val="28"/>
          <w:szCs w:val="28"/>
        </w:rPr>
      </w:pPr>
      <w:r w:rsidRPr="008B3D86">
        <w:rPr>
          <w:sz w:val="28"/>
          <w:szCs w:val="28"/>
        </w:rPr>
        <w:t>1.3. Размер выплат по персональному повышающему коэффициенту определяется путем умножения размера должностного оклада (ставки заработной платы) по должности (профессии) на повышающий коэффициент. Выплаты по персональному повышающему коэффициенту носят стимулирующий характер.</w:t>
      </w:r>
    </w:p>
    <w:p w:rsidR="00BC70A6" w:rsidRPr="008B3D86" w:rsidRDefault="00BC70A6" w:rsidP="00BC70A6">
      <w:pPr>
        <w:ind w:firstLine="709"/>
        <w:jc w:val="both"/>
        <w:rPr>
          <w:sz w:val="28"/>
          <w:szCs w:val="28"/>
        </w:rPr>
      </w:pPr>
      <w:r w:rsidRPr="008B3D86">
        <w:rPr>
          <w:sz w:val="28"/>
          <w:szCs w:val="28"/>
        </w:rPr>
        <w:t>1.4. Применение персонального повышающего коэффициента к должностному окладу (ставке заработной платы) не образует нового должностного оклада (ставки заработной платы) и не учитывается при начислении иных стимулирующих и компенсационных выплат, устанавливаемых в процентном отношении или в виде повышающего коэффициента к должностному окладу (ставке заработной платы).</w:t>
      </w:r>
    </w:p>
    <w:p w:rsidR="00BC70A6" w:rsidRPr="008B3D86" w:rsidRDefault="00BC70A6" w:rsidP="00BC70A6">
      <w:pPr>
        <w:ind w:firstLine="709"/>
        <w:jc w:val="both"/>
        <w:rPr>
          <w:sz w:val="28"/>
          <w:szCs w:val="28"/>
        </w:rPr>
      </w:pPr>
      <w:r w:rsidRPr="008B3D86">
        <w:rPr>
          <w:sz w:val="28"/>
          <w:szCs w:val="28"/>
        </w:rPr>
        <w:t>1.5. Персональный повышающий коэффициент к должностному окладу (ставке заработной платы) устанавливается на определенный период времени в течение соответствующего календарного года.</w:t>
      </w:r>
    </w:p>
    <w:p w:rsidR="00BC70A6" w:rsidRPr="008B3D86" w:rsidRDefault="00BC70A6" w:rsidP="00BC70A6">
      <w:pPr>
        <w:ind w:firstLine="709"/>
        <w:jc w:val="both"/>
        <w:rPr>
          <w:sz w:val="28"/>
          <w:szCs w:val="28"/>
        </w:rPr>
      </w:pPr>
      <w:r w:rsidRPr="008B3D86">
        <w:rPr>
          <w:sz w:val="28"/>
          <w:szCs w:val="28"/>
        </w:rPr>
        <w:lastRenderedPageBreak/>
        <w:t>1.6. Средства на осуществление выплаты персонального повышающего коэффициента не предусматриваются при планировании фонда оплаты труда на очередной финансовый год.</w:t>
      </w:r>
    </w:p>
    <w:p w:rsidR="00BC70A6" w:rsidRPr="008B3D86" w:rsidRDefault="00BC70A6" w:rsidP="00BC70A6">
      <w:pPr>
        <w:ind w:firstLine="709"/>
        <w:jc w:val="both"/>
        <w:rPr>
          <w:sz w:val="28"/>
          <w:szCs w:val="28"/>
        </w:rPr>
      </w:pPr>
      <w:r w:rsidRPr="008B3D86">
        <w:rPr>
          <w:sz w:val="28"/>
          <w:szCs w:val="28"/>
        </w:rPr>
        <w:t>2. Надбавка за качество выполняемых работ устанавливается работникам, которым присвоена ученая степень, почетное звание по основному профилю профессиональной деятельности при наличии:</w:t>
      </w:r>
    </w:p>
    <w:p w:rsidR="00BC70A6" w:rsidRPr="008B3D86" w:rsidRDefault="00BC70A6" w:rsidP="00BC70A6">
      <w:pPr>
        <w:ind w:firstLine="709"/>
        <w:jc w:val="both"/>
        <w:rPr>
          <w:sz w:val="28"/>
          <w:szCs w:val="28"/>
        </w:rPr>
      </w:pPr>
      <w:r w:rsidRPr="008B3D86">
        <w:rPr>
          <w:sz w:val="28"/>
          <w:szCs w:val="28"/>
        </w:rPr>
        <w:t>почетного звания «народный» – до 30 процентов должностного оклада, «заслуженный» – до 20 процентов должностного оклада по основной и совмещаемой должности, награжденным ведомственным почетным званием (нагрудным знаком) – до 15 процентов должностного оклада по основной должности.</w:t>
      </w:r>
    </w:p>
    <w:p w:rsidR="00BC70A6" w:rsidRPr="008B3D86" w:rsidRDefault="00BC70A6" w:rsidP="00BC70A6">
      <w:pPr>
        <w:ind w:firstLine="709"/>
        <w:jc w:val="both"/>
        <w:rPr>
          <w:sz w:val="28"/>
          <w:szCs w:val="28"/>
        </w:rPr>
      </w:pPr>
      <w:r w:rsidRPr="008B3D86">
        <w:rPr>
          <w:sz w:val="28"/>
          <w:szCs w:val="28"/>
        </w:rPr>
        <w:t>2.1. Надбавка за качество выполняемых работ имеющим почетное звание (нагрудный знак) устанавливается со дня присвоения почетного звания или награждения нагрудным знаком. При наличии у работника двух и более почетных званий и (или) нагрудных знаков надбавка устанавливается по одному из оснований, имеющему большее значение.</w:t>
      </w:r>
    </w:p>
    <w:p w:rsidR="00BC70A6" w:rsidRPr="008B3D86" w:rsidRDefault="00A95E5A" w:rsidP="00BC70A6">
      <w:pPr>
        <w:ind w:firstLine="709"/>
        <w:jc w:val="both"/>
        <w:rPr>
          <w:sz w:val="28"/>
          <w:szCs w:val="28"/>
        </w:rPr>
      </w:pPr>
      <w:r w:rsidRPr="008B3D86">
        <w:rPr>
          <w:sz w:val="28"/>
          <w:szCs w:val="28"/>
        </w:rPr>
        <w:t>2.2</w:t>
      </w:r>
      <w:r w:rsidR="00BC70A6" w:rsidRPr="008B3D86">
        <w:rPr>
          <w:sz w:val="28"/>
          <w:szCs w:val="28"/>
        </w:rPr>
        <w:t>. Средства на осуществление выплаты надбавки за качество выполняемых работ предусматриваются при планировании фонда оплаты труда на очередной финансовый год.</w:t>
      </w:r>
    </w:p>
    <w:p w:rsidR="00BC70A6" w:rsidRPr="008B3D86" w:rsidRDefault="00BC70A6" w:rsidP="00BC70A6">
      <w:pPr>
        <w:ind w:firstLine="709"/>
        <w:jc w:val="both"/>
        <w:rPr>
          <w:sz w:val="28"/>
          <w:szCs w:val="28"/>
        </w:rPr>
      </w:pPr>
      <w:r w:rsidRPr="008B3D86">
        <w:rPr>
          <w:sz w:val="28"/>
          <w:szCs w:val="28"/>
        </w:rPr>
        <w:t>3. Премирование руководителя учреждения производится в соответствии с Положением о премировании, утвержденным главным распорядителем  средств бюджета, в ведомственной принадлежности которого находится учреждение.</w:t>
      </w:r>
    </w:p>
    <w:p w:rsidR="00BC70A6" w:rsidRPr="008B3D86" w:rsidRDefault="00BC70A6" w:rsidP="00BC70A6">
      <w:pPr>
        <w:ind w:firstLine="709"/>
        <w:jc w:val="both"/>
        <w:rPr>
          <w:sz w:val="28"/>
          <w:szCs w:val="28"/>
        </w:rPr>
      </w:pPr>
      <w:r w:rsidRPr="008B3D86">
        <w:rPr>
          <w:sz w:val="28"/>
          <w:szCs w:val="28"/>
        </w:rPr>
        <w:t>Премирование работников осуществляется по решению руководителя учреждения в соответствии с Приложением № 2  «</w:t>
      </w:r>
      <w:r w:rsidRPr="008B3D86">
        <w:rPr>
          <w:b/>
          <w:sz w:val="28"/>
          <w:szCs w:val="28"/>
        </w:rPr>
        <w:t xml:space="preserve"> </w:t>
      </w:r>
      <w:r w:rsidRPr="008B3D86">
        <w:rPr>
          <w:sz w:val="28"/>
          <w:szCs w:val="28"/>
        </w:rPr>
        <w:t>Премиальные  выплаты стимулирующего характера»</w:t>
      </w:r>
    </w:p>
    <w:p w:rsidR="00BC70A6" w:rsidRPr="008B3D86" w:rsidRDefault="00BC70A6" w:rsidP="00BC70A6">
      <w:pPr>
        <w:ind w:firstLine="709"/>
        <w:jc w:val="both"/>
        <w:rPr>
          <w:sz w:val="28"/>
          <w:szCs w:val="28"/>
        </w:rPr>
      </w:pPr>
      <w:r w:rsidRPr="008B3D86">
        <w:rPr>
          <w:sz w:val="28"/>
          <w:szCs w:val="28"/>
        </w:rPr>
        <w:t>3.1. 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учреждения с учетом мнения представительного органа работников.</w:t>
      </w:r>
    </w:p>
    <w:p w:rsidR="00BC70A6" w:rsidRPr="008B3D86" w:rsidRDefault="00BC70A6" w:rsidP="00BC70A6">
      <w:pPr>
        <w:ind w:firstLine="709"/>
        <w:jc w:val="both"/>
        <w:rPr>
          <w:sz w:val="28"/>
          <w:szCs w:val="28"/>
        </w:rPr>
      </w:pPr>
      <w:r w:rsidRPr="008B3D86">
        <w:rPr>
          <w:sz w:val="28"/>
          <w:szCs w:val="28"/>
        </w:rPr>
        <w:t>3.2. При определении показателей и условий премирования следует учитывать:</w:t>
      </w:r>
    </w:p>
    <w:p w:rsidR="00BC70A6" w:rsidRPr="008B3D86" w:rsidRDefault="00BC70A6" w:rsidP="00BC70A6">
      <w:pPr>
        <w:ind w:firstLine="709"/>
        <w:jc w:val="both"/>
        <w:rPr>
          <w:sz w:val="28"/>
          <w:szCs w:val="28"/>
        </w:rPr>
      </w:pPr>
      <w:r w:rsidRPr="008B3D86">
        <w:rPr>
          <w:sz w:val="28"/>
          <w:szCs w:val="28"/>
        </w:rPr>
        <w:t>успешное и добросовестное исполнение работником своих должностных обязанностей в соответствующем периоде;</w:t>
      </w:r>
    </w:p>
    <w:p w:rsidR="00BC70A6" w:rsidRPr="008B3D86" w:rsidRDefault="00BC70A6" w:rsidP="00BC70A6">
      <w:pPr>
        <w:ind w:firstLine="709"/>
        <w:jc w:val="both"/>
        <w:rPr>
          <w:sz w:val="28"/>
          <w:szCs w:val="28"/>
        </w:rPr>
      </w:pPr>
      <w:r w:rsidRPr="008B3D86">
        <w:rPr>
          <w:sz w:val="28"/>
          <w:szCs w:val="28"/>
        </w:rPr>
        <w:t>инициативу, творчество и применение в работе современных форм и методов организации труда;</w:t>
      </w:r>
    </w:p>
    <w:p w:rsidR="00BC70A6" w:rsidRPr="008B3D86" w:rsidRDefault="00BC70A6" w:rsidP="00BC70A6">
      <w:pPr>
        <w:ind w:firstLine="709"/>
        <w:jc w:val="both"/>
        <w:rPr>
          <w:sz w:val="28"/>
          <w:szCs w:val="28"/>
        </w:rPr>
      </w:pPr>
      <w:r w:rsidRPr="008B3D86">
        <w:rPr>
          <w:sz w:val="28"/>
          <w:szCs w:val="28"/>
        </w:rPr>
        <w:t>качественную подготовку и проведение мероприятий, связанных с уставной деятельностью учреждения;</w:t>
      </w:r>
    </w:p>
    <w:p w:rsidR="00BC70A6" w:rsidRPr="008B3D86" w:rsidRDefault="00BC70A6" w:rsidP="00BC70A6">
      <w:pPr>
        <w:ind w:firstLine="709"/>
        <w:jc w:val="both"/>
        <w:rPr>
          <w:sz w:val="28"/>
          <w:szCs w:val="28"/>
        </w:rPr>
      </w:pPr>
      <w:r w:rsidRPr="008B3D86">
        <w:rPr>
          <w:sz w:val="28"/>
          <w:szCs w:val="28"/>
        </w:rPr>
        <w:t>участие в течение месяца в выполнении особо важных работ и мероприятий;</w:t>
      </w:r>
    </w:p>
    <w:p w:rsidR="00BC70A6" w:rsidRPr="008B3D86" w:rsidRDefault="00BC70A6" w:rsidP="00BC70A6">
      <w:pPr>
        <w:ind w:firstLine="709"/>
        <w:jc w:val="both"/>
        <w:rPr>
          <w:sz w:val="28"/>
          <w:szCs w:val="28"/>
        </w:rPr>
      </w:pPr>
      <w:r w:rsidRPr="008B3D86">
        <w:rPr>
          <w:sz w:val="28"/>
          <w:szCs w:val="28"/>
        </w:rPr>
        <w:t>своевременность и полноту подготовки отчетности и т.д.</w:t>
      </w:r>
    </w:p>
    <w:p w:rsidR="00BC70A6" w:rsidRPr="008B3D86" w:rsidRDefault="00BC70A6" w:rsidP="00BC70A6">
      <w:pPr>
        <w:jc w:val="both"/>
        <w:rPr>
          <w:sz w:val="28"/>
          <w:szCs w:val="28"/>
        </w:rPr>
      </w:pPr>
      <w:r w:rsidRPr="008B3D86">
        <w:rPr>
          <w:sz w:val="28"/>
          <w:szCs w:val="28"/>
        </w:rPr>
        <w:t xml:space="preserve">         3.3.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BC70A6" w:rsidRPr="008B3D86" w:rsidRDefault="00BC70A6" w:rsidP="00BC70A6">
      <w:pPr>
        <w:ind w:firstLine="709"/>
        <w:rPr>
          <w:sz w:val="28"/>
          <w:szCs w:val="28"/>
        </w:rPr>
      </w:pPr>
      <w:r w:rsidRPr="008B3D86">
        <w:rPr>
          <w:sz w:val="28"/>
          <w:szCs w:val="28"/>
        </w:rPr>
        <w:t>3.4. Премирование руководителя учреждения (филиала) производится с учетом целевых показателей эффективности деятельности учреждения (филиала), устанавливаемых главным распорядителем  средств бюджета, в ведомственной принадлежности которого находится учреждение в соответствии с Приложением №.2 «</w:t>
      </w:r>
      <w:r w:rsidRPr="008B3D86">
        <w:rPr>
          <w:b/>
          <w:sz w:val="28"/>
          <w:szCs w:val="28"/>
        </w:rPr>
        <w:t xml:space="preserve"> </w:t>
      </w:r>
      <w:r w:rsidRPr="008B3D86">
        <w:rPr>
          <w:sz w:val="28"/>
          <w:szCs w:val="28"/>
        </w:rPr>
        <w:t>Премиальные  выплаты стимулирующего характера».</w:t>
      </w:r>
    </w:p>
    <w:p w:rsidR="00BC70A6" w:rsidRPr="008B3D86" w:rsidRDefault="00BC70A6" w:rsidP="00BC70A6">
      <w:pPr>
        <w:ind w:firstLine="709"/>
        <w:jc w:val="both"/>
        <w:rPr>
          <w:sz w:val="28"/>
          <w:szCs w:val="28"/>
        </w:rPr>
      </w:pPr>
    </w:p>
    <w:p w:rsidR="00BC70A6" w:rsidRPr="008B3D86" w:rsidRDefault="00BC70A6" w:rsidP="00BC70A6">
      <w:pPr>
        <w:ind w:firstLine="709"/>
        <w:jc w:val="both"/>
        <w:rPr>
          <w:sz w:val="28"/>
          <w:szCs w:val="28"/>
        </w:rPr>
      </w:pPr>
      <w:r w:rsidRPr="008B3D86">
        <w:rPr>
          <w:sz w:val="28"/>
          <w:szCs w:val="28"/>
        </w:rPr>
        <w:lastRenderedPageBreak/>
        <w:t xml:space="preserve">3.5. Фонд оплаты труда, сформированный за счет средств, поступающих от приносящей доход деятельности, направляется на выплату заработной платы работникам, непосредственно оказывающим платные услуги. </w:t>
      </w:r>
    </w:p>
    <w:p w:rsidR="00BC70A6" w:rsidRPr="008B3D86" w:rsidRDefault="00BC70A6" w:rsidP="00BC70A6">
      <w:pPr>
        <w:ind w:firstLine="709"/>
        <w:jc w:val="both"/>
        <w:rPr>
          <w:sz w:val="28"/>
          <w:szCs w:val="28"/>
        </w:rPr>
      </w:pPr>
      <w:r w:rsidRPr="008B3D86">
        <w:rPr>
          <w:sz w:val="28"/>
          <w:szCs w:val="28"/>
        </w:rPr>
        <w:t>3.6. Учреждение вправе выплачивать сотрудникам премии, не предусмотренные фондом оплаты труда, за счет средств, поступающих от приносящей доход деятельности.</w:t>
      </w:r>
    </w:p>
    <w:p w:rsidR="00BC70A6" w:rsidRPr="008B3D86" w:rsidRDefault="00BC70A6" w:rsidP="00BC70A6">
      <w:pPr>
        <w:ind w:firstLine="709"/>
        <w:jc w:val="both"/>
        <w:rPr>
          <w:sz w:val="28"/>
          <w:szCs w:val="28"/>
        </w:rPr>
      </w:pPr>
      <w:r w:rsidRPr="008B3D86">
        <w:rPr>
          <w:sz w:val="28"/>
          <w:szCs w:val="28"/>
        </w:rPr>
        <w:t>3.7. Система оплаты труда и премирования за счет средств, поступающих от приносящей доход деятельности, разрабатывается учреждением самостоятельно и фиксируется в локальном нормативном акте учреждения, принятым с учетом мнения представительного органа работников.</w:t>
      </w:r>
    </w:p>
    <w:p w:rsidR="00BC70A6" w:rsidRPr="008B3D86" w:rsidRDefault="00BC70A6" w:rsidP="00BC70A6">
      <w:pPr>
        <w:ind w:firstLine="709"/>
        <w:jc w:val="both"/>
        <w:rPr>
          <w:sz w:val="28"/>
          <w:szCs w:val="28"/>
        </w:rPr>
      </w:pPr>
    </w:p>
    <w:p w:rsidR="00BC70A6" w:rsidRPr="008B3D86" w:rsidRDefault="00BC70A6" w:rsidP="00BC70A6">
      <w:pPr>
        <w:jc w:val="both"/>
        <w:rPr>
          <w:sz w:val="28"/>
          <w:szCs w:val="28"/>
        </w:rPr>
      </w:pPr>
    </w:p>
    <w:p w:rsidR="00BC70A6" w:rsidRPr="008B3D86" w:rsidRDefault="00BC70A6" w:rsidP="00BC70A6">
      <w:pPr>
        <w:jc w:val="both"/>
        <w:rPr>
          <w:sz w:val="28"/>
          <w:szCs w:val="28"/>
        </w:rPr>
      </w:pPr>
      <w:r w:rsidRPr="008B3D86">
        <w:rPr>
          <w:sz w:val="28"/>
          <w:szCs w:val="28"/>
        </w:rPr>
        <w:t>Выплаты компенсационного характера:</w:t>
      </w:r>
    </w:p>
    <w:p w:rsidR="00BC70A6" w:rsidRPr="008B3D86" w:rsidRDefault="00BC70A6" w:rsidP="00BC70A6">
      <w:pPr>
        <w:ind w:firstLine="709"/>
        <w:jc w:val="both"/>
        <w:rPr>
          <w:sz w:val="28"/>
          <w:szCs w:val="28"/>
        </w:rPr>
      </w:pPr>
      <w:r w:rsidRPr="008B3D86">
        <w:rPr>
          <w:sz w:val="28"/>
          <w:szCs w:val="28"/>
        </w:rPr>
        <w:t>1. Повышающий коэффициент к должностному окладу по учреждению (структурному подразделению) за специфику его работы:</w:t>
      </w:r>
    </w:p>
    <w:p w:rsidR="00BC70A6" w:rsidRPr="008B3D86" w:rsidRDefault="00BC70A6" w:rsidP="00BC70A6">
      <w:pPr>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3959"/>
        <w:gridCol w:w="4061"/>
        <w:gridCol w:w="1814"/>
      </w:tblGrid>
      <w:tr w:rsidR="00BC70A6" w:rsidRPr="008B3D86" w:rsidTr="000519B1">
        <w:trPr>
          <w:cantSplit/>
          <w:tblHeader/>
          <w:jc w:val="center"/>
        </w:trPr>
        <w:tc>
          <w:tcPr>
            <w:tcW w:w="640"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w:t>
            </w:r>
          </w:p>
          <w:p w:rsidR="00BC70A6" w:rsidRPr="008B3D86" w:rsidRDefault="00BC70A6" w:rsidP="000519B1">
            <w:pPr>
              <w:jc w:val="center"/>
              <w:rPr>
                <w:sz w:val="28"/>
                <w:szCs w:val="28"/>
              </w:rPr>
            </w:pPr>
            <w:proofErr w:type="gramStart"/>
            <w:r w:rsidRPr="008B3D86">
              <w:rPr>
                <w:sz w:val="28"/>
                <w:szCs w:val="28"/>
              </w:rPr>
              <w:t>п</w:t>
            </w:r>
            <w:proofErr w:type="gramEnd"/>
            <w:r w:rsidRPr="008B3D86">
              <w:rPr>
                <w:sz w:val="28"/>
                <w:szCs w:val="28"/>
              </w:rPr>
              <w:t>/п</w:t>
            </w:r>
          </w:p>
        </w:tc>
        <w:tc>
          <w:tcPr>
            <w:tcW w:w="3700"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Перечень учреждений</w:t>
            </w:r>
          </w:p>
          <w:p w:rsidR="00BC70A6" w:rsidRPr="008B3D86" w:rsidRDefault="00BC70A6" w:rsidP="000519B1">
            <w:pPr>
              <w:jc w:val="center"/>
              <w:rPr>
                <w:sz w:val="28"/>
                <w:szCs w:val="28"/>
              </w:rPr>
            </w:pPr>
            <w:r w:rsidRPr="008B3D86">
              <w:rPr>
                <w:sz w:val="28"/>
                <w:szCs w:val="28"/>
              </w:rPr>
              <w:t>(структурных подразделений)</w:t>
            </w:r>
          </w:p>
        </w:tc>
        <w:tc>
          <w:tcPr>
            <w:tcW w:w="3795"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 xml:space="preserve">Категория </w:t>
            </w:r>
            <w:proofErr w:type="gramStart"/>
            <w:r w:rsidRPr="008B3D86">
              <w:rPr>
                <w:sz w:val="28"/>
                <w:szCs w:val="28"/>
              </w:rPr>
              <w:t>работающих</w:t>
            </w:r>
            <w:proofErr w:type="gramEnd"/>
            <w:r w:rsidRPr="008B3D86">
              <w:rPr>
                <w:sz w:val="28"/>
                <w:szCs w:val="28"/>
              </w:rPr>
              <w:t xml:space="preserve">, </w:t>
            </w:r>
          </w:p>
          <w:p w:rsidR="00BC70A6" w:rsidRPr="008B3D86" w:rsidRDefault="00BC70A6" w:rsidP="000519B1">
            <w:pPr>
              <w:jc w:val="center"/>
              <w:rPr>
                <w:sz w:val="28"/>
                <w:szCs w:val="28"/>
              </w:rPr>
            </w:pPr>
            <w:r w:rsidRPr="008B3D86">
              <w:rPr>
                <w:sz w:val="28"/>
                <w:szCs w:val="28"/>
              </w:rPr>
              <w:t xml:space="preserve">которым устанавливается </w:t>
            </w:r>
          </w:p>
          <w:p w:rsidR="00BC70A6" w:rsidRPr="008B3D86" w:rsidRDefault="00BC70A6" w:rsidP="000519B1">
            <w:pPr>
              <w:jc w:val="center"/>
              <w:rPr>
                <w:sz w:val="28"/>
                <w:szCs w:val="28"/>
              </w:rPr>
            </w:pPr>
            <w:r w:rsidRPr="008B3D86">
              <w:rPr>
                <w:sz w:val="28"/>
                <w:szCs w:val="28"/>
              </w:rPr>
              <w:t>повышающий коэффициент к должностному окладу</w:t>
            </w:r>
          </w:p>
        </w:tc>
        <w:tc>
          <w:tcPr>
            <w:tcW w:w="1695"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 xml:space="preserve">Размер </w:t>
            </w:r>
            <w:proofErr w:type="gramStart"/>
            <w:r w:rsidRPr="008B3D86">
              <w:rPr>
                <w:sz w:val="28"/>
                <w:szCs w:val="28"/>
              </w:rPr>
              <w:t>коэффи-циента</w:t>
            </w:r>
            <w:proofErr w:type="gramEnd"/>
          </w:p>
        </w:tc>
      </w:tr>
      <w:tr w:rsidR="00BC70A6" w:rsidRPr="008B3D86" w:rsidTr="000519B1">
        <w:trPr>
          <w:cantSplit/>
          <w:tblHeader/>
          <w:jc w:val="center"/>
        </w:trPr>
        <w:tc>
          <w:tcPr>
            <w:tcW w:w="640"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1</w:t>
            </w:r>
          </w:p>
        </w:tc>
        <w:tc>
          <w:tcPr>
            <w:tcW w:w="3700"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2</w:t>
            </w:r>
          </w:p>
        </w:tc>
        <w:tc>
          <w:tcPr>
            <w:tcW w:w="3795"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3</w:t>
            </w:r>
          </w:p>
        </w:tc>
        <w:tc>
          <w:tcPr>
            <w:tcW w:w="1695"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4</w:t>
            </w:r>
          </w:p>
        </w:tc>
      </w:tr>
      <w:tr w:rsidR="00BC70A6" w:rsidRPr="008B3D86" w:rsidTr="000519B1">
        <w:trPr>
          <w:cantSplit/>
          <w:jc w:val="center"/>
        </w:trPr>
        <w:tc>
          <w:tcPr>
            <w:tcW w:w="640"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1.</w:t>
            </w:r>
          </w:p>
        </w:tc>
        <w:tc>
          <w:tcPr>
            <w:tcW w:w="3700" w:type="dxa"/>
            <w:tcMar>
              <w:top w:w="28" w:type="dxa"/>
              <w:left w:w="85" w:type="dxa"/>
              <w:bottom w:w="28" w:type="dxa"/>
              <w:right w:w="85" w:type="dxa"/>
            </w:tcMar>
          </w:tcPr>
          <w:p w:rsidR="00BC70A6" w:rsidRPr="008B3D86" w:rsidRDefault="00BC70A6" w:rsidP="000519B1">
            <w:pPr>
              <w:rPr>
                <w:sz w:val="28"/>
                <w:szCs w:val="28"/>
              </w:rPr>
            </w:pPr>
            <w:r w:rsidRPr="008B3D86">
              <w:rPr>
                <w:sz w:val="28"/>
                <w:szCs w:val="28"/>
              </w:rPr>
              <w:t>Учреждения (филиалы), расположенные в сельских населенных пунктах и рабочих поселках</w:t>
            </w:r>
          </w:p>
        </w:tc>
        <w:tc>
          <w:tcPr>
            <w:tcW w:w="3795" w:type="dxa"/>
            <w:tcMar>
              <w:top w:w="28" w:type="dxa"/>
              <w:left w:w="85" w:type="dxa"/>
              <w:bottom w:w="28" w:type="dxa"/>
              <w:right w:w="85" w:type="dxa"/>
            </w:tcMar>
          </w:tcPr>
          <w:p w:rsidR="00BC70A6" w:rsidRPr="008B3D86" w:rsidRDefault="00BC70A6" w:rsidP="000519B1">
            <w:pPr>
              <w:rPr>
                <w:sz w:val="28"/>
                <w:szCs w:val="28"/>
              </w:rPr>
            </w:pPr>
            <w:r w:rsidRPr="008B3D86">
              <w:rPr>
                <w:sz w:val="28"/>
                <w:szCs w:val="28"/>
              </w:rPr>
              <w:t xml:space="preserve">руководители, специалисты, </w:t>
            </w:r>
          </w:p>
          <w:p w:rsidR="00BC70A6" w:rsidRPr="008B3D86" w:rsidRDefault="00BC70A6" w:rsidP="000519B1">
            <w:pPr>
              <w:rPr>
                <w:sz w:val="28"/>
                <w:szCs w:val="28"/>
              </w:rPr>
            </w:pPr>
            <w:r w:rsidRPr="008B3D86">
              <w:rPr>
                <w:sz w:val="28"/>
                <w:szCs w:val="28"/>
              </w:rPr>
              <w:t>социальные работники</w:t>
            </w:r>
          </w:p>
        </w:tc>
        <w:tc>
          <w:tcPr>
            <w:tcW w:w="1695" w:type="dxa"/>
            <w:tcMar>
              <w:top w:w="28" w:type="dxa"/>
              <w:left w:w="85" w:type="dxa"/>
              <w:bottom w:w="28" w:type="dxa"/>
              <w:right w:w="85" w:type="dxa"/>
            </w:tcMar>
          </w:tcPr>
          <w:p w:rsidR="00BC70A6" w:rsidRPr="008B3D86" w:rsidRDefault="00BC70A6" w:rsidP="000519B1">
            <w:pPr>
              <w:jc w:val="center"/>
              <w:rPr>
                <w:sz w:val="28"/>
                <w:szCs w:val="28"/>
              </w:rPr>
            </w:pPr>
            <w:r w:rsidRPr="008B3D86">
              <w:rPr>
                <w:sz w:val="28"/>
                <w:szCs w:val="28"/>
              </w:rPr>
              <w:t>0,25</w:t>
            </w:r>
          </w:p>
        </w:tc>
      </w:tr>
    </w:tbl>
    <w:p w:rsidR="00BC70A6" w:rsidRPr="008B3D86" w:rsidRDefault="00BC70A6" w:rsidP="00BC70A6">
      <w:pPr>
        <w:ind w:firstLine="709"/>
        <w:jc w:val="both"/>
        <w:rPr>
          <w:sz w:val="28"/>
          <w:szCs w:val="28"/>
        </w:rPr>
      </w:pPr>
    </w:p>
    <w:p w:rsidR="00BC70A6" w:rsidRPr="008B3D86" w:rsidRDefault="00BC70A6" w:rsidP="00BC70A6">
      <w:pPr>
        <w:ind w:firstLine="709"/>
        <w:jc w:val="both"/>
        <w:rPr>
          <w:sz w:val="28"/>
          <w:szCs w:val="28"/>
        </w:rPr>
      </w:pPr>
      <w:r w:rsidRPr="008B3D86">
        <w:rPr>
          <w:sz w:val="28"/>
          <w:szCs w:val="28"/>
        </w:rPr>
        <w:t>1.1. Повышающий коэффициент по учреждению (структурному подразделению) за специфику его работы устанавливается:</w:t>
      </w:r>
    </w:p>
    <w:p w:rsidR="00BC70A6" w:rsidRPr="008B3D86" w:rsidRDefault="00BC70A6" w:rsidP="00BC70A6">
      <w:pPr>
        <w:ind w:firstLine="709"/>
        <w:jc w:val="both"/>
        <w:rPr>
          <w:sz w:val="28"/>
          <w:szCs w:val="28"/>
        </w:rPr>
      </w:pPr>
      <w:r w:rsidRPr="008B3D86">
        <w:rPr>
          <w:sz w:val="28"/>
          <w:szCs w:val="28"/>
        </w:rPr>
        <w:t>руководителям и специалистам  муниципальных  учреждений образования;</w:t>
      </w:r>
    </w:p>
    <w:p w:rsidR="00BC70A6" w:rsidRPr="008B3D86" w:rsidRDefault="00BC70A6" w:rsidP="00BC70A6">
      <w:pPr>
        <w:ind w:firstLine="709"/>
        <w:jc w:val="both"/>
        <w:rPr>
          <w:sz w:val="28"/>
          <w:szCs w:val="28"/>
        </w:rPr>
      </w:pPr>
      <w:r w:rsidRPr="008B3D86">
        <w:rPr>
          <w:sz w:val="28"/>
          <w:szCs w:val="28"/>
        </w:rPr>
        <w:t>1.2. Размер выплат по повышающему коэффициенту по учреждению (структурному подразделению) за специфику его работы определяется путем умножения размера должностного оклада по должности на повышающий коэффициент. Выплаты по повышающему коэффициенту носят стимулирующий характер.</w:t>
      </w:r>
    </w:p>
    <w:p w:rsidR="00BC70A6" w:rsidRPr="008B3D86" w:rsidRDefault="00BC70A6" w:rsidP="00BC70A6">
      <w:pPr>
        <w:ind w:firstLine="709"/>
        <w:jc w:val="both"/>
        <w:rPr>
          <w:sz w:val="28"/>
          <w:szCs w:val="28"/>
        </w:rPr>
      </w:pPr>
      <w:r w:rsidRPr="008B3D86">
        <w:rPr>
          <w:sz w:val="28"/>
          <w:szCs w:val="28"/>
        </w:rPr>
        <w:t>1.3. Применение повышающего коэффициента по учреждению (структурному подразделению) за специфику его работы к должностному окладу не образует нового должностного оклада и не учитывается при начислении иных стимулирующих и компенсационных выплат, устанавливаемых в процентном отношении или в виде повышающего коэффициента к должностному окладу.</w:t>
      </w:r>
    </w:p>
    <w:p w:rsidR="00BC70A6" w:rsidRPr="008B3D86" w:rsidRDefault="00BC70A6" w:rsidP="00BC70A6">
      <w:pPr>
        <w:ind w:firstLine="709"/>
        <w:jc w:val="both"/>
        <w:rPr>
          <w:sz w:val="28"/>
          <w:szCs w:val="28"/>
        </w:rPr>
      </w:pPr>
      <w:r w:rsidRPr="008B3D86">
        <w:rPr>
          <w:sz w:val="28"/>
          <w:szCs w:val="28"/>
        </w:rPr>
        <w:t>1.4. Средства на осуществление выплаты повышающего коэффициента по учреждению (структурному подразделению) за специфику его работы предусматриваются при планировании фонда оплаты труда на очередной финансовый год.</w:t>
      </w:r>
    </w:p>
    <w:p w:rsidR="00BC70A6" w:rsidRPr="008B3D86" w:rsidRDefault="00BC70A6" w:rsidP="00BC70A6">
      <w:pPr>
        <w:ind w:firstLine="709"/>
        <w:jc w:val="both"/>
        <w:rPr>
          <w:sz w:val="28"/>
          <w:szCs w:val="28"/>
        </w:rPr>
      </w:pPr>
      <w:r w:rsidRPr="008B3D86">
        <w:rPr>
          <w:sz w:val="28"/>
          <w:szCs w:val="28"/>
        </w:rPr>
        <w:t xml:space="preserve">2. Выплаты работникам при выполнении работ в условиях труда, отклоняющихся </w:t>
      </w:r>
      <w:proofErr w:type="gramStart"/>
      <w:r w:rsidRPr="008B3D86">
        <w:rPr>
          <w:sz w:val="28"/>
          <w:szCs w:val="28"/>
        </w:rPr>
        <w:t>от</w:t>
      </w:r>
      <w:proofErr w:type="gramEnd"/>
      <w:r w:rsidRPr="008B3D86">
        <w:rPr>
          <w:sz w:val="28"/>
          <w:szCs w:val="28"/>
        </w:rPr>
        <w:t xml:space="preserve"> нормальных:</w:t>
      </w:r>
    </w:p>
    <w:p w:rsidR="00BC70A6" w:rsidRPr="008B3D86" w:rsidRDefault="00BC70A6" w:rsidP="00BC70A6">
      <w:pPr>
        <w:ind w:firstLine="709"/>
        <w:jc w:val="both"/>
        <w:rPr>
          <w:sz w:val="28"/>
          <w:szCs w:val="28"/>
        </w:rPr>
      </w:pPr>
      <w:r w:rsidRPr="008B3D86">
        <w:rPr>
          <w:sz w:val="28"/>
          <w:szCs w:val="28"/>
        </w:rPr>
        <w:lastRenderedPageBreak/>
        <w:t>2.1.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w:t>
      </w:r>
    </w:p>
    <w:p w:rsidR="00BC70A6" w:rsidRPr="008B3D86" w:rsidRDefault="00BC70A6" w:rsidP="00BC70A6">
      <w:pPr>
        <w:ind w:firstLine="709"/>
        <w:jc w:val="both"/>
        <w:rPr>
          <w:sz w:val="28"/>
          <w:szCs w:val="28"/>
        </w:rPr>
      </w:pPr>
      <w:r w:rsidRPr="008B3D86">
        <w:rPr>
          <w:sz w:val="28"/>
          <w:szCs w:val="28"/>
        </w:rPr>
        <w:t>2.2.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rsidR="00BC70A6" w:rsidRPr="008B3D86" w:rsidRDefault="00BC70A6" w:rsidP="00BC70A6">
      <w:pPr>
        <w:ind w:firstLine="709"/>
        <w:jc w:val="both"/>
        <w:rPr>
          <w:sz w:val="28"/>
          <w:szCs w:val="28"/>
        </w:rPr>
      </w:pPr>
      <w:r w:rsidRPr="008B3D86">
        <w:rPr>
          <w:sz w:val="28"/>
          <w:szCs w:val="28"/>
        </w:rPr>
        <w:t xml:space="preserve">2.3. </w:t>
      </w:r>
      <w:proofErr w:type="gramStart"/>
      <w:r w:rsidRPr="008B3D86">
        <w:rPr>
          <w:sz w:val="28"/>
          <w:szCs w:val="28"/>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roofErr w:type="gramEnd"/>
    </w:p>
    <w:p w:rsidR="00BC70A6" w:rsidRPr="008B3D86" w:rsidRDefault="00BC70A6" w:rsidP="00BC70A6">
      <w:pPr>
        <w:ind w:firstLine="709"/>
        <w:jc w:val="both"/>
        <w:rPr>
          <w:sz w:val="28"/>
          <w:szCs w:val="28"/>
        </w:rPr>
      </w:pPr>
      <w:r w:rsidRPr="008B3D86">
        <w:rPr>
          <w:sz w:val="28"/>
          <w:szCs w:val="28"/>
        </w:rPr>
        <w:t>2.4. 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BC70A6" w:rsidRPr="008B3D86" w:rsidRDefault="00BC70A6" w:rsidP="00BC70A6">
      <w:pPr>
        <w:ind w:firstLine="709"/>
        <w:jc w:val="both"/>
        <w:rPr>
          <w:sz w:val="28"/>
          <w:szCs w:val="28"/>
        </w:rPr>
      </w:pPr>
      <w:r w:rsidRPr="008B3D86">
        <w:rPr>
          <w:sz w:val="28"/>
          <w:szCs w:val="28"/>
        </w:rPr>
        <w:t>3.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BC70A6" w:rsidRPr="008B3D86" w:rsidRDefault="00BC70A6" w:rsidP="00BC70A6">
      <w:pPr>
        <w:keepNext/>
        <w:ind w:firstLine="709"/>
        <w:jc w:val="both"/>
        <w:rPr>
          <w:sz w:val="28"/>
          <w:szCs w:val="28"/>
        </w:rPr>
      </w:pPr>
      <w:r w:rsidRPr="008B3D86">
        <w:rPr>
          <w:sz w:val="28"/>
          <w:szCs w:val="28"/>
        </w:rPr>
        <w:t>Размер доплаты составляет не менее:</w:t>
      </w:r>
    </w:p>
    <w:p w:rsidR="00BC70A6" w:rsidRPr="008B3D86" w:rsidRDefault="00BC70A6" w:rsidP="00BC70A6">
      <w:pPr>
        <w:ind w:firstLine="709"/>
        <w:jc w:val="both"/>
        <w:rPr>
          <w:sz w:val="28"/>
          <w:szCs w:val="28"/>
        </w:rPr>
      </w:pPr>
      <w:r w:rsidRPr="008B3D86">
        <w:rPr>
          <w:sz w:val="28"/>
          <w:szCs w:val="28"/>
        </w:rPr>
        <w:t xml:space="preserve">одинарной дневной ставки сверх должностного оклада (ставки заработной платы) при </w:t>
      </w:r>
      <w:proofErr w:type="gramStart"/>
      <w:r w:rsidRPr="008B3D86">
        <w:rPr>
          <w:sz w:val="28"/>
          <w:szCs w:val="28"/>
        </w:rPr>
        <w:t>работе полный день</w:t>
      </w:r>
      <w:proofErr w:type="gramEnd"/>
      <w:r w:rsidRPr="008B3D86">
        <w:rPr>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BC70A6" w:rsidRPr="008B3D86" w:rsidRDefault="00BC70A6" w:rsidP="00BC70A6">
      <w:pPr>
        <w:ind w:firstLine="709"/>
        <w:jc w:val="both"/>
        <w:rPr>
          <w:sz w:val="28"/>
          <w:szCs w:val="28"/>
        </w:rPr>
      </w:pPr>
      <w:proofErr w:type="gramStart"/>
      <w:r w:rsidRPr="008B3D86">
        <w:rPr>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8B3D86">
        <w:rPr>
          <w:sz w:val="28"/>
          <w:szCs w:val="28"/>
        </w:rPr>
        <w:t xml:space="preserve"> рабочего времени. </w:t>
      </w:r>
    </w:p>
    <w:p w:rsidR="00BC70A6" w:rsidRPr="008B3D86" w:rsidRDefault="00BC70A6" w:rsidP="00BC70A6">
      <w:pPr>
        <w:ind w:firstLine="709"/>
        <w:jc w:val="both"/>
        <w:rPr>
          <w:sz w:val="28"/>
          <w:szCs w:val="28"/>
        </w:rPr>
      </w:pPr>
      <w:r w:rsidRPr="008B3D86">
        <w:rPr>
          <w:sz w:val="28"/>
          <w:szCs w:val="28"/>
        </w:rPr>
        <w:t>Средства на осуществление выплаты за работу в выходные и нерабочие праздничные дни предусматриваются при планировании фонда оплаты труда на очередной финансовый год.</w:t>
      </w:r>
    </w:p>
    <w:p w:rsidR="00BC70A6" w:rsidRPr="008B3D86" w:rsidRDefault="00BC70A6" w:rsidP="00BC70A6">
      <w:pPr>
        <w:ind w:firstLine="709"/>
        <w:jc w:val="both"/>
        <w:rPr>
          <w:sz w:val="28"/>
          <w:szCs w:val="28"/>
        </w:rPr>
      </w:pPr>
      <w:r w:rsidRPr="008B3D86">
        <w:rPr>
          <w:sz w:val="28"/>
          <w:szCs w:val="28"/>
        </w:rPr>
        <w:t xml:space="preserve">4. Повышенная оплата сверхурочной работы составляет за первые два часа работы не </w:t>
      </w:r>
      <w:proofErr w:type="gramStart"/>
      <w:r w:rsidRPr="008B3D86">
        <w:rPr>
          <w:sz w:val="28"/>
          <w:szCs w:val="28"/>
        </w:rPr>
        <w:t>менее полуторного</w:t>
      </w:r>
      <w:proofErr w:type="gramEnd"/>
      <w:r w:rsidRPr="008B3D86">
        <w:rPr>
          <w:sz w:val="28"/>
          <w:szCs w:val="28"/>
        </w:rPr>
        <w:t xml:space="preserve"> размера, за последующие – двойного размера в соответствии со статьей 152 Трудового кодекса Российской Федерации.</w:t>
      </w:r>
    </w:p>
    <w:p w:rsidR="00BC70A6" w:rsidRPr="008B3D86" w:rsidRDefault="00BC70A6" w:rsidP="00BC70A6">
      <w:pPr>
        <w:ind w:firstLine="709"/>
        <w:jc w:val="both"/>
        <w:rPr>
          <w:sz w:val="28"/>
          <w:szCs w:val="28"/>
        </w:rPr>
      </w:pPr>
      <w:r w:rsidRPr="008B3D86">
        <w:rPr>
          <w:sz w:val="28"/>
          <w:szCs w:val="28"/>
        </w:rPr>
        <w:t>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BC70A6" w:rsidRPr="008B3D86" w:rsidRDefault="00BC70A6" w:rsidP="00BC70A6">
      <w:pPr>
        <w:ind w:firstLine="709"/>
        <w:jc w:val="both"/>
        <w:rPr>
          <w:sz w:val="28"/>
          <w:szCs w:val="28"/>
        </w:rPr>
      </w:pPr>
      <w:r w:rsidRPr="008B3D86">
        <w:rPr>
          <w:sz w:val="28"/>
          <w:szCs w:val="28"/>
        </w:rPr>
        <w:lastRenderedPageBreak/>
        <w:t xml:space="preserve"> 6. Из фонда оплаты труда работникам может быть оказана материальная помощь, на выплату которой предусматриваются средства в размере 1 процента от планового фонда оплаты труда. Решение об оказании материальной помощи и ее конкретных размерах работникам учреждения (филиала) принимает руководитель учреждения (филиала) на основании письменного заявления работника, руководителю учреждения (филиала) главным распорядителем  средств бюджета, в ведомственной принадлежности которого находится учреждение в соответствии с Приложением № 3 «Оказание материальной помощи».</w:t>
      </w:r>
    </w:p>
    <w:p w:rsidR="00BC70A6" w:rsidRPr="008B3D86" w:rsidRDefault="00BC70A6" w:rsidP="00BC70A6">
      <w:pPr>
        <w:ind w:firstLine="709"/>
        <w:jc w:val="both"/>
        <w:rPr>
          <w:sz w:val="28"/>
          <w:szCs w:val="28"/>
        </w:rPr>
      </w:pPr>
    </w:p>
    <w:p w:rsidR="00BC70A6" w:rsidRPr="008B3D86" w:rsidRDefault="00BC70A6" w:rsidP="00BC70A6">
      <w:pPr>
        <w:ind w:firstLine="709"/>
        <w:jc w:val="both"/>
        <w:rPr>
          <w:sz w:val="28"/>
          <w:szCs w:val="28"/>
        </w:rPr>
      </w:pPr>
    </w:p>
    <w:p w:rsidR="00BC70A6" w:rsidRPr="008B3D86" w:rsidRDefault="00BC70A6" w:rsidP="00BC70A6">
      <w:pPr>
        <w:ind w:firstLine="709"/>
        <w:jc w:val="both"/>
        <w:rPr>
          <w:sz w:val="28"/>
          <w:szCs w:val="28"/>
        </w:rPr>
      </w:pPr>
    </w:p>
    <w:p w:rsidR="00BC70A6" w:rsidRPr="008B3D86" w:rsidRDefault="00BC70A6" w:rsidP="00BC70A6">
      <w:pPr>
        <w:ind w:firstLine="709"/>
        <w:jc w:val="both"/>
        <w:rPr>
          <w:sz w:val="28"/>
          <w:szCs w:val="28"/>
        </w:rPr>
      </w:pPr>
    </w:p>
    <w:p w:rsidR="00BC70A6" w:rsidRPr="008B3D86" w:rsidRDefault="00BC70A6" w:rsidP="00BC70A6">
      <w:pPr>
        <w:ind w:firstLine="709"/>
        <w:jc w:val="both"/>
        <w:rPr>
          <w:sz w:val="28"/>
          <w:szCs w:val="28"/>
        </w:rPr>
      </w:pPr>
    </w:p>
    <w:p w:rsidR="00BC70A6" w:rsidRPr="008B3D86" w:rsidRDefault="00BC70A6" w:rsidP="00E14640">
      <w:pPr>
        <w:pageBreakBefore/>
        <w:ind w:firstLine="540"/>
        <w:jc w:val="right"/>
        <w:rPr>
          <w:bCs/>
          <w:kern w:val="1"/>
          <w:sz w:val="28"/>
          <w:szCs w:val="28"/>
        </w:rPr>
      </w:pPr>
      <w:r w:rsidRPr="008B3D86">
        <w:rPr>
          <w:kern w:val="1"/>
          <w:sz w:val="28"/>
          <w:szCs w:val="28"/>
        </w:rPr>
        <w:lastRenderedPageBreak/>
        <w:t xml:space="preserve">Приложение 2  </w:t>
      </w:r>
      <w:r w:rsidRPr="008B3D86">
        <w:rPr>
          <w:bCs/>
          <w:kern w:val="1"/>
          <w:sz w:val="28"/>
          <w:szCs w:val="28"/>
        </w:rPr>
        <w:t>к Положению об оплате труда</w:t>
      </w:r>
    </w:p>
    <w:p w:rsidR="00265A82" w:rsidRPr="008B3D86" w:rsidRDefault="00BC70A6" w:rsidP="00265A82">
      <w:pPr>
        <w:tabs>
          <w:tab w:val="left" w:pos="6105"/>
        </w:tabs>
        <w:ind w:firstLine="720"/>
        <w:jc w:val="right"/>
        <w:rPr>
          <w:sz w:val="28"/>
          <w:szCs w:val="28"/>
        </w:rPr>
      </w:pPr>
      <w:r w:rsidRPr="008B3D86">
        <w:rPr>
          <w:bCs/>
          <w:kern w:val="1"/>
          <w:sz w:val="28"/>
          <w:szCs w:val="28"/>
        </w:rPr>
        <w:t xml:space="preserve">работников </w:t>
      </w:r>
      <w:r w:rsidR="00265A82" w:rsidRPr="008B3D86">
        <w:rPr>
          <w:sz w:val="28"/>
          <w:szCs w:val="28"/>
        </w:rPr>
        <w:t xml:space="preserve"> Муниципального бюджетного                                                                                                                          </w:t>
      </w:r>
    </w:p>
    <w:p w:rsidR="00265A82" w:rsidRPr="008B3D86" w:rsidRDefault="00265A82" w:rsidP="00265A82">
      <w:pPr>
        <w:tabs>
          <w:tab w:val="left" w:pos="6105"/>
        </w:tabs>
        <w:ind w:firstLine="720"/>
        <w:jc w:val="right"/>
        <w:rPr>
          <w:sz w:val="28"/>
          <w:szCs w:val="28"/>
        </w:rPr>
      </w:pPr>
      <w:r w:rsidRPr="008B3D86">
        <w:rPr>
          <w:sz w:val="28"/>
          <w:szCs w:val="28"/>
        </w:rPr>
        <w:t xml:space="preserve">                                                                         общеобразовательного учреждения </w:t>
      </w:r>
    </w:p>
    <w:p w:rsidR="00265A82" w:rsidRPr="008B3D86" w:rsidRDefault="00265A82" w:rsidP="00265A82">
      <w:pPr>
        <w:tabs>
          <w:tab w:val="left" w:pos="6105"/>
        </w:tabs>
        <w:ind w:firstLine="720"/>
        <w:jc w:val="right"/>
        <w:rPr>
          <w:sz w:val="28"/>
          <w:szCs w:val="28"/>
        </w:rPr>
      </w:pPr>
      <w:r w:rsidRPr="008B3D86">
        <w:rPr>
          <w:sz w:val="28"/>
          <w:szCs w:val="28"/>
        </w:rPr>
        <w:t xml:space="preserve"> Васильевской основной </w:t>
      </w:r>
    </w:p>
    <w:p w:rsidR="00265A82" w:rsidRPr="008B3D86" w:rsidRDefault="00265A82" w:rsidP="00265A82">
      <w:pPr>
        <w:tabs>
          <w:tab w:val="left" w:pos="6105"/>
        </w:tabs>
        <w:ind w:firstLine="720"/>
        <w:jc w:val="right"/>
        <w:rPr>
          <w:bCs/>
          <w:kern w:val="1"/>
          <w:sz w:val="28"/>
          <w:szCs w:val="28"/>
        </w:rPr>
      </w:pPr>
      <w:r w:rsidRPr="008B3D86">
        <w:rPr>
          <w:sz w:val="28"/>
          <w:szCs w:val="28"/>
        </w:rPr>
        <w:t>общеобразовательной школы</w:t>
      </w:r>
      <w:r w:rsidRPr="008B3D86">
        <w:rPr>
          <w:bCs/>
          <w:kern w:val="1"/>
          <w:sz w:val="28"/>
          <w:szCs w:val="28"/>
        </w:rPr>
        <w:t xml:space="preserve"> </w:t>
      </w:r>
    </w:p>
    <w:p w:rsidR="00BC70A6" w:rsidRPr="008B3D86" w:rsidRDefault="00BC70A6" w:rsidP="00BC70A6">
      <w:pPr>
        <w:jc w:val="center"/>
        <w:rPr>
          <w:b/>
          <w:sz w:val="28"/>
          <w:szCs w:val="28"/>
        </w:rPr>
      </w:pPr>
    </w:p>
    <w:p w:rsidR="00BC70A6" w:rsidRPr="008B3D86" w:rsidRDefault="00BC70A6" w:rsidP="00BC70A6">
      <w:pPr>
        <w:jc w:val="center"/>
        <w:rPr>
          <w:sz w:val="28"/>
          <w:szCs w:val="28"/>
        </w:rPr>
      </w:pPr>
      <w:r w:rsidRPr="008B3D86">
        <w:rPr>
          <w:sz w:val="28"/>
          <w:szCs w:val="28"/>
        </w:rPr>
        <w:t>Премиальные  выплаты стимулирующего характера</w:t>
      </w:r>
    </w:p>
    <w:p w:rsidR="00BC70A6" w:rsidRPr="008B3D86" w:rsidRDefault="00BC70A6" w:rsidP="00BC70A6">
      <w:pPr>
        <w:jc w:val="center"/>
        <w:rPr>
          <w:sz w:val="28"/>
          <w:szCs w:val="28"/>
        </w:rPr>
      </w:pPr>
      <w:r w:rsidRPr="008B3D86">
        <w:rPr>
          <w:sz w:val="28"/>
          <w:szCs w:val="28"/>
        </w:rPr>
        <w:t xml:space="preserve">руководителям и работникам </w:t>
      </w:r>
      <w:r w:rsidR="00265A82" w:rsidRPr="008B3D86">
        <w:rPr>
          <w:sz w:val="28"/>
          <w:szCs w:val="28"/>
        </w:rPr>
        <w:t>в Муниципальном бюджетном общеобразовательном учреждении  Васильевской основной общеобразовательной школе</w:t>
      </w:r>
    </w:p>
    <w:p w:rsidR="00BC70A6" w:rsidRPr="008B3D86" w:rsidRDefault="00BC70A6" w:rsidP="00BC70A6">
      <w:pPr>
        <w:rPr>
          <w:sz w:val="28"/>
          <w:szCs w:val="28"/>
        </w:rPr>
      </w:pPr>
      <w:r w:rsidRPr="008B3D86">
        <w:rPr>
          <w:sz w:val="28"/>
          <w:szCs w:val="28"/>
        </w:rPr>
        <w:t>Премиальные выплаты стимулирующего характера осуществляются:</w:t>
      </w:r>
    </w:p>
    <w:p w:rsidR="00BC70A6" w:rsidRPr="008B3D86" w:rsidRDefault="00BC70A6" w:rsidP="00BC70A6">
      <w:pPr>
        <w:rPr>
          <w:sz w:val="28"/>
          <w:szCs w:val="28"/>
        </w:rPr>
      </w:pPr>
      <w:r w:rsidRPr="008B3D86">
        <w:rPr>
          <w:sz w:val="28"/>
          <w:szCs w:val="28"/>
        </w:rPr>
        <w:t>- к профессиональному празднику День учителя, День воспитателя, Дню бухгалтера;</w:t>
      </w:r>
    </w:p>
    <w:p w:rsidR="00BC70A6" w:rsidRPr="008B3D86" w:rsidRDefault="00BC70A6" w:rsidP="00BC70A6">
      <w:pPr>
        <w:rPr>
          <w:sz w:val="28"/>
          <w:szCs w:val="28"/>
        </w:rPr>
      </w:pPr>
      <w:r w:rsidRPr="008B3D86">
        <w:rPr>
          <w:sz w:val="28"/>
          <w:szCs w:val="28"/>
        </w:rPr>
        <w:t>- к празднику 8-е марта, День защитника Отечества;</w:t>
      </w:r>
    </w:p>
    <w:p w:rsidR="00BC70A6" w:rsidRPr="008B3D86" w:rsidRDefault="00BC70A6" w:rsidP="00BC70A6">
      <w:pPr>
        <w:rPr>
          <w:sz w:val="28"/>
          <w:szCs w:val="28"/>
        </w:rPr>
      </w:pPr>
      <w:r w:rsidRPr="008B3D86">
        <w:rPr>
          <w:sz w:val="28"/>
          <w:szCs w:val="28"/>
        </w:rPr>
        <w:t>- к юбилейным датам со дня рождения (45,50,55,60</w:t>
      </w:r>
      <w:r w:rsidR="003E02B4" w:rsidRPr="008B3D86">
        <w:rPr>
          <w:sz w:val="28"/>
          <w:szCs w:val="28"/>
        </w:rPr>
        <w:t>,65</w:t>
      </w:r>
      <w:r w:rsidRPr="008B3D86">
        <w:rPr>
          <w:sz w:val="28"/>
          <w:szCs w:val="28"/>
        </w:rPr>
        <w:t xml:space="preserve"> лет)</w:t>
      </w:r>
      <w:proofErr w:type="gramStart"/>
      <w:r w:rsidRPr="008B3D86">
        <w:rPr>
          <w:sz w:val="28"/>
          <w:szCs w:val="28"/>
        </w:rPr>
        <w:t xml:space="preserve"> ;</w:t>
      </w:r>
      <w:proofErr w:type="gramEnd"/>
    </w:p>
    <w:p w:rsidR="00BC70A6" w:rsidRPr="008B3D86" w:rsidRDefault="00BC70A6" w:rsidP="00BC70A6">
      <w:pPr>
        <w:rPr>
          <w:sz w:val="28"/>
          <w:szCs w:val="28"/>
        </w:rPr>
      </w:pPr>
      <w:r w:rsidRPr="008B3D86">
        <w:rPr>
          <w:sz w:val="28"/>
          <w:szCs w:val="28"/>
        </w:rPr>
        <w:t>- по итогам работы за год, квартал, месяц при условии проведения мероприятий не ниже районного уровня;</w:t>
      </w:r>
    </w:p>
    <w:p w:rsidR="00BC70A6" w:rsidRPr="008B3D86" w:rsidRDefault="00BC70A6" w:rsidP="00BC70A6">
      <w:pPr>
        <w:rPr>
          <w:sz w:val="28"/>
          <w:szCs w:val="28"/>
        </w:rPr>
      </w:pPr>
      <w:r w:rsidRPr="008B3D86">
        <w:rPr>
          <w:sz w:val="28"/>
          <w:szCs w:val="28"/>
        </w:rPr>
        <w:t>- при большом объеме капитальных ремонтных работ;</w:t>
      </w:r>
    </w:p>
    <w:p w:rsidR="00BC70A6" w:rsidRPr="008B3D86" w:rsidRDefault="00BC70A6" w:rsidP="00BC70A6">
      <w:pPr>
        <w:rPr>
          <w:sz w:val="28"/>
          <w:szCs w:val="28"/>
        </w:rPr>
      </w:pPr>
      <w:r w:rsidRPr="008B3D86">
        <w:rPr>
          <w:sz w:val="28"/>
          <w:szCs w:val="28"/>
        </w:rPr>
        <w:t>- за укомплектованность учреждения педагогическими кадрами и их качественный состав</w:t>
      </w:r>
      <w:proofErr w:type="gramStart"/>
      <w:r w:rsidRPr="008B3D86">
        <w:rPr>
          <w:sz w:val="28"/>
          <w:szCs w:val="28"/>
        </w:rPr>
        <w:t xml:space="preserve"> ;</w:t>
      </w:r>
      <w:proofErr w:type="gramEnd"/>
    </w:p>
    <w:p w:rsidR="00BC70A6" w:rsidRPr="008B3D86" w:rsidRDefault="00BC70A6" w:rsidP="00BC70A6">
      <w:pPr>
        <w:rPr>
          <w:sz w:val="28"/>
          <w:szCs w:val="28"/>
        </w:rPr>
      </w:pPr>
      <w:r w:rsidRPr="008B3D86">
        <w:rPr>
          <w:sz w:val="28"/>
          <w:szCs w:val="28"/>
        </w:rPr>
        <w:t>- за высокую исполнительскую дисциплин</w:t>
      </w:r>
      <w:proofErr w:type="gramStart"/>
      <w:r w:rsidRPr="008B3D86">
        <w:rPr>
          <w:sz w:val="28"/>
          <w:szCs w:val="28"/>
        </w:rPr>
        <w:t>у(</w:t>
      </w:r>
      <w:proofErr w:type="gramEnd"/>
      <w:r w:rsidRPr="008B3D86">
        <w:rPr>
          <w:sz w:val="28"/>
          <w:szCs w:val="28"/>
        </w:rPr>
        <w:t>качественное ведение документации, своевременное представление материалов и др.) ;</w:t>
      </w:r>
    </w:p>
    <w:p w:rsidR="00BC70A6" w:rsidRPr="008B3D86" w:rsidRDefault="00BC70A6" w:rsidP="00BC70A6">
      <w:pPr>
        <w:rPr>
          <w:sz w:val="28"/>
          <w:szCs w:val="28"/>
        </w:rPr>
      </w:pPr>
      <w:r w:rsidRPr="008B3D86">
        <w:rPr>
          <w:sz w:val="28"/>
          <w:szCs w:val="28"/>
        </w:rPr>
        <w:t>-за качественную подготовку ОУ к началу учебного года и к работе в осенне-зимний период;</w:t>
      </w:r>
    </w:p>
    <w:p w:rsidR="00BC70A6" w:rsidRPr="008B3D86" w:rsidRDefault="00BC70A6" w:rsidP="00BC70A6">
      <w:pPr>
        <w:rPr>
          <w:sz w:val="28"/>
          <w:szCs w:val="28"/>
        </w:rPr>
      </w:pPr>
      <w:r w:rsidRPr="008B3D86">
        <w:rPr>
          <w:sz w:val="28"/>
          <w:szCs w:val="28"/>
        </w:rPr>
        <w:t>-за достижение высоких результатов и реализации программ психолого-педагогической помощи детям, семьям;</w:t>
      </w:r>
    </w:p>
    <w:p w:rsidR="00BC70A6" w:rsidRPr="008B3D86" w:rsidRDefault="00BC70A6" w:rsidP="00BC70A6">
      <w:pPr>
        <w:rPr>
          <w:sz w:val="28"/>
          <w:szCs w:val="28"/>
        </w:rPr>
      </w:pPr>
      <w:r w:rsidRPr="008B3D86">
        <w:rPr>
          <w:sz w:val="28"/>
          <w:szCs w:val="28"/>
        </w:rPr>
        <w:t xml:space="preserve">-за организацию работы с детьми сиротами и </w:t>
      </w:r>
      <w:proofErr w:type="gramStart"/>
      <w:r w:rsidRPr="008B3D86">
        <w:rPr>
          <w:sz w:val="28"/>
          <w:szCs w:val="28"/>
        </w:rPr>
        <w:t>детьми</w:t>
      </w:r>
      <w:proofErr w:type="gramEnd"/>
      <w:r w:rsidRPr="008B3D86">
        <w:rPr>
          <w:sz w:val="28"/>
          <w:szCs w:val="28"/>
        </w:rPr>
        <w:t xml:space="preserve"> оставшимися без попечения родителей;     </w:t>
      </w:r>
    </w:p>
    <w:p w:rsidR="00BC70A6" w:rsidRPr="008B3D86" w:rsidRDefault="00BC70A6" w:rsidP="00BC70A6">
      <w:pPr>
        <w:rPr>
          <w:sz w:val="28"/>
          <w:szCs w:val="28"/>
        </w:rPr>
      </w:pPr>
      <w:r w:rsidRPr="008B3D86">
        <w:rPr>
          <w:sz w:val="28"/>
          <w:szCs w:val="28"/>
        </w:rPr>
        <w:t xml:space="preserve">   -за организацию летней оздоровительной кампании;</w:t>
      </w:r>
    </w:p>
    <w:p w:rsidR="00BC70A6" w:rsidRPr="008B3D86" w:rsidRDefault="00BC70A6" w:rsidP="00BC70A6">
      <w:pPr>
        <w:jc w:val="both"/>
        <w:rPr>
          <w:sz w:val="28"/>
          <w:szCs w:val="28"/>
        </w:rPr>
      </w:pPr>
      <w:r w:rsidRPr="008B3D86">
        <w:rPr>
          <w:rFonts w:eastAsia="Wingdings"/>
          <w:sz w:val="28"/>
          <w:szCs w:val="28"/>
        </w:rPr>
        <w:t>-за  </w:t>
      </w:r>
      <w:r w:rsidRPr="008B3D86">
        <w:rPr>
          <w:sz w:val="28"/>
          <w:szCs w:val="28"/>
        </w:rPr>
        <w:t>рост качества обучения;</w:t>
      </w:r>
    </w:p>
    <w:p w:rsidR="00BC70A6" w:rsidRPr="008B3D86" w:rsidRDefault="00BC70A6" w:rsidP="00BC70A6">
      <w:pPr>
        <w:jc w:val="both"/>
        <w:rPr>
          <w:sz w:val="28"/>
          <w:szCs w:val="28"/>
        </w:rPr>
      </w:pPr>
      <w:r w:rsidRPr="008B3D86">
        <w:rPr>
          <w:rFonts w:eastAsia="Wingdings"/>
          <w:sz w:val="28"/>
          <w:szCs w:val="28"/>
        </w:rPr>
        <w:t xml:space="preserve">-за  </w:t>
      </w:r>
      <w:r w:rsidRPr="008B3D86">
        <w:rPr>
          <w:sz w:val="28"/>
          <w:szCs w:val="28"/>
        </w:rPr>
        <w:t>подготовку призеров, лауреатов олимпиад, конкурсов, конференций различного уровня;</w:t>
      </w:r>
    </w:p>
    <w:p w:rsidR="00BC70A6" w:rsidRPr="008B3D86" w:rsidRDefault="00BC70A6" w:rsidP="00BC70A6">
      <w:pPr>
        <w:jc w:val="both"/>
        <w:rPr>
          <w:sz w:val="28"/>
          <w:szCs w:val="28"/>
        </w:rPr>
      </w:pPr>
      <w:r w:rsidRPr="008B3D86">
        <w:rPr>
          <w:rFonts w:eastAsia="Wingdings"/>
          <w:sz w:val="28"/>
          <w:szCs w:val="28"/>
        </w:rPr>
        <w:t xml:space="preserve">-за  </w:t>
      </w:r>
      <w:r w:rsidRPr="008B3D86">
        <w:rPr>
          <w:sz w:val="28"/>
          <w:szCs w:val="28"/>
        </w:rPr>
        <w:t>участие в инновационной деятельности, ведение экспериментальной работы, разработку и внедрение авторских программ, выполнение программ углубленного и расширенного изучения предметов, внедрение современных образовательных технологий;</w:t>
      </w:r>
    </w:p>
    <w:p w:rsidR="00BC70A6" w:rsidRPr="008B3D86" w:rsidRDefault="00BC70A6" w:rsidP="00BC70A6">
      <w:pPr>
        <w:jc w:val="both"/>
        <w:rPr>
          <w:sz w:val="28"/>
          <w:szCs w:val="28"/>
        </w:rPr>
      </w:pPr>
      <w:r w:rsidRPr="008B3D86">
        <w:rPr>
          <w:rFonts w:eastAsia="Wingdings"/>
          <w:sz w:val="28"/>
          <w:szCs w:val="28"/>
        </w:rPr>
        <w:t xml:space="preserve"> -за активное   </w:t>
      </w:r>
      <w:r w:rsidRPr="008B3D86">
        <w:rPr>
          <w:sz w:val="28"/>
          <w:szCs w:val="28"/>
        </w:rPr>
        <w:t>участие педагогов в методической работе (конференциях, семинарах, методических объединениях</w:t>
      </w:r>
      <w:proofErr w:type="gramStart"/>
      <w:r w:rsidRPr="008B3D86">
        <w:rPr>
          <w:sz w:val="28"/>
          <w:szCs w:val="28"/>
        </w:rPr>
        <w:t xml:space="preserve"> )</w:t>
      </w:r>
      <w:proofErr w:type="gramEnd"/>
      <w:r w:rsidRPr="008B3D86">
        <w:rPr>
          <w:sz w:val="28"/>
          <w:szCs w:val="28"/>
        </w:rPr>
        <w:t>,  проведение открытых уроков,  мастер – классов ;</w:t>
      </w:r>
    </w:p>
    <w:p w:rsidR="00BC70A6" w:rsidRPr="008B3D86" w:rsidRDefault="00BC70A6" w:rsidP="00BC70A6">
      <w:pPr>
        <w:jc w:val="both"/>
        <w:rPr>
          <w:sz w:val="28"/>
          <w:szCs w:val="28"/>
        </w:rPr>
      </w:pPr>
      <w:r w:rsidRPr="008B3D86">
        <w:rPr>
          <w:rFonts w:eastAsia="Wingdings"/>
          <w:sz w:val="28"/>
          <w:szCs w:val="28"/>
        </w:rPr>
        <w:t xml:space="preserve">-за  </w:t>
      </w:r>
      <w:r w:rsidRPr="008B3D86">
        <w:rPr>
          <w:sz w:val="28"/>
          <w:szCs w:val="28"/>
        </w:rPr>
        <w:t xml:space="preserve">проведение мероприятий по профилактике вредных привычек </w:t>
      </w:r>
      <w:proofErr w:type="gramStart"/>
      <w:r w:rsidRPr="008B3D86">
        <w:rPr>
          <w:sz w:val="28"/>
          <w:szCs w:val="28"/>
        </w:rPr>
        <w:t>у</w:t>
      </w:r>
      <w:proofErr w:type="gramEnd"/>
      <w:r w:rsidRPr="008B3D86">
        <w:rPr>
          <w:sz w:val="28"/>
          <w:szCs w:val="28"/>
        </w:rPr>
        <w:t xml:space="preserve"> обучающихся;</w:t>
      </w:r>
    </w:p>
    <w:p w:rsidR="00BC70A6" w:rsidRPr="008B3D86" w:rsidRDefault="00BC70A6" w:rsidP="00BC70A6">
      <w:pPr>
        <w:jc w:val="both"/>
        <w:rPr>
          <w:sz w:val="28"/>
          <w:szCs w:val="28"/>
        </w:rPr>
      </w:pPr>
      <w:r w:rsidRPr="008B3D86">
        <w:rPr>
          <w:sz w:val="28"/>
          <w:szCs w:val="28"/>
        </w:rPr>
        <w:t>-за организацию и проведение мероприятий, повышающих авторитет ОУ у обучающихся, родителей;</w:t>
      </w:r>
    </w:p>
    <w:p w:rsidR="00BC70A6" w:rsidRPr="008B3D86" w:rsidRDefault="00BC70A6" w:rsidP="00BC70A6">
      <w:pPr>
        <w:jc w:val="both"/>
        <w:rPr>
          <w:sz w:val="28"/>
          <w:szCs w:val="28"/>
        </w:rPr>
      </w:pPr>
      <w:r w:rsidRPr="008B3D86">
        <w:rPr>
          <w:rFonts w:eastAsia="Courier New"/>
          <w:sz w:val="28"/>
          <w:szCs w:val="28"/>
        </w:rPr>
        <w:t xml:space="preserve">-за хорошие  </w:t>
      </w:r>
      <w:r w:rsidRPr="008B3D86">
        <w:rPr>
          <w:sz w:val="28"/>
          <w:szCs w:val="28"/>
        </w:rPr>
        <w:t>результаты итоговой и промежуточной аттестации обучающихся каждой ступени обу</w:t>
      </w:r>
      <w:r w:rsidR="00265A82" w:rsidRPr="008B3D86">
        <w:rPr>
          <w:sz w:val="28"/>
          <w:szCs w:val="28"/>
        </w:rPr>
        <w:t xml:space="preserve">чения, в том числе </w:t>
      </w:r>
      <w:r w:rsidRPr="008B3D86">
        <w:rPr>
          <w:sz w:val="28"/>
          <w:szCs w:val="28"/>
        </w:rPr>
        <w:t xml:space="preserve"> в новой форме итоговой аттестации девятых классов;</w:t>
      </w:r>
    </w:p>
    <w:p w:rsidR="00BC70A6" w:rsidRPr="008B3D86" w:rsidRDefault="00BC70A6" w:rsidP="00BC70A6">
      <w:pPr>
        <w:jc w:val="both"/>
        <w:rPr>
          <w:sz w:val="28"/>
          <w:szCs w:val="28"/>
        </w:rPr>
      </w:pPr>
      <w:r w:rsidRPr="008B3D86">
        <w:rPr>
          <w:rFonts w:eastAsia="Courier New"/>
          <w:sz w:val="28"/>
          <w:szCs w:val="28"/>
        </w:rPr>
        <w:t xml:space="preserve">-за  </w:t>
      </w:r>
      <w:r w:rsidRPr="008B3D86">
        <w:rPr>
          <w:sz w:val="28"/>
          <w:szCs w:val="28"/>
        </w:rPr>
        <w:t>результаты аттестации и государственной аккредитации образовательного учреждения;</w:t>
      </w:r>
    </w:p>
    <w:p w:rsidR="00BC70A6" w:rsidRPr="008B3D86" w:rsidRDefault="00BC70A6" w:rsidP="00BC70A6">
      <w:pPr>
        <w:jc w:val="both"/>
        <w:rPr>
          <w:sz w:val="28"/>
          <w:szCs w:val="28"/>
        </w:rPr>
      </w:pPr>
      <w:r w:rsidRPr="008B3D86">
        <w:rPr>
          <w:rFonts w:eastAsia="Courier New"/>
          <w:sz w:val="28"/>
          <w:szCs w:val="28"/>
        </w:rPr>
        <w:t xml:space="preserve">-за  </w:t>
      </w:r>
      <w:r w:rsidRPr="008B3D86">
        <w:rPr>
          <w:sz w:val="28"/>
          <w:szCs w:val="28"/>
        </w:rPr>
        <w:t>развитие инновационной и экспериментальной деятельности;</w:t>
      </w:r>
    </w:p>
    <w:p w:rsidR="00BC70A6" w:rsidRPr="008B3D86" w:rsidRDefault="00BC70A6" w:rsidP="00BC70A6">
      <w:pPr>
        <w:jc w:val="both"/>
        <w:rPr>
          <w:sz w:val="28"/>
          <w:szCs w:val="28"/>
        </w:rPr>
      </w:pPr>
      <w:r w:rsidRPr="008B3D86">
        <w:rPr>
          <w:rFonts w:eastAsia="Courier New"/>
          <w:sz w:val="28"/>
          <w:szCs w:val="28"/>
        </w:rPr>
        <w:lastRenderedPageBreak/>
        <w:t xml:space="preserve">-за </w:t>
      </w:r>
      <w:r w:rsidRPr="008B3D86">
        <w:rPr>
          <w:sz w:val="28"/>
          <w:szCs w:val="28"/>
        </w:rPr>
        <w:t>результати</w:t>
      </w:r>
      <w:r w:rsidR="00265A82" w:rsidRPr="008B3D86">
        <w:rPr>
          <w:sz w:val="28"/>
          <w:szCs w:val="28"/>
        </w:rPr>
        <w:t>вность участия школы в районных</w:t>
      </w:r>
      <w:r w:rsidRPr="008B3D86">
        <w:rPr>
          <w:sz w:val="28"/>
          <w:szCs w:val="28"/>
        </w:rPr>
        <w:t>, областных и всероссийских мероприятиях;</w:t>
      </w:r>
    </w:p>
    <w:p w:rsidR="00BC70A6" w:rsidRPr="008B3D86" w:rsidRDefault="00BC70A6" w:rsidP="00BC70A6">
      <w:pPr>
        <w:jc w:val="both"/>
        <w:rPr>
          <w:sz w:val="28"/>
          <w:szCs w:val="28"/>
        </w:rPr>
      </w:pPr>
      <w:r w:rsidRPr="008B3D86">
        <w:rPr>
          <w:rFonts w:eastAsia="Courier New"/>
          <w:sz w:val="28"/>
          <w:szCs w:val="28"/>
        </w:rPr>
        <w:t xml:space="preserve">-за </w:t>
      </w:r>
      <w:r w:rsidRPr="008B3D86">
        <w:rPr>
          <w:sz w:val="28"/>
          <w:szCs w:val="28"/>
        </w:rPr>
        <w:t>организацию  предпрофильного и профильного обучения;</w:t>
      </w:r>
    </w:p>
    <w:p w:rsidR="00BC70A6" w:rsidRPr="008B3D86" w:rsidRDefault="00BC70A6" w:rsidP="00BC70A6">
      <w:pPr>
        <w:jc w:val="both"/>
        <w:rPr>
          <w:sz w:val="28"/>
          <w:szCs w:val="28"/>
        </w:rPr>
      </w:pPr>
      <w:r w:rsidRPr="008B3D86">
        <w:rPr>
          <w:rFonts w:eastAsia="Courier New"/>
          <w:sz w:val="28"/>
          <w:szCs w:val="28"/>
        </w:rPr>
        <w:t xml:space="preserve">-за </w:t>
      </w:r>
      <w:r w:rsidRPr="008B3D86">
        <w:rPr>
          <w:sz w:val="28"/>
          <w:szCs w:val="28"/>
        </w:rPr>
        <w:t xml:space="preserve">качественную  организацию  работы общественных органов, участвующих в управлении школой </w:t>
      </w:r>
      <w:proofErr w:type="gramStart"/>
      <w:r w:rsidRPr="008B3D86">
        <w:rPr>
          <w:sz w:val="28"/>
          <w:szCs w:val="28"/>
        </w:rPr>
        <w:t xml:space="preserve">( </w:t>
      </w:r>
      <w:proofErr w:type="gramEnd"/>
      <w:r w:rsidRPr="008B3D86">
        <w:rPr>
          <w:sz w:val="28"/>
          <w:szCs w:val="28"/>
        </w:rPr>
        <w:t>управляющий совет, попечительский совет, методический совет, педагогический совет, органы ученического самоуправления и т.д.);</w:t>
      </w:r>
    </w:p>
    <w:p w:rsidR="00BC70A6" w:rsidRPr="008B3D86" w:rsidRDefault="00BC70A6" w:rsidP="00BC70A6">
      <w:pPr>
        <w:jc w:val="both"/>
        <w:rPr>
          <w:rFonts w:eastAsia="Courier New"/>
          <w:sz w:val="28"/>
          <w:szCs w:val="28"/>
        </w:rPr>
      </w:pPr>
      <w:r w:rsidRPr="008B3D86">
        <w:rPr>
          <w:rFonts w:eastAsia="Courier New"/>
          <w:sz w:val="28"/>
          <w:szCs w:val="28"/>
        </w:rPr>
        <w:t xml:space="preserve">-за  </w:t>
      </w:r>
      <w:r w:rsidRPr="008B3D86">
        <w:rPr>
          <w:sz w:val="28"/>
          <w:szCs w:val="28"/>
        </w:rPr>
        <w:t>высокий уровень организации и контроля учебно-воспитательного процесса;</w:t>
      </w:r>
      <w:r w:rsidRPr="008B3D86">
        <w:rPr>
          <w:rFonts w:eastAsia="Courier New"/>
          <w:sz w:val="28"/>
          <w:szCs w:val="28"/>
        </w:rPr>
        <w:t> </w:t>
      </w:r>
    </w:p>
    <w:p w:rsidR="00BC70A6" w:rsidRPr="008B3D86" w:rsidRDefault="00BC70A6" w:rsidP="00BC70A6">
      <w:pPr>
        <w:jc w:val="both"/>
        <w:rPr>
          <w:sz w:val="28"/>
          <w:szCs w:val="28"/>
        </w:rPr>
      </w:pPr>
      <w:r w:rsidRPr="008B3D86">
        <w:rPr>
          <w:rFonts w:eastAsia="Courier New"/>
          <w:sz w:val="28"/>
          <w:szCs w:val="28"/>
        </w:rPr>
        <w:t xml:space="preserve"> -за </w:t>
      </w:r>
      <w:r w:rsidRPr="008B3D86">
        <w:rPr>
          <w:sz w:val="28"/>
          <w:szCs w:val="28"/>
        </w:rPr>
        <w:t xml:space="preserve">сохранение и укрепление здоровья </w:t>
      </w:r>
      <w:proofErr w:type="gramStart"/>
      <w:r w:rsidRPr="008B3D86">
        <w:rPr>
          <w:sz w:val="28"/>
          <w:szCs w:val="28"/>
        </w:rPr>
        <w:t>обучающихся</w:t>
      </w:r>
      <w:proofErr w:type="gramEnd"/>
      <w:r w:rsidRPr="008B3D86">
        <w:rPr>
          <w:sz w:val="28"/>
          <w:szCs w:val="28"/>
        </w:rPr>
        <w:t>;</w:t>
      </w:r>
    </w:p>
    <w:p w:rsidR="00BC70A6" w:rsidRPr="008B3D86" w:rsidRDefault="00BC70A6" w:rsidP="00BC70A6">
      <w:pPr>
        <w:jc w:val="both"/>
        <w:rPr>
          <w:sz w:val="28"/>
          <w:szCs w:val="28"/>
        </w:rPr>
      </w:pPr>
      <w:r w:rsidRPr="008B3D86">
        <w:rPr>
          <w:rFonts w:eastAsia="Courier New"/>
          <w:sz w:val="28"/>
          <w:szCs w:val="28"/>
        </w:rPr>
        <w:t xml:space="preserve">-за </w:t>
      </w:r>
      <w:r w:rsidRPr="008B3D86">
        <w:rPr>
          <w:sz w:val="28"/>
          <w:szCs w:val="28"/>
        </w:rPr>
        <w:t>развитие  и укрепление материально-технической базы школы;</w:t>
      </w:r>
    </w:p>
    <w:p w:rsidR="00BC70A6" w:rsidRPr="008B3D86" w:rsidRDefault="00BC70A6" w:rsidP="00BC70A6">
      <w:pPr>
        <w:jc w:val="both"/>
        <w:rPr>
          <w:sz w:val="28"/>
          <w:szCs w:val="28"/>
        </w:rPr>
      </w:pPr>
      <w:r w:rsidRPr="008B3D86">
        <w:rPr>
          <w:rFonts w:eastAsia="Courier New"/>
          <w:sz w:val="28"/>
          <w:szCs w:val="28"/>
        </w:rPr>
        <w:t xml:space="preserve">-за </w:t>
      </w:r>
      <w:r w:rsidRPr="008B3D86">
        <w:rPr>
          <w:sz w:val="28"/>
          <w:szCs w:val="28"/>
        </w:rPr>
        <w:t>конкретные успехи и достижения в различных областях деятельности образовательных учреждений;</w:t>
      </w:r>
    </w:p>
    <w:p w:rsidR="00BC70A6" w:rsidRPr="008B3D86" w:rsidRDefault="00BC70A6" w:rsidP="00BC70A6">
      <w:pPr>
        <w:jc w:val="both"/>
        <w:rPr>
          <w:sz w:val="28"/>
          <w:szCs w:val="28"/>
        </w:rPr>
      </w:pPr>
      <w:r w:rsidRPr="008B3D86">
        <w:rPr>
          <w:rFonts w:eastAsia="Courier New"/>
          <w:sz w:val="28"/>
          <w:szCs w:val="28"/>
        </w:rPr>
        <w:t xml:space="preserve">-за  </w:t>
      </w:r>
      <w:r w:rsidRPr="008B3D86">
        <w:rPr>
          <w:sz w:val="28"/>
          <w:szCs w:val="28"/>
        </w:rPr>
        <w:t>реализацию  программы развития школы;</w:t>
      </w:r>
    </w:p>
    <w:p w:rsidR="00BC70A6" w:rsidRPr="008B3D86" w:rsidRDefault="00BC70A6" w:rsidP="00BC70A6">
      <w:pPr>
        <w:rPr>
          <w:sz w:val="28"/>
          <w:szCs w:val="28"/>
        </w:rPr>
      </w:pPr>
      <w:r w:rsidRPr="008B3D86">
        <w:rPr>
          <w:sz w:val="28"/>
          <w:szCs w:val="28"/>
        </w:rPr>
        <w:t>-за эффективное участие в обновлении библиотечного фонда школы;</w:t>
      </w:r>
    </w:p>
    <w:p w:rsidR="00BC70A6" w:rsidRPr="008B3D86" w:rsidRDefault="00BC70A6" w:rsidP="00BC70A6">
      <w:pPr>
        <w:rPr>
          <w:sz w:val="28"/>
          <w:szCs w:val="28"/>
        </w:rPr>
      </w:pPr>
      <w:r w:rsidRPr="008B3D86">
        <w:rPr>
          <w:sz w:val="28"/>
          <w:szCs w:val="28"/>
        </w:rPr>
        <w:t>-за описание и транслирование опыта, инновационных идей в рамках школы, района, области;</w:t>
      </w:r>
    </w:p>
    <w:p w:rsidR="00BC70A6" w:rsidRPr="008B3D86" w:rsidRDefault="00BC70A6" w:rsidP="00BC70A6">
      <w:pPr>
        <w:rPr>
          <w:sz w:val="28"/>
          <w:szCs w:val="28"/>
        </w:rPr>
      </w:pPr>
      <w:r w:rsidRPr="008B3D86">
        <w:rPr>
          <w:sz w:val="28"/>
          <w:szCs w:val="28"/>
        </w:rPr>
        <w:t>-за результативное ведение исследовательской, проектной деятельности с учащимися;</w:t>
      </w:r>
    </w:p>
    <w:p w:rsidR="00BC70A6" w:rsidRPr="008B3D86" w:rsidRDefault="00BC70A6" w:rsidP="00BC70A6">
      <w:pPr>
        <w:rPr>
          <w:sz w:val="28"/>
          <w:szCs w:val="28"/>
        </w:rPr>
      </w:pPr>
      <w:r w:rsidRPr="008B3D86">
        <w:rPr>
          <w:sz w:val="28"/>
          <w:szCs w:val="28"/>
        </w:rPr>
        <w:t>-за ведение дополнительной диагностики по сопровождению образовательного процесса.</w:t>
      </w: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pageBreakBefore/>
        <w:ind w:firstLine="540"/>
        <w:jc w:val="right"/>
        <w:rPr>
          <w:bCs/>
          <w:kern w:val="1"/>
          <w:sz w:val="28"/>
          <w:szCs w:val="28"/>
        </w:rPr>
      </w:pPr>
      <w:r w:rsidRPr="008B3D86">
        <w:rPr>
          <w:b/>
          <w:sz w:val="28"/>
          <w:szCs w:val="28"/>
        </w:rPr>
        <w:lastRenderedPageBreak/>
        <w:tab/>
      </w:r>
      <w:r w:rsidR="009B098E" w:rsidRPr="008B3D86">
        <w:rPr>
          <w:kern w:val="1"/>
          <w:sz w:val="28"/>
          <w:szCs w:val="28"/>
        </w:rPr>
        <w:t xml:space="preserve">Приложение 3 </w:t>
      </w:r>
      <w:r w:rsidRPr="008B3D86">
        <w:rPr>
          <w:kern w:val="1"/>
          <w:sz w:val="28"/>
          <w:szCs w:val="28"/>
        </w:rPr>
        <w:t xml:space="preserve"> </w:t>
      </w:r>
      <w:r w:rsidRPr="008B3D86">
        <w:rPr>
          <w:bCs/>
          <w:kern w:val="1"/>
          <w:sz w:val="28"/>
          <w:szCs w:val="28"/>
        </w:rPr>
        <w:t>к Положению об оплате труда</w:t>
      </w:r>
    </w:p>
    <w:p w:rsidR="00D72E67" w:rsidRPr="008B3D86" w:rsidRDefault="00BC70A6" w:rsidP="00D72E67">
      <w:pPr>
        <w:tabs>
          <w:tab w:val="left" w:pos="6105"/>
        </w:tabs>
        <w:ind w:firstLine="720"/>
        <w:jc w:val="right"/>
        <w:rPr>
          <w:sz w:val="28"/>
          <w:szCs w:val="28"/>
        </w:rPr>
      </w:pPr>
      <w:r w:rsidRPr="008B3D86">
        <w:rPr>
          <w:bCs/>
          <w:kern w:val="1"/>
          <w:sz w:val="28"/>
          <w:szCs w:val="28"/>
        </w:rPr>
        <w:t xml:space="preserve">работников </w:t>
      </w:r>
      <w:r w:rsidR="00D72E67" w:rsidRPr="008B3D86">
        <w:rPr>
          <w:sz w:val="28"/>
          <w:szCs w:val="28"/>
        </w:rPr>
        <w:t xml:space="preserve">Муниципального бюджетного                                                                                                                          </w:t>
      </w:r>
    </w:p>
    <w:p w:rsidR="00D72E67" w:rsidRPr="008B3D86" w:rsidRDefault="00D72E67" w:rsidP="00D72E67">
      <w:pPr>
        <w:tabs>
          <w:tab w:val="left" w:pos="6105"/>
        </w:tabs>
        <w:ind w:firstLine="720"/>
        <w:jc w:val="right"/>
        <w:rPr>
          <w:sz w:val="28"/>
          <w:szCs w:val="28"/>
        </w:rPr>
      </w:pPr>
      <w:r w:rsidRPr="008B3D86">
        <w:rPr>
          <w:sz w:val="28"/>
          <w:szCs w:val="28"/>
        </w:rPr>
        <w:t xml:space="preserve">                                                                         общеобразовательного учреждения </w:t>
      </w:r>
    </w:p>
    <w:p w:rsidR="00D72E67" w:rsidRPr="008B3D86" w:rsidRDefault="00D72E67" w:rsidP="00D72E67">
      <w:pPr>
        <w:tabs>
          <w:tab w:val="left" w:pos="6105"/>
        </w:tabs>
        <w:ind w:firstLine="720"/>
        <w:jc w:val="right"/>
        <w:rPr>
          <w:sz w:val="28"/>
          <w:szCs w:val="28"/>
        </w:rPr>
      </w:pPr>
      <w:r w:rsidRPr="008B3D86">
        <w:rPr>
          <w:sz w:val="28"/>
          <w:szCs w:val="28"/>
        </w:rPr>
        <w:t xml:space="preserve"> Васильевской основной </w:t>
      </w:r>
    </w:p>
    <w:p w:rsidR="00BC70A6" w:rsidRPr="008B3D86" w:rsidRDefault="00D72E67" w:rsidP="00D72E67">
      <w:pPr>
        <w:ind w:firstLine="720"/>
        <w:jc w:val="right"/>
        <w:rPr>
          <w:bCs/>
          <w:kern w:val="1"/>
          <w:sz w:val="28"/>
          <w:szCs w:val="28"/>
        </w:rPr>
      </w:pPr>
      <w:r w:rsidRPr="008B3D86">
        <w:rPr>
          <w:sz w:val="28"/>
          <w:szCs w:val="28"/>
        </w:rPr>
        <w:t>общеобразовательной школы</w:t>
      </w:r>
      <w:r w:rsidR="00BC70A6" w:rsidRPr="008B3D86">
        <w:rPr>
          <w:bCs/>
          <w:kern w:val="1"/>
          <w:sz w:val="28"/>
          <w:szCs w:val="28"/>
        </w:rPr>
        <w:t xml:space="preserve"> </w:t>
      </w:r>
    </w:p>
    <w:p w:rsidR="00BC70A6" w:rsidRPr="008B3D86" w:rsidRDefault="00BC70A6" w:rsidP="00BC70A6">
      <w:pPr>
        <w:jc w:val="right"/>
        <w:rPr>
          <w:b/>
          <w:sz w:val="28"/>
          <w:szCs w:val="28"/>
        </w:rPr>
      </w:pPr>
    </w:p>
    <w:p w:rsidR="00BC70A6" w:rsidRPr="008B3D86" w:rsidRDefault="00BC70A6" w:rsidP="00BC70A6">
      <w:pPr>
        <w:ind w:firstLine="709"/>
        <w:jc w:val="center"/>
        <w:rPr>
          <w:b/>
          <w:sz w:val="28"/>
          <w:szCs w:val="28"/>
        </w:rPr>
      </w:pPr>
    </w:p>
    <w:p w:rsidR="00E873C4" w:rsidRPr="008B3D86" w:rsidRDefault="00BC70A6" w:rsidP="00E873C4">
      <w:pPr>
        <w:jc w:val="center"/>
        <w:rPr>
          <w:sz w:val="28"/>
          <w:szCs w:val="28"/>
        </w:rPr>
      </w:pPr>
      <w:r w:rsidRPr="008B3D86">
        <w:rPr>
          <w:sz w:val="28"/>
          <w:szCs w:val="28"/>
        </w:rPr>
        <w:t xml:space="preserve">Оказание материальной помощи руководителям и работникам </w:t>
      </w:r>
      <w:r w:rsidR="00E873C4" w:rsidRPr="008B3D86">
        <w:rPr>
          <w:sz w:val="28"/>
          <w:szCs w:val="28"/>
        </w:rPr>
        <w:t>в Муниципальном бюджетном общеобразовательном учреждении  Васильевской основной общеобразовательной школе</w:t>
      </w:r>
    </w:p>
    <w:p w:rsidR="00BC70A6" w:rsidRPr="008B3D86" w:rsidRDefault="00BC70A6" w:rsidP="00BC70A6">
      <w:pPr>
        <w:jc w:val="center"/>
        <w:rPr>
          <w:sz w:val="28"/>
          <w:szCs w:val="28"/>
        </w:rPr>
      </w:pPr>
    </w:p>
    <w:p w:rsidR="00BC70A6" w:rsidRPr="008B3D86" w:rsidRDefault="00BC70A6" w:rsidP="00BC70A6">
      <w:pPr>
        <w:ind w:firstLine="709"/>
        <w:jc w:val="center"/>
        <w:rPr>
          <w:b/>
          <w:i/>
          <w:sz w:val="28"/>
          <w:szCs w:val="28"/>
        </w:rPr>
      </w:pPr>
    </w:p>
    <w:p w:rsidR="00BC70A6" w:rsidRPr="008B3D86" w:rsidRDefault="00BC70A6" w:rsidP="00BC70A6">
      <w:pPr>
        <w:ind w:firstLine="709"/>
        <w:jc w:val="center"/>
        <w:rPr>
          <w:sz w:val="28"/>
          <w:szCs w:val="28"/>
        </w:rPr>
      </w:pPr>
    </w:p>
    <w:p w:rsidR="00BC70A6" w:rsidRPr="008B3D86" w:rsidRDefault="00BC70A6" w:rsidP="00BC70A6">
      <w:pPr>
        <w:ind w:firstLine="709"/>
        <w:rPr>
          <w:sz w:val="28"/>
          <w:szCs w:val="28"/>
        </w:rPr>
      </w:pPr>
      <w:r w:rsidRPr="008B3D86">
        <w:rPr>
          <w:sz w:val="28"/>
          <w:szCs w:val="28"/>
        </w:rPr>
        <w:t>работникам:</w:t>
      </w:r>
    </w:p>
    <w:p w:rsidR="00BC70A6" w:rsidRPr="008B3D86" w:rsidRDefault="00BC70A6" w:rsidP="00BC70A6">
      <w:pPr>
        <w:ind w:firstLine="709"/>
        <w:rPr>
          <w:sz w:val="28"/>
          <w:szCs w:val="28"/>
        </w:rPr>
      </w:pPr>
      <w:r w:rsidRPr="008B3D86">
        <w:rPr>
          <w:sz w:val="28"/>
          <w:szCs w:val="28"/>
        </w:rPr>
        <w:t>-   в связи с постигшим их стихийным бедствием, пожаром, похищением имущества, увечьем,  несчастным случаем; тяжелой жизненной ситуацией;</w:t>
      </w:r>
    </w:p>
    <w:p w:rsidR="00BC70A6" w:rsidRPr="008B3D86" w:rsidRDefault="00BC70A6" w:rsidP="00BC70A6">
      <w:pPr>
        <w:ind w:firstLine="709"/>
        <w:rPr>
          <w:sz w:val="28"/>
          <w:szCs w:val="28"/>
        </w:rPr>
      </w:pPr>
      <w:r w:rsidRPr="008B3D86">
        <w:rPr>
          <w:sz w:val="28"/>
          <w:szCs w:val="28"/>
        </w:rPr>
        <w:t>- к отпуску, для санаторно-курортного оздоровления,  длительного лечения,  проведение мед</w:t>
      </w:r>
      <w:proofErr w:type="gramStart"/>
      <w:r w:rsidRPr="008B3D86">
        <w:rPr>
          <w:sz w:val="28"/>
          <w:szCs w:val="28"/>
        </w:rPr>
        <w:t>.</w:t>
      </w:r>
      <w:proofErr w:type="gramEnd"/>
      <w:r w:rsidRPr="008B3D86">
        <w:rPr>
          <w:sz w:val="28"/>
          <w:szCs w:val="28"/>
        </w:rPr>
        <w:t xml:space="preserve"> </w:t>
      </w:r>
      <w:proofErr w:type="gramStart"/>
      <w:r w:rsidRPr="008B3D86">
        <w:rPr>
          <w:sz w:val="28"/>
          <w:szCs w:val="28"/>
        </w:rPr>
        <w:t>о</w:t>
      </w:r>
      <w:proofErr w:type="gramEnd"/>
      <w:r w:rsidRPr="008B3D86">
        <w:rPr>
          <w:sz w:val="28"/>
          <w:szCs w:val="28"/>
        </w:rPr>
        <w:t>перации;</w:t>
      </w:r>
    </w:p>
    <w:p w:rsidR="00BC70A6" w:rsidRPr="008B3D86" w:rsidRDefault="00BC70A6" w:rsidP="00BC70A6">
      <w:pPr>
        <w:rPr>
          <w:sz w:val="28"/>
          <w:szCs w:val="28"/>
        </w:rPr>
      </w:pPr>
      <w:r w:rsidRPr="008B3D86">
        <w:rPr>
          <w:sz w:val="28"/>
          <w:szCs w:val="28"/>
        </w:rPr>
        <w:t xml:space="preserve">          - в связи со смертью близких родственников (родители, супруги, дети);</w:t>
      </w:r>
    </w:p>
    <w:p w:rsidR="00BC70A6" w:rsidRPr="008B3D86" w:rsidRDefault="00BC70A6" w:rsidP="00BC70A6">
      <w:pPr>
        <w:rPr>
          <w:sz w:val="28"/>
          <w:szCs w:val="28"/>
        </w:rPr>
      </w:pPr>
    </w:p>
    <w:p w:rsidR="00BC70A6" w:rsidRPr="008B3D86" w:rsidRDefault="00BC70A6" w:rsidP="00BC70A6">
      <w:pPr>
        <w:rPr>
          <w:sz w:val="28"/>
          <w:szCs w:val="28"/>
        </w:rPr>
      </w:pPr>
      <w:r w:rsidRPr="008B3D86">
        <w:rPr>
          <w:sz w:val="28"/>
          <w:szCs w:val="28"/>
        </w:rPr>
        <w:t xml:space="preserve">        членам семьи умершего работника:</w:t>
      </w:r>
    </w:p>
    <w:p w:rsidR="00BC70A6" w:rsidRPr="008B3D86" w:rsidRDefault="00BC70A6" w:rsidP="00BC70A6">
      <w:pPr>
        <w:rPr>
          <w:sz w:val="28"/>
          <w:szCs w:val="28"/>
        </w:rPr>
      </w:pPr>
      <w:r w:rsidRPr="008B3D86">
        <w:rPr>
          <w:sz w:val="28"/>
          <w:szCs w:val="28"/>
        </w:rPr>
        <w:t xml:space="preserve">         -для организации похорон работника</w:t>
      </w:r>
    </w:p>
    <w:p w:rsidR="00BC70A6" w:rsidRPr="008B3D86" w:rsidRDefault="00BC70A6" w:rsidP="00BC70A6">
      <w:pPr>
        <w:rPr>
          <w:sz w:val="28"/>
          <w:szCs w:val="28"/>
        </w:rPr>
      </w:pPr>
    </w:p>
    <w:p w:rsidR="00BC70A6" w:rsidRPr="008B3D86" w:rsidRDefault="00BC70A6" w:rsidP="00BC70A6">
      <w:pPr>
        <w:rPr>
          <w:sz w:val="28"/>
          <w:szCs w:val="28"/>
        </w:rPr>
      </w:pPr>
      <w:r w:rsidRPr="008B3D86">
        <w:rPr>
          <w:sz w:val="28"/>
          <w:szCs w:val="28"/>
        </w:rPr>
        <w:t xml:space="preserve">       бывшим работникам, уволившимся в связи с выходом на пенсию или инвалидностью  единовременно.</w:t>
      </w: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r w:rsidRPr="008B3D86">
        <w:rPr>
          <w:sz w:val="28"/>
          <w:szCs w:val="28"/>
        </w:rPr>
        <w:t>Определение размеров выплат материальной помощи рассматриваются  по заявлению (работника, члена семьи умершего работника,  бывшего работника)  на основании приказа руководителя исходя из финансовых возможностей организации.</w:t>
      </w: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rPr>
          <w:sz w:val="28"/>
          <w:szCs w:val="28"/>
        </w:rPr>
      </w:pPr>
    </w:p>
    <w:p w:rsidR="00BC70A6" w:rsidRPr="008B3D86" w:rsidRDefault="00BC70A6" w:rsidP="00BC70A6">
      <w:pPr>
        <w:pStyle w:val="Style3"/>
        <w:widowControl/>
        <w:spacing w:line="240" w:lineRule="auto"/>
        <w:jc w:val="right"/>
        <w:rPr>
          <w:rStyle w:val="FontStyle17"/>
          <w:sz w:val="28"/>
          <w:szCs w:val="28"/>
        </w:rPr>
      </w:pPr>
    </w:p>
    <w:p w:rsidR="00BC70A6" w:rsidRPr="008B3D86" w:rsidRDefault="00BC70A6" w:rsidP="00BC70A6">
      <w:pPr>
        <w:pStyle w:val="Style3"/>
        <w:widowControl/>
        <w:spacing w:line="240" w:lineRule="auto"/>
        <w:jc w:val="right"/>
        <w:rPr>
          <w:rStyle w:val="FontStyle17"/>
          <w:sz w:val="28"/>
          <w:szCs w:val="28"/>
        </w:rPr>
      </w:pPr>
    </w:p>
    <w:p w:rsidR="00BC70A6" w:rsidRPr="008B3D86" w:rsidRDefault="00BC70A6" w:rsidP="00BC70A6">
      <w:pPr>
        <w:pStyle w:val="Style3"/>
        <w:widowControl/>
        <w:spacing w:line="240" w:lineRule="auto"/>
        <w:jc w:val="right"/>
        <w:rPr>
          <w:rStyle w:val="FontStyle17"/>
          <w:sz w:val="28"/>
          <w:szCs w:val="28"/>
        </w:rPr>
      </w:pPr>
    </w:p>
    <w:p w:rsidR="00BC70A6" w:rsidRPr="007565BF" w:rsidRDefault="00BC70A6" w:rsidP="00BC70A6">
      <w:pPr>
        <w:pStyle w:val="Style3"/>
        <w:widowControl/>
        <w:spacing w:line="240" w:lineRule="auto"/>
        <w:jc w:val="right"/>
        <w:rPr>
          <w:rStyle w:val="FontStyle17"/>
          <w:sz w:val="20"/>
          <w:szCs w:val="20"/>
        </w:rPr>
      </w:pPr>
    </w:p>
    <w:sectPr w:rsidR="00BC70A6" w:rsidRPr="007565BF" w:rsidSect="00051E04">
      <w:pgSz w:w="11907" w:h="16840" w:code="9"/>
      <w:pgMar w:top="709" w:right="425" w:bottom="1134"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103149C3"/>
    <w:multiLevelType w:val="multilevel"/>
    <w:tmpl w:val="E4ECB882"/>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
    <w:nsid w:val="1B041649"/>
    <w:multiLevelType w:val="hybridMultilevel"/>
    <w:tmpl w:val="30684B3E"/>
    <w:lvl w:ilvl="0" w:tplc="24E4C5F0">
      <w:start w:val="2"/>
      <w:numFmt w:val="decimal"/>
      <w:lvlText w:val="%1"/>
      <w:lvlJc w:val="left"/>
      <w:pPr>
        <w:ind w:left="1669" w:hanging="360"/>
      </w:pPr>
      <w:rPr>
        <w:rFonts w:hint="default"/>
      </w:rPr>
    </w:lvl>
    <w:lvl w:ilvl="1" w:tplc="04190019" w:tentative="1">
      <w:start w:val="1"/>
      <w:numFmt w:val="lowerLetter"/>
      <w:lvlText w:val="%2."/>
      <w:lvlJc w:val="left"/>
      <w:pPr>
        <w:ind w:left="2389" w:hanging="360"/>
      </w:pPr>
    </w:lvl>
    <w:lvl w:ilvl="2" w:tplc="0419001B" w:tentative="1">
      <w:start w:val="1"/>
      <w:numFmt w:val="lowerRoman"/>
      <w:lvlText w:val="%3."/>
      <w:lvlJc w:val="right"/>
      <w:pPr>
        <w:ind w:left="3109" w:hanging="180"/>
      </w:pPr>
    </w:lvl>
    <w:lvl w:ilvl="3" w:tplc="0419000F" w:tentative="1">
      <w:start w:val="1"/>
      <w:numFmt w:val="decimal"/>
      <w:lvlText w:val="%4."/>
      <w:lvlJc w:val="left"/>
      <w:pPr>
        <w:ind w:left="3829" w:hanging="360"/>
      </w:pPr>
    </w:lvl>
    <w:lvl w:ilvl="4" w:tplc="04190019" w:tentative="1">
      <w:start w:val="1"/>
      <w:numFmt w:val="lowerLetter"/>
      <w:lvlText w:val="%5."/>
      <w:lvlJc w:val="left"/>
      <w:pPr>
        <w:ind w:left="4549" w:hanging="360"/>
      </w:pPr>
    </w:lvl>
    <w:lvl w:ilvl="5" w:tplc="0419001B" w:tentative="1">
      <w:start w:val="1"/>
      <w:numFmt w:val="lowerRoman"/>
      <w:lvlText w:val="%6."/>
      <w:lvlJc w:val="right"/>
      <w:pPr>
        <w:ind w:left="5269" w:hanging="180"/>
      </w:pPr>
    </w:lvl>
    <w:lvl w:ilvl="6" w:tplc="0419000F" w:tentative="1">
      <w:start w:val="1"/>
      <w:numFmt w:val="decimal"/>
      <w:lvlText w:val="%7."/>
      <w:lvlJc w:val="left"/>
      <w:pPr>
        <w:ind w:left="5989" w:hanging="360"/>
      </w:pPr>
    </w:lvl>
    <w:lvl w:ilvl="7" w:tplc="04190019" w:tentative="1">
      <w:start w:val="1"/>
      <w:numFmt w:val="lowerLetter"/>
      <w:lvlText w:val="%8."/>
      <w:lvlJc w:val="left"/>
      <w:pPr>
        <w:ind w:left="6709" w:hanging="360"/>
      </w:pPr>
    </w:lvl>
    <w:lvl w:ilvl="8" w:tplc="0419001B" w:tentative="1">
      <w:start w:val="1"/>
      <w:numFmt w:val="lowerRoman"/>
      <w:lvlText w:val="%9."/>
      <w:lvlJc w:val="right"/>
      <w:pPr>
        <w:ind w:left="7429" w:hanging="180"/>
      </w:pPr>
    </w:lvl>
  </w:abstractNum>
  <w:abstractNum w:abstractNumId="4">
    <w:nsid w:val="1FD20350"/>
    <w:multiLevelType w:val="hybridMultilevel"/>
    <w:tmpl w:val="6FEAE98E"/>
    <w:lvl w:ilvl="0" w:tplc="7F22A70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C640E3"/>
    <w:multiLevelType w:val="hybridMultilevel"/>
    <w:tmpl w:val="01A2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6A56C6"/>
    <w:multiLevelType w:val="multilevel"/>
    <w:tmpl w:val="0DB087B2"/>
    <w:lvl w:ilvl="0">
      <w:start w:val="1"/>
      <w:numFmt w:val="decimal"/>
      <w:lvlText w:val="%1."/>
      <w:lvlJc w:val="left"/>
      <w:pPr>
        <w:ind w:left="675" w:hanging="6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nsid w:val="3B0F6DEF"/>
    <w:multiLevelType w:val="hybridMultilevel"/>
    <w:tmpl w:val="3F9234CE"/>
    <w:lvl w:ilvl="0" w:tplc="CA1C119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3D604DD5"/>
    <w:multiLevelType w:val="multilevel"/>
    <w:tmpl w:val="20EC86BC"/>
    <w:lvl w:ilvl="0">
      <w:start w:val="1"/>
      <w:numFmt w:val="decimal"/>
      <w:lvlText w:val="%1."/>
      <w:lvlJc w:val="left"/>
      <w:pPr>
        <w:ind w:left="720" w:hanging="360"/>
      </w:pPr>
      <w:rPr>
        <w:rFonts w:hint="default"/>
      </w:rPr>
    </w:lvl>
    <w:lvl w:ilvl="1">
      <w:start w:val="1"/>
      <w:numFmt w:val="decimal"/>
      <w:isLgl/>
      <w:lvlText w:val="%1.%2."/>
      <w:lvlJc w:val="left"/>
      <w:pPr>
        <w:ind w:left="1959" w:hanging="1425"/>
      </w:pPr>
      <w:rPr>
        <w:rFonts w:hint="default"/>
      </w:rPr>
    </w:lvl>
    <w:lvl w:ilvl="2">
      <w:start w:val="2"/>
      <w:numFmt w:val="decimal"/>
      <w:isLgl/>
      <w:lvlText w:val="%1.%2.%3."/>
      <w:lvlJc w:val="left"/>
      <w:pPr>
        <w:ind w:left="2133" w:hanging="1425"/>
      </w:pPr>
      <w:rPr>
        <w:rFonts w:hint="default"/>
      </w:rPr>
    </w:lvl>
    <w:lvl w:ilvl="3">
      <w:start w:val="1"/>
      <w:numFmt w:val="decimal"/>
      <w:isLgl/>
      <w:lvlText w:val="%1.%2.%3.%4."/>
      <w:lvlJc w:val="left"/>
      <w:pPr>
        <w:ind w:left="2307" w:hanging="1425"/>
      </w:pPr>
      <w:rPr>
        <w:rFonts w:hint="default"/>
      </w:rPr>
    </w:lvl>
    <w:lvl w:ilvl="4">
      <w:start w:val="1"/>
      <w:numFmt w:val="decimal"/>
      <w:isLgl/>
      <w:lvlText w:val="%1.%2.%3.%4.%5."/>
      <w:lvlJc w:val="left"/>
      <w:pPr>
        <w:ind w:left="2481" w:hanging="1425"/>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9">
    <w:nsid w:val="3EB325F3"/>
    <w:multiLevelType w:val="multilevel"/>
    <w:tmpl w:val="2480C16E"/>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0">
    <w:nsid w:val="3ED70FF1"/>
    <w:multiLevelType w:val="hybridMultilevel"/>
    <w:tmpl w:val="EEDC2A8A"/>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1708DD"/>
    <w:multiLevelType w:val="hybridMultilevel"/>
    <w:tmpl w:val="5DA03488"/>
    <w:lvl w:ilvl="0" w:tplc="C4A6B8A4">
      <w:start w:val="1"/>
      <w:numFmt w:val="bullet"/>
      <w:lvlText w:val="­"/>
      <w:lvlJc w:val="left"/>
      <w:pPr>
        <w:tabs>
          <w:tab w:val="num" w:pos="2148"/>
        </w:tabs>
        <w:ind w:left="2148" w:hanging="360"/>
      </w:pPr>
      <w:rPr>
        <w:rFonts w:ascii="Courier New" w:hAnsi="Courier New"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FC32583"/>
    <w:multiLevelType w:val="multilevel"/>
    <w:tmpl w:val="0A06D3B2"/>
    <w:lvl w:ilvl="0">
      <w:start w:val="1"/>
      <w:numFmt w:val="decimal"/>
      <w:lvlText w:val="%1."/>
      <w:lvlJc w:val="left"/>
      <w:pPr>
        <w:ind w:left="90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98" w:hanging="720"/>
      </w:pPr>
      <w:rPr>
        <w:rFonts w:cs="Times New Roman" w:hint="default"/>
      </w:rPr>
    </w:lvl>
    <w:lvl w:ilvl="3">
      <w:start w:val="1"/>
      <w:numFmt w:val="decimal"/>
      <w:isLgl/>
      <w:lvlText w:val="%1.%2.%3.%4."/>
      <w:lvlJc w:val="left"/>
      <w:pPr>
        <w:ind w:left="2127" w:hanging="1080"/>
      </w:pPr>
      <w:rPr>
        <w:rFonts w:cs="Times New Roman" w:hint="default"/>
      </w:rPr>
    </w:lvl>
    <w:lvl w:ilvl="4">
      <w:start w:val="1"/>
      <w:numFmt w:val="decimal"/>
      <w:isLgl/>
      <w:lvlText w:val="%1.%2.%3.%4.%5."/>
      <w:lvlJc w:val="left"/>
      <w:pPr>
        <w:ind w:left="2296" w:hanging="1080"/>
      </w:pPr>
      <w:rPr>
        <w:rFonts w:cs="Times New Roman" w:hint="default"/>
      </w:rPr>
    </w:lvl>
    <w:lvl w:ilvl="5">
      <w:start w:val="1"/>
      <w:numFmt w:val="decimal"/>
      <w:isLgl/>
      <w:lvlText w:val="%1.%2.%3.%4.%5.%6."/>
      <w:lvlJc w:val="left"/>
      <w:pPr>
        <w:ind w:left="2825" w:hanging="1440"/>
      </w:pPr>
      <w:rPr>
        <w:rFonts w:cs="Times New Roman" w:hint="default"/>
      </w:rPr>
    </w:lvl>
    <w:lvl w:ilvl="6">
      <w:start w:val="1"/>
      <w:numFmt w:val="decimal"/>
      <w:isLgl/>
      <w:lvlText w:val="%1.%2.%3.%4.%5.%6.%7."/>
      <w:lvlJc w:val="left"/>
      <w:pPr>
        <w:ind w:left="3354" w:hanging="1800"/>
      </w:pPr>
      <w:rPr>
        <w:rFonts w:cs="Times New Roman" w:hint="default"/>
      </w:rPr>
    </w:lvl>
    <w:lvl w:ilvl="7">
      <w:start w:val="1"/>
      <w:numFmt w:val="decimal"/>
      <w:isLgl/>
      <w:lvlText w:val="%1.%2.%3.%4.%5.%6.%7.%8."/>
      <w:lvlJc w:val="left"/>
      <w:pPr>
        <w:ind w:left="3523" w:hanging="1800"/>
      </w:pPr>
      <w:rPr>
        <w:rFonts w:cs="Times New Roman" w:hint="default"/>
      </w:rPr>
    </w:lvl>
    <w:lvl w:ilvl="8">
      <w:start w:val="1"/>
      <w:numFmt w:val="decimal"/>
      <w:isLgl/>
      <w:lvlText w:val="%1.%2.%3.%4.%5.%6.%7.%8.%9."/>
      <w:lvlJc w:val="left"/>
      <w:pPr>
        <w:ind w:left="4052" w:hanging="2160"/>
      </w:pPr>
      <w:rPr>
        <w:rFonts w:cs="Times New Roman" w:hint="default"/>
      </w:rPr>
    </w:lvl>
  </w:abstractNum>
  <w:abstractNum w:abstractNumId="13">
    <w:nsid w:val="5851718A"/>
    <w:multiLevelType w:val="hybridMultilevel"/>
    <w:tmpl w:val="C9BCDA00"/>
    <w:lvl w:ilvl="0" w:tplc="FB30E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0338D"/>
    <w:multiLevelType w:val="hybridMultilevel"/>
    <w:tmpl w:val="935EE1EA"/>
    <w:lvl w:ilvl="0" w:tplc="0F3EF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6F77C8"/>
    <w:multiLevelType w:val="hybridMultilevel"/>
    <w:tmpl w:val="C7BCEBC4"/>
    <w:lvl w:ilvl="0" w:tplc="387A3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63C24F3"/>
    <w:multiLevelType w:val="hybridMultilevel"/>
    <w:tmpl w:val="597693A0"/>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4"/>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4"/>
  </w:num>
  <w:num w:numId="14">
    <w:abstractNumId w:val="13"/>
  </w:num>
  <w:num w:numId="15">
    <w:abstractNumId w:val="11"/>
  </w:num>
  <w:num w:numId="16">
    <w:abstractNumId w:val="10"/>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00"/>
  <w:displayHorizontalDrawingGridEvery w:val="2"/>
  <w:characterSpacingControl w:val="doNotCompress"/>
  <w:compat/>
  <w:rsids>
    <w:rsidRoot w:val="00BC70A6"/>
    <w:rsid w:val="00000448"/>
    <w:rsid w:val="00001ADC"/>
    <w:rsid w:val="00002780"/>
    <w:rsid w:val="00003721"/>
    <w:rsid w:val="00004E83"/>
    <w:rsid w:val="00005574"/>
    <w:rsid w:val="00006536"/>
    <w:rsid w:val="000076BE"/>
    <w:rsid w:val="00013BED"/>
    <w:rsid w:val="0001493F"/>
    <w:rsid w:val="00017902"/>
    <w:rsid w:val="00021355"/>
    <w:rsid w:val="000232AA"/>
    <w:rsid w:val="00024B5B"/>
    <w:rsid w:val="00025301"/>
    <w:rsid w:val="00025BCE"/>
    <w:rsid w:val="00025E7C"/>
    <w:rsid w:val="00027401"/>
    <w:rsid w:val="00031BCF"/>
    <w:rsid w:val="00031F85"/>
    <w:rsid w:val="00034AFB"/>
    <w:rsid w:val="000357C1"/>
    <w:rsid w:val="00035F55"/>
    <w:rsid w:val="00040731"/>
    <w:rsid w:val="000447A0"/>
    <w:rsid w:val="000504D2"/>
    <w:rsid w:val="00050C51"/>
    <w:rsid w:val="00051698"/>
    <w:rsid w:val="000519B1"/>
    <w:rsid w:val="00051E04"/>
    <w:rsid w:val="00052DC6"/>
    <w:rsid w:val="00052E8E"/>
    <w:rsid w:val="00052F76"/>
    <w:rsid w:val="00053BE8"/>
    <w:rsid w:val="0005425C"/>
    <w:rsid w:val="0005437B"/>
    <w:rsid w:val="00055828"/>
    <w:rsid w:val="00056E8F"/>
    <w:rsid w:val="00056FF1"/>
    <w:rsid w:val="000570FB"/>
    <w:rsid w:val="00057167"/>
    <w:rsid w:val="00060348"/>
    <w:rsid w:val="00060399"/>
    <w:rsid w:val="0006340C"/>
    <w:rsid w:val="00064234"/>
    <w:rsid w:val="00066EE8"/>
    <w:rsid w:val="00067085"/>
    <w:rsid w:val="000675F6"/>
    <w:rsid w:val="000702B4"/>
    <w:rsid w:val="00070918"/>
    <w:rsid w:val="00071281"/>
    <w:rsid w:val="000719F3"/>
    <w:rsid w:val="000735AF"/>
    <w:rsid w:val="00074B0D"/>
    <w:rsid w:val="00082FC2"/>
    <w:rsid w:val="00084BCF"/>
    <w:rsid w:val="00085AF1"/>
    <w:rsid w:val="00085F56"/>
    <w:rsid w:val="00086B14"/>
    <w:rsid w:val="00087AFF"/>
    <w:rsid w:val="0009055C"/>
    <w:rsid w:val="0009258B"/>
    <w:rsid w:val="00092A7F"/>
    <w:rsid w:val="000954E5"/>
    <w:rsid w:val="000A6BF0"/>
    <w:rsid w:val="000B2B72"/>
    <w:rsid w:val="000B30C0"/>
    <w:rsid w:val="000B3A83"/>
    <w:rsid w:val="000B522B"/>
    <w:rsid w:val="000B59F1"/>
    <w:rsid w:val="000B7C59"/>
    <w:rsid w:val="000C02D5"/>
    <w:rsid w:val="000C16B9"/>
    <w:rsid w:val="000C4345"/>
    <w:rsid w:val="000C4351"/>
    <w:rsid w:val="000C4CB3"/>
    <w:rsid w:val="000C4DB3"/>
    <w:rsid w:val="000C5D34"/>
    <w:rsid w:val="000D2A4B"/>
    <w:rsid w:val="000D31BC"/>
    <w:rsid w:val="000D49B6"/>
    <w:rsid w:val="000D4C83"/>
    <w:rsid w:val="000D7A1E"/>
    <w:rsid w:val="000E1053"/>
    <w:rsid w:val="000E27A6"/>
    <w:rsid w:val="000E43C7"/>
    <w:rsid w:val="000E692C"/>
    <w:rsid w:val="000F1FC4"/>
    <w:rsid w:val="000F42F5"/>
    <w:rsid w:val="000F4D12"/>
    <w:rsid w:val="000F6473"/>
    <w:rsid w:val="00102BFA"/>
    <w:rsid w:val="00105C01"/>
    <w:rsid w:val="00114D20"/>
    <w:rsid w:val="00115171"/>
    <w:rsid w:val="00115181"/>
    <w:rsid w:val="001151F8"/>
    <w:rsid w:val="00116781"/>
    <w:rsid w:val="0011723D"/>
    <w:rsid w:val="001221FF"/>
    <w:rsid w:val="001265EE"/>
    <w:rsid w:val="00126F55"/>
    <w:rsid w:val="001315BC"/>
    <w:rsid w:val="00133D2B"/>
    <w:rsid w:val="0013567B"/>
    <w:rsid w:val="00135B49"/>
    <w:rsid w:val="0014058E"/>
    <w:rsid w:val="00141936"/>
    <w:rsid w:val="00141C08"/>
    <w:rsid w:val="001424B5"/>
    <w:rsid w:val="00142C98"/>
    <w:rsid w:val="00144874"/>
    <w:rsid w:val="0014505D"/>
    <w:rsid w:val="00146167"/>
    <w:rsid w:val="0014701B"/>
    <w:rsid w:val="00150E68"/>
    <w:rsid w:val="00152248"/>
    <w:rsid w:val="00152CE9"/>
    <w:rsid w:val="00157C05"/>
    <w:rsid w:val="00161CCC"/>
    <w:rsid w:val="00163DDE"/>
    <w:rsid w:val="00166A38"/>
    <w:rsid w:val="00170C42"/>
    <w:rsid w:val="0017284E"/>
    <w:rsid w:val="00173584"/>
    <w:rsid w:val="00173A82"/>
    <w:rsid w:val="00176CC5"/>
    <w:rsid w:val="00177A55"/>
    <w:rsid w:val="0018054D"/>
    <w:rsid w:val="001811F4"/>
    <w:rsid w:val="00181768"/>
    <w:rsid w:val="001819F1"/>
    <w:rsid w:val="001826DC"/>
    <w:rsid w:val="00184BD2"/>
    <w:rsid w:val="00185788"/>
    <w:rsid w:val="00185E7E"/>
    <w:rsid w:val="00186490"/>
    <w:rsid w:val="0018761C"/>
    <w:rsid w:val="00190671"/>
    <w:rsid w:val="00191696"/>
    <w:rsid w:val="00194F71"/>
    <w:rsid w:val="001A007E"/>
    <w:rsid w:val="001A039B"/>
    <w:rsid w:val="001A0A54"/>
    <w:rsid w:val="001A2C9B"/>
    <w:rsid w:val="001A35D2"/>
    <w:rsid w:val="001A40E3"/>
    <w:rsid w:val="001A50F2"/>
    <w:rsid w:val="001A7174"/>
    <w:rsid w:val="001B04C2"/>
    <w:rsid w:val="001B0D9B"/>
    <w:rsid w:val="001B1DA2"/>
    <w:rsid w:val="001B2512"/>
    <w:rsid w:val="001B2919"/>
    <w:rsid w:val="001B3930"/>
    <w:rsid w:val="001B424B"/>
    <w:rsid w:val="001B5983"/>
    <w:rsid w:val="001B72BC"/>
    <w:rsid w:val="001C0CB8"/>
    <w:rsid w:val="001C1FC6"/>
    <w:rsid w:val="001C5585"/>
    <w:rsid w:val="001C5BC7"/>
    <w:rsid w:val="001C5F9A"/>
    <w:rsid w:val="001C6370"/>
    <w:rsid w:val="001C7D5C"/>
    <w:rsid w:val="001D1B66"/>
    <w:rsid w:val="001D1F79"/>
    <w:rsid w:val="001D32C4"/>
    <w:rsid w:val="001D5148"/>
    <w:rsid w:val="001D5591"/>
    <w:rsid w:val="001D6FF7"/>
    <w:rsid w:val="001E12F9"/>
    <w:rsid w:val="001E2378"/>
    <w:rsid w:val="001E4FE3"/>
    <w:rsid w:val="001F00AD"/>
    <w:rsid w:val="001F1033"/>
    <w:rsid w:val="001F10D2"/>
    <w:rsid w:val="001F155F"/>
    <w:rsid w:val="001F1EB0"/>
    <w:rsid w:val="001F24B5"/>
    <w:rsid w:val="001F365E"/>
    <w:rsid w:val="001F46DD"/>
    <w:rsid w:val="001F4B2D"/>
    <w:rsid w:val="001F58C8"/>
    <w:rsid w:val="002000D1"/>
    <w:rsid w:val="0020072F"/>
    <w:rsid w:val="0020112B"/>
    <w:rsid w:val="00203338"/>
    <w:rsid w:val="002037B8"/>
    <w:rsid w:val="002058E5"/>
    <w:rsid w:val="00205CC7"/>
    <w:rsid w:val="002065B3"/>
    <w:rsid w:val="00206AA4"/>
    <w:rsid w:val="00210561"/>
    <w:rsid w:val="00212DE7"/>
    <w:rsid w:val="00213ED2"/>
    <w:rsid w:val="00221C2E"/>
    <w:rsid w:val="002242F6"/>
    <w:rsid w:val="0022474D"/>
    <w:rsid w:val="002260A6"/>
    <w:rsid w:val="0022747E"/>
    <w:rsid w:val="00227CA4"/>
    <w:rsid w:val="002323D9"/>
    <w:rsid w:val="0023286B"/>
    <w:rsid w:val="00234693"/>
    <w:rsid w:val="00243AC7"/>
    <w:rsid w:val="00244384"/>
    <w:rsid w:val="00244E8A"/>
    <w:rsid w:val="00245D8E"/>
    <w:rsid w:val="00247E27"/>
    <w:rsid w:val="002503EB"/>
    <w:rsid w:val="00253175"/>
    <w:rsid w:val="00253EA5"/>
    <w:rsid w:val="002550E1"/>
    <w:rsid w:val="00255F02"/>
    <w:rsid w:val="00257A5D"/>
    <w:rsid w:val="002622DF"/>
    <w:rsid w:val="00263F70"/>
    <w:rsid w:val="00265A82"/>
    <w:rsid w:val="0026669E"/>
    <w:rsid w:val="00266BF4"/>
    <w:rsid w:val="00266E06"/>
    <w:rsid w:val="002679A9"/>
    <w:rsid w:val="002709F3"/>
    <w:rsid w:val="00271031"/>
    <w:rsid w:val="00274FBC"/>
    <w:rsid w:val="0027616E"/>
    <w:rsid w:val="0028027B"/>
    <w:rsid w:val="002829A2"/>
    <w:rsid w:val="00284503"/>
    <w:rsid w:val="002863B7"/>
    <w:rsid w:val="00286437"/>
    <w:rsid w:val="002877F1"/>
    <w:rsid w:val="002916CF"/>
    <w:rsid w:val="00292B49"/>
    <w:rsid w:val="002A03A8"/>
    <w:rsid w:val="002A3523"/>
    <w:rsid w:val="002A48AB"/>
    <w:rsid w:val="002A5A7C"/>
    <w:rsid w:val="002B1CE6"/>
    <w:rsid w:val="002B2889"/>
    <w:rsid w:val="002B2E41"/>
    <w:rsid w:val="002B36E7"/>
    <w:rsid w:val="002B5837"/>
    <w:rsid w:val="002B59C5"/>
    <w:rsid w:val="002B5E66"/>
    <w:rsid w:val="002B5F27"/>
    <w:rsid w:val="002B7BCF"/>
    <w:rsid w:val="002C1BE5"/>
    <w:rsid w:val="002C408A"/>
    <w:rsid w:val="002C51BA"/>
    <w:rsid w:val="002C6B0D"/>
    <w:rsid w:val="002C70F6"/>
    <w:rsid w:val="002D32E3"/>
    <w:rsid w:val="002D4F03"/>
    <w:rsid w:val="002D51D2"/>
    <w:rsid w:val="002E072E"/>
    <w:rsid w:val="002E10F5"/>
    <w:rsid w:val="002E2830"/>
    <w:rsid w:val="002E3C6C"/>
    <w:rsid w:val="002E4FE4"/>
    <w:rsid w:val="002E5E2E"/>
    <w:rsid w:val="002E64CD"/>
    <w:rsid w:val="002E7C90"/>
    <w:rsid w:val="002F0428"/>
    <w:rsid w:val="002F219C"/>
    <w:rsid w:val="002F2AC4"/>
    <w:rsid w:val="002F31F6"/>
    <w:rsid w:val="002F3DC8"/>
    <w:rsid w:val="002F3EAE"/>
    <w:rsid w:val="002F52E0"/>
    <w:rsid w:val="002F7C4D"/>
    <w:rsid w:val="002F7D3E"/>
    <w:rsid w:val="00304646"/>
    <w:rsid w:val="00304744"/>
    <w:rsid w:val="00305A25"/>
    <w:rsid w:val="0030634C"/>
    <w:rsid w:val="003100C2"/>
    <w:rsid w:val="0031052D"/>
    <w:rsid w:val="0031199A"/>
    <w:rsid w:val="0031359D"/>
    <w:rsid w:val="003154EC"/>
    <w:rsid w:val="00315C15"/>
    <w:rsid w:val="003167B2"/>
    <w:rsid w:val="00316B42"/>
    <w:rsid w:val="0031755B"/>
    <w:rsid w:val="00320DCB"/>
    <w:rsid w:val="0032185C"/>
    <w:rsid w:val="00322B05"/>
    <w:rsid w:val="00322C78"/>
    <w:rsid w:val="00330FF6"/>
    <w:rsid w:val="00334376"/>
    <w:rsid w:val="003359F4"/>
    <w:rsid w:val="00335E54"/>
    <w:rsid w:val="003413CD"/>
    <w:rsid w:val="003444BB"/>
    <w:rsid w:val="00344DE4"/>
    <w:rsid w:val="00346151"/>
    <w:rsid w:val="00350125"/>
    <w:rsid w:val="003515D4"/>
    <w:rsid w:val="003526F9"/>
    <w:rsid w:val="00352A28"/>
    <w:rsid w:val="00352F94"/>
    <w:rsid w:val="0035314B"/>
    <w:rsid w:val="0035383E"/>
    <w:rsid w:val="0035391A"/>
    <w:rsid w:val="00355BD4"/>
    <w:rsid w:val="00356C0A"/>
    <w:rsid w:val="00357662"/>
    <w:rsid w:val="00357B9F"/>
    <w:rsid w:val="00357D6F"/>
    <w:rsid w:val="00357F85"/>
    <w:rsid w:val="0036141E"/>
    <w:rsid w:val="0036414F"/>
    <w:rsid w:val="003662B6"/>
    <w:rsid w:val="00366588"/>
    <w:rsid w:val="00366F42"/>
    <w:rsid w:val="00370ED7"/>
    <w:rsid w:val="00372381"/>
    <w:rsid w:val="00372F2F"/>
    <w:rsid w:val="00373804"/>
    <w:rsid w:val="00373D40"/>
    <w:rsid w:val="00375882"/>
    <w:rsid w:val="0038291A"/>
    <w:rsid w:val="00384191"/>
    <w:rsid w:val="00384244"/>
    <w:rsid w:val="0038468C"/>
    <w:rsid w:val="0038585F"/>
    <w:rsid w:val="00385D12"/>
    <w:rsid w:val="00385D4D"/>
    <w:rsid w:val="00386BA6"/>
    <w:rsid w:val="00393246"/>
    <w:rsid w:val="00396D41"/>
    <w:rsid w:val="00397265"/>
    <w:rsid w:val="00397892"/>
    <w:rsid w:val="003A0C73"/>
    <w:rsid w:val="003A11CF"/>
    <w:rsid w:val="003A2275"/>
    <w:rsid w:val="003A3E13"/>
    <w:rsid w:val="003A4501"/>
    <w:rsid w:val="003A4509"/>
    <w:rsid w:val="003A572C"/>
    <w:rsid w:val="003A5A51"/>
    <w:rsid w:val="003B184A"/>
    <w:rsid w:val="003B3D06"/>
    <w:rsid w:val="003B3F5E"/>
    <w:rsid w:val="003B571D"/>
    <w:rsid w:val="003B5EFF"/>
    <w:rsid w:val="003C0421"/>
    <w:rsid w:val="003C3586"/>
    <w:rsid w:val="003C73AA"/>
    <w:rsid w:val="003D1028"/>
    <w:rsid w:val="003D1B69"/>
    <w:rsid w:val="003D1DE3"/>
    <w:rsid w:val="003D2270"/>
    <w:rsid w:val="003D2F36"/>
    <w:rsid w:val="003D2FC7"/>
    <w:rsid w:val="003D35E2"/>
    <w:rsid w:val="003D4956"/>
    <w:rsid w:val="003D5068"/>
    <w:rsid w:val="003D5BC4"/>
    <w:rsid w:val="003E02B4"/>
    <w:rsid w:val="003E287E"/>
    <w:rsid w:val="003E4137"/>
    <w:rsid w:val="003E469A"/>
    <w:rsid w:val="003F1C53"/>
    <w:rsid w:val="003F2036"/>
    <w:rsid w:val="003F33C2"/>
    <w:rsid w:val="003F4E6C"/>
    <w:rsid w:val="003F7565"/>
    <w:rsid w:val="00400536"/>
    <w:rsid w:val="00401FE8"/>
    <w:rsid w:val="004049E0"/>
    <w:rsid w:val="00406AB2"/>
    <w:rsid w:val="00407D89"/>
    <w:rsid w:val="00410B23"/>
    <w:rsid w:val="0041772F"/>
    <w:rsid w:val="0042256D"/>
    <w:rsid w:val="00425435"/>
    <w:rsid w:val="0042608A"/>
    <w:rsid w:val="00426186"/>
    <w:rsid w:val="00426D0D"/>
    <w:rsid w:val="004310C6"/>
    <w:rsid w:val="00431180"/>
    <w:rsid w:val="004317D7"/>
    <w:rsid w:val="004369DA"/>
    <w:rsid w:val="00440A34"/>
    <w:rsid w:val="0044177A"/>
    <w:rsid w:val="00441823"/>
    <w:rsid w:val="004433AE"/>
    <w:rsid w:val="004433DD"/>
    <w:rsid w:val="0045258A"/>
    <w:rsid w:val="0045305F"/>
    <w:rsid w:val="00453F8C"/>
    <w:rsid w:val="00455AFA"/>
    <w:rsid w:val="00457364"/>
    <w:rsid w:val="004574F5"/>
    <w:rsid w:val="004575C7"/>
    <w:rsid w:val="004576E4"/>
    <w:rsid w:val="00461741"/>
    <w:rsid w:val="004628D0"/>
    <w:rsid w:val="00463178"/>
    <w:rsid w:val="00466385"/>
    <w:rsid w:val="00466DAD"/>
    <w:rsid w:val="00467CDB"/>
    <w:rsid w:val="004704BC"/>
    <w:rsid w:val="004715D2"/>
    <w:rsid w:val="00474015"/>
    <w:rsid w:val="00474213"/>
    <w:rsid w:val="004742E3"/>
    <w:rsid w:val="004751CC"/>
    <w:rsid w:val="00477DBB"/>
    <w:rsid w:val="004809B2"/>
    <w:rsid w:val="004818D2"/>
    <w:rsid w:val="00482058"/>
    <w:rsid w:val="00482393"/>
    <w:rsid w:val="00482A21"/>
    <w:rsid w:val="00483F41"/>
    <w:rsid w:val="0048576F"/>
    <w:rsid w:val="00486957"/>
    <w:rsid w:val="00487068"/>
    <w:rsid w:val="0049116C"/>
    <w:rsid w:val="004916C8"/>
    <w:rsid w:val="004918DB"/>
    <w:rsid w:val="00491BE5"/>
    <w:rsid w:val="00494FC4"/>
    <w:rsid w:val="004957C7"/>
    <w:rsid w:val="0049634C"/>
    <w:rsid w:val="00497817"/>
    <w:rsid w:val="004A150B"/>
    <w:rsid w:val="004A2182"/>
    <w:rsid w:val="004A6883"/>
    <w:rsid w:val="004A6EBB"/>
    <w:rsid w:val="004B19BD"/>
    <w:rsid w:val="004B2B4C"/>
    <w:rsid w:val="004B48F1"/>
    <w:rsid w:val="004B4E37"/>
    <w:rsid w:val="004B5222"/>
    <w:rsid w:val="004B58C3"/>
    <w:rsid w:val="004C6524"/>
    <w:rsid w:val="004C7BA0"/>
    <w:rsid w:val="004D25F0"/>
    <w:rsid w:val="004D7F3D"/>
    <w:rsid w:val="004E007B"/>
    <w:rsid w:val="004E32EE"/>
    <w:rsid w:val="004E3DD4"/>
    <w:rsid w:val="004E598A"/>
    <w:rsid w:val="004E5BD8"/>
    <w:rsid w:val="004E6745"/>
    <w:rsid w:val="004E6A07"/>
    <w:rsid w:val="004F12A7"/>
    <w:rsid w:val="004F3E73"/>
    <w:rsid w:val="004F4950"/>
    <w:rsid w:val="00501D17"/>
    <w:rsid w:val="00502E7C"/>
    <w:rsid w:val="005037A7"/>
    <w:rsid w:val="00503B4E"/>
    <w:rsid w:val="00511515"/>
    <w:rsid w:val="00511A31"/>
    <w:rsid w:val="00514350"/>
    <w:rsid w:val="00515D57"/>
    <w:rsid w:val="00523EA0"/>
    <w:rsid w:val="00527534"/>
    <w:rsid w:val="00527FDB"/>
    <w:rsid w:val="005331F7"/>
    <w:rsid w:val="0053332E"/>
    <w:rsid w:val="00533780"/>
    <w:rsid w:val="00533894"/>
    <w:rsid w:val="00533E62"/>
    <w:rsid w:val="00537698"/>
    <w:rsid w:val="00540642"/>
    <w:rsid w:val="00541066"/>
    <w:rsid w:val="0054127C"/>
    <w:rsid w:val="00541542"/>
    <w:rsid w:val="00541CE5"/>
    <w:rsid w:val="005433CC"/>
    <w:rsid w:val="00544F8D"/>
    <w:rsid w:val="005453D4"/>
    <w:rsid w:val="00545F9A"/>
    <w:rsid w:val="00552147"/>
    <w:rsid w:val="00552A1B"/>
    <w:rsid w:val="005537DA"/>
    <w:rsid w:val="0055659A"/>
    <w:rsid w:val="0055678B"/>
    <w:rsid w:val="005579E6"/>
    <w:rsid w:val="005602A6"/>
    <w:rsid w:val="0056186B"/>
    <w:rsid w:val="00564154"/>
    <w:rsid w:val="005673D4"/>
    <w:rsid w:val="00571268"/>
    <w:rsid w:val="00571820"/>
    <w:rsid w:val="00574AC8"/>
    <w:rsid w:val="00582A69"/>
    <w:rsid w:val="00584FB1"/>
    <w:rsid w:val="0058718E"/>
    <w:rsid w:val="0059625E"/>
    <w:rsid w:val="005A0587"/>
    <w:rsid w:val="005A1C23"/>
    <w:rsid w:val="005A74B9"/>
    <w:rsid w:val="005A7510"/>
    <w:rsid w:val="005B0083"/>
    <w:rsid w:val="005B298F"/>
    <w:rsid w:val="005B4D82"/>
    <w:rsid w:val="005B5B7A"/>
    <w:rsid w:val="005B67AE"/>
    <w:rsid w:val="005B7F4D"/>
    <w:rsid w:val="005C204D"/>
    <w:rsid w:val="005C21C0"/>
    <w:rsid w:val="005C2568"/>
    <w:rsid w:val="005C2D09"/>
    <w:rsid w:val="005C2F2E"/>
    <w:rsid w:val="005C6F02"/>
    <w:rsid w:val="005D03FD"/>
    <w:rsid w:val="005D26B5"/>
    <w:rsid w:val="005D3A48"/>
    <w:rsid w:val="005D3AAE"/>
    <w:rsid w:val="005D4E02"/>
    <w:rsid w:val="005D5FA6"/>
    <w:rsid w:val="005D6E58"/>
    <w:rsid w:val="005D7109"/>
    <w:rsid w:val="005E1E18"/>
    <w:rsid w:val="005E1FF2"/>
    <w:rsid w:val="005E20EC"/>
    <w:rsid w:val="005E3064"/>
    <w:rsid w:val="005E4C67"/>
    <w:rsid w:val="005E50BC"/>
    <w:rsid w:val="005E624C"/>
    <w:rsid w:val="005E7F49"/>
    <w:rsid w:val="005F2E20"/>
    <w:rsid w:val="005F366F"/>
    <w:rsid w:val="005F3C55"/>
    <w:rsid w:val="005F476E"/>
    <w:rsid w:val="005F553E"/>
    <w:rsid w:val="00600573"/>
    <w:rsid w:val="00601A3F"/>
    <w:rsid w:val="0060266B"/>
    <w:rsid w:val="00602B10"/>
    <w:rsid w:val="00603863"/>
    <w:rsid w:val="0061092D"/>
    <w:rsid w:val="00612DFB"/>
    <w:rsid w:val="006201E9"/>
    <w:rsid w:val="00620209"/>
    <w:rsid w:val="00620846"/>
    <w:rsid w:val="006211A9"/>
    <w:rsid w:val="00621821"/>
    <w:rsid w:val="00622E9A"/>
    <w:rsid w:val="006273AC"/>
    <w:rsid w:val="00631BCB"/>
    <w:rsid w:val="006320F1"/>
    <w:rsid w:val="00632B39"/>
    <w:rsid w:val="00634F46"/>
    <w:rsid w:val="0064189D"/>
    <w:rsid w:val="00642951"/>
    <w:rsid w:val="006442F5"/>
    <w:rsid w:val="00644721"/>
    <w:rsid w:val="006470D7"/>
    <w:rsid w:val="00647DDC"/>
    <w:rsid w:val="00654961"/>
    <w:rsid w:val="0065597C"/>
    <w:rsid w:val="006569BC"/>
    <w:rsid w:val="00661DD0"/>
    <w:rsid w:val="0066217C"/>
    <w:rsid w:val="00663095"/>
    <w:rsid w:val="006631ED"/>
    <w:rsid w:val="00663CA1"/>
    <w:rsid w:val="006650C1"/>
    <w:rsid w:val="00665E9F"/>
    <w:rsid w:val="00666B05"/>
    <w:rsid w:val="00667194"/>
    <w:rsid w:val="00667A54"/>
    <w:rsid w:val="0067030F"/>
    <w:rsid w:val="006703E2"/>
    <w:rsid w:val="00670733"/>
    <w:rsid w:val="00671C2F"/>
    <w:rsid w:val="006747E4"/>
    <w:rsid w:val="00676881"/>
    <w:rsid w:val="00676A1C"/>
    <w:rsid w:val="006775E6"/>
    <w:rsid w:val="00680D0E"/>
    <w:rsid w:val="00684704"/>
    <w:rsid w:val="0068499E"/>
    <w:rsid w:val="00687919"/>
    <w:rsid w:val="00690859"/>
    <w:rsid w:val="00690875"/>
    <w:rsid w:val="0069121A"/>
    <w:rsid w:val="006A25A7"/>
    <w:rsid w:val="006A33C2"/>
    <w:rsid w:val="006A4049"/>
    <w:rsid w:val="006A41EF"/>
    <w:rsid w:val="006A467B"/>
    <w:rsid w:val="006A6D77"/>
    <w:rsid w:val="006A6FDF"/>
    <w:rsid w:val="006A7136"/>
    <w:rsid w:val="006B0932"/>
    <w:rsid w:val="006B4119"/>
    <w:rsid w:val="006B4339"/>
    <w:rsid w:val="006B5016"/>
    <w:rsid w:val="006B572A"/>
    <w:rsid w:val="006B61FE"/>
    <w:rsid w:val="006B68EB"/>
    <w:rsid w:val="006C0176"/>
    <w:rsid w:val="006C0C36"/>
    <w:rsid w:val="006C1727"/>
    <w:rsid w:val="006C1E99"/>
    <w:rsid w:val="006C22DC"/>
    <w:rsid w:val="006C572F"/>
    <w:rsid w:val="006C7964"/>
    <w:rsid w:val="006D1E56"/>
    <w:rsid w:val="006D21D7"/>
    <w:rsid w:val="006D4A31"/>
    <w:rsid w:val="006D4E82"/>
    <w:rsid w:val="006D5FBC"/>
    <w:rsid w:val="006D7651"/>
    <w:rsid w:val="006E146E"/>
    <w:rsid w:val="006E27C5"/>
    <w:rsid w:val="006E2E79"/>
    <w:rsid w:val="006E436A"/>
    <w:rsid w:val="006E4E81"/>
    <w:rsid w:val="006F0620"/>
    <w:rsid w:val="006F13CC"/>
    <w:rsid w:val="006F20A2"/>
    <w:rsid w:val="006F29A4"/>
    <w:rsid w:val="006F3864"/>
    <w:rsid w:val="00700107"/>
    <w:rsid w:val="0070014F"/>
    <w:rsid w:val="007003F5"/>
    <w:rsid w:val="00701731"/>
    <w:rsid w:val="00701A2D"/>
    <w:rsid w:val="00703DFC"/>
    <w:rsid w:val="00704455"/>
    <w:rsid w:val="00704558"/>
    <w:rsid w:val="0071085D"/>
    <w:rsid w:val="007136E1"/>
    <w:rsid w:val="007137CD"/>
    <w:rsid w:val="00713BE3"/>
    <w:rsid w:val="007168CA"/>
    <w:rsid w:val="00717658"/>
    <w:rsid w:val="00720CF1"/>
    <w:rsid w:val="007220B2"/>
    <w:rsid w:val="00724502"/>
    <w:rsid w:val="00725138"/>
    <w:rsid w:val="007254F8"/>
    <w:rsid w:val="00727896"/>
    <w:rsid w:val="00731A17"/>
    <w:rsid w:val="00732798"/>
    <w:rsid w:val="00734FE8"/>
    <w:rsid w:val="00735278"/>
    <w:rsid w:val="00737D47"/>
    <w:rsid w:val="0074098C"/>
    <w:rsid w:val="00740DA7"/>
    <w:rsid w:val="00741337"/>
    <w:rsid w:val="00742C88"/>
    <w:rsid w:val="007437A6"/>
    <w:rsid w:val="0074427F"/>
    <w:rsid w:val="00745505"/>
    <w:rsid w:val="00745CE9"/>
    <w:rsid w:val="00747642"/>
    <w:rsid w:val="00747F1A"/>
    <w:rsid w:val="00750314"/>
    <w:rsid w:val="00752B24"/>
    <w:rsid w:val="00753713"/>
    <w:rsid w:val="007565BF"/>
    <w:rsid w:val="007610B3"/>
    <w:rsid w:val="00763CC9"/>
    <w:rsid w:val="007676BD"/>
    <w:rsid w:val="00767D98"/>
    <w:rsid w:val="00770270"/>
    <w:rsid w:val="0077131F"/>
    <w:rsid w:val="00771EDC"/>
    <w:rsid w:val="007741F7"/>
    <w:rsid w:val="007764B9"/>
    <w:rsid w:val="00780BDD"/>
    <w:rsid w:val="007837BC"/>
    <w:rsid w:val="00784759"/>
    <w:rsid w:val="00784BBC"/>
    <w:rsid w:val="007866FF"/>
    <w:rsid w:val="00787AC1"/>
    <w:rsid w:val="00790B54"/>
    <w:rsid w:val="00792589"/>
    <w:rsid w:val="0079273D"/>
    <w:rsid w:val="00793CFF"/>
    <w:rsid w:val="00794386"/>
    <w:rsid w:val="007950D8"/>
    <w:rsid w:val="00797CFC"/>
    <w:rsid w:val="007A0804"/>
    <w:rsid w:val="007A17DB"/>
    <w:rsid w:val="007A2872"/>
    <w:rsid w:val="007A4EF6"/>
    <w:rsid w:val="007A79B4"/>
    <w:rsid w:val="007B302C"/>
    <w:rsid w:val="007B56DA"/>
    <w:rsid w:val="007B59B5"/>
    <w:rsid w:val="007B649F"/>
    <w:rsid w:val="007B7175"/>
    <w:rsid w:val="007C07B1"/>
    <w:rsid w:val="007C1281"/>
    <w:rsid w:val="007C2AB5"/>
    <w:rsid w:val="007C3144"/>
    <w:rsid w:val="007C433A"/>
    <w:rsid w:val="007C5D09"/>
    <w:rsid w:val="007D0FEA"/>
    <w:rsid w:val="007D10C3"/>
    <w:rsid w:val="007D1458"/>
    <w:rsid w:val="007D23BD"/>
    <w:rsid w:val="007D244E"/>
    <w:rsid w:val="007D308F"/>
    <w:rsid w:val="007D3496"/>
    <w:rsid w:val="007D39E2"/>
    <w:rsid w:val="007D425C"/>
    <w:rsid w:val="007D4D53"/>
    <w:rsid w:val="007D70FF"/>
    <w:rsid w:val="007D7477"/>
    <w:rsid w:val="007E020E"/>
    <w:rsid w:val="007E1A4B"/>
    <w:rsid w:val="007E2362"/>
    <w:rsid w:val="007E4BAB"/>
    <w:rsid w:val="007E4D1E"/>
    <w:rsid w:val="007E5B68"/>
    <w:rsid w:val="007E7526"/>
    <w:rsid w:val="007E77D9"/>
    <w:rsid w:val="007F39C8"/>
    <w:rsid w:val="007F582B"/>
    <w:rsid w:val="007F590E"/>
    <w:rsid w:val="007F5E8E"/>
    <w:rsid w:val="007F728F"/>
    <w:rsid w:val="00801896"/>
    <w:rsid w:val="008019C9"/>
    <w:rsid w:val="00803046"/>
    <w:rsid w:val="00804265"/>
    <w:rsid w:val="00804AC0"/>
    <w:rsid w:val="008058EA"/>
    <w:rsid w:val="00805A1E"/>
    <w:rsid w:val="00805ED2"/>
    <w:rsid w:val="008076FB"/>
    <w:rsid w:val="0081038E"/>
    <w:rsid w:val="00811F46"/>
    <w:rsid w:val="00814E97"/>
    <w:rsid w:val="00820F5A"/>
    <w:rsid w:val="00821AC1"/>
    <w:rsid w:val="00824212"/>
    <w:rsid w:val="00824A35"/>
    <w:rsid w:val="00835293"/>
    <w:rsid w:val="00835D22"/>
    <w:rsid w:val="008363FB"/>
    <w:rsid w:val="00836756"/>
    <w:rsid w:val="00837C4D"/>
    <w:rsid w:val="00843B33"/>
    <w:rsid w:val="00843F9F"/>
    <w:rsid w:val="00845245"/>
    <w:rsid w:val="0085032A"/>
    <w:rsid w:val="0085070A"/>
    <w:rsid w:val="00850E2B"/>
    <w:rsid w:val="008525FC"/>
    <w:rsid w:val="00852E95"/>
    <w:rsid w:val="00855A7C"/>
    <w:rsid w:val="00855EFD"/>
    <w:rsid w:val="00857C1F"/>
    <w:rsid w:val="00862E31"/>
    <w:rsid w:val="008639DE"/>
    <w:rsid w:val="00863EE4"/>
    <w:rsid w:val="00865448"/>
    <w:rsid w:val="00865A05"/>
    <w:rsid w:val="0086621A"/>
    <w:rsid w:val="00867F7F"/>
    <w:rsid w:val="00871765"/>
    <w:rsid w:val="00874B9D"/>
    <w:rsid w:val="00881FED"/>
    <w:rsid w:val="00882F47"/>
    <w:rsid w:val="00883287"/>
    <w:rsid w:val="008847F5"/>
    <w:rsid w:val="00885323"/>
    <w:rsid w:val="008854C3"/>
    <w:rsid w:val="00887FCA"/>
    <w:rsid w:val="00890506"/>
    <w:rsid w:val="00895BD6"/>
    <w:rsid w:val="008977B1"/>
    <w:rsid w:val="00897EDB"/>
    <w:rsid w:val="008A0198"/>
    <w:rsid w:val="008A18CE"/>
    <w:rsid w:val="008A1A94"/>
    <w:rsid w:val="008A25E2"/>
    <w:rsid w:val="008A2FA6"/>
    <w:rsid w:val="008B334E"/>
    <w:rsid w:val="008B365D"/>
    <w:rsid w:val="008B37C7"/>
    <w:rsid w:val="008B3D86"/>
    <w:rsid w:val="008B47F7"/>
    <w:rsid w:val="008B57FD"/>
    <w:rsid w:val="008B623E"/>
    <w:rsid w:val="008B78F3"/>
    <w:rsid w:val="008C2535"/>
    <w:rsid w:val="008C2C09"/>
    <w:rsid w:val="008C3C36"/>
    <w:rsid w:val="008C54AE"/>
    <w:rsid w:val="008C774C"/>
    <w:rsid w:val="008D139E"/>
    <w:rsid w:val="008D33D3"/>
    <w:rsid w:val="008D4529"/>
    <w:rsid w:val="008D6084"/>
    <w:rsid w:val="008E0258"/>
    <w:rsid w:val="008E0E15"/>
    <w:rsid w:val="008E1D98"/>
    <w:rsid w:val="008E257C"/>
    <w:rsid w:val="008E3582"/>
    <w:rsid w:val="008E5569"/>
    <w:rsid w:val="008E5D7C"/>
    <w:rsid w:val="008E6516"/>
    <w:rsid w:val="008F17C0"/>
    <w:rsid w:val="008F31CA"/>
    <w:rsid w:val="008F3DAA"/>
    <w:rsid w:val="008F5D40"/>
    <w:rsid w:val="0090103E"/>
    <w:rsid w:val="0090176F"/>
    <w:rsid w:val="00902A80"/>
    <w:rsid w:val="00903BCF"/>
    <w:rsid w:val="009053D6"/>
    <w:rsid w:val="00905E62"/>
    <w:rsid w:val="00907E35"/>
    <w:rsid w:val="00910072"/>
    <w:rsid w:val="00911C1A"/>
    <w:rsid w:val="00911D5E"/>
    <w:rsid w:val="00913015"/>
    <w:rsid w:val="00913934"/>
    <w:rsid w:val="00914722"/>
    <w:rsid w:val="00914FEB"/>
    <w:rsid w:val="009165DC"/>
    <w:rsid w:val="0091775E"/>
    <w:rsid w:val="009178CC"/>
    <w:rsid w:val="0092174E"/>
    <w:rsid w:val="00921E65"/>
    <w:rsid w:val="009236ED"/>
    <w:rsid w:val="0092396F"/>
    <w:rsid w:val="00923F2A"/>
    <w:rsid w:val="009257DF"/>
    <w:rsid w:val="00933CDB"/>
    <w:rsid w:val="00934146"/>
    <w:rsid w:val="00935000"/>
    <w:rsid w:val="009409D1"/>
    <w:rsid w:val="0094118B"/>
    <w:rsid w:val="009424B6"/>
    <w:rsid w:val="00950633"/>
    <w:rsid w:val="00951F68"/>
    <w:rsid w:val="009564E7"/>
    <w:rsid w:val="00956A2A"/>
    <w:rsid w:val="009637BE"/>
    <w:rsid w:val="00963E7A"/>
    <w:rsid w:val="00964D72"/>
    <w:rsid w:val="00965583"/>
    <w:rsid w:val="009674B8"/>
    <w:rsid w:val="0096758E"/>
    <w:rsid w:val="0096785D"/>
    <w:rsid w:val="00967D04"/>
    <w:rsid w:val="00970314"/>
    <w:rsid w:val="009726B9"/>
    <w:rsid w:val="00972929"/>
    <w:rsid w:val="009729F3"/>
    <w:rsid w:val="00973705"/>
    <w:rsid w:val="00973FAE"/>
    <w:rsid w:val="0097454B"/>
    <w:rsid w:val="00976227"/>
    <w:rsid w:val="00976619"/>
    <w:rsid w:val="009801B4"/>
    <w:rsid w:val="00980EFC"/>
    <w:rsid w:val="0098161B"/>
    <w:rsid w:val="0098161F"/>
    <w:rsid w:val="009818E8"/>
    <w:rsid w:val="00984065"/>
    <w:rsid w:val="00985522"/>
    <w:rsid w:val="00987A64"/>
    <w:rsid w:val="00990A50"/>
    <w:rsid w:val="009913CC"/>
    <w:rsid w:val="00991564"/>
    <w:rsid w:val="009A07E1"/>
    <w:rsid w:val="009A1145"/>
    <w:rsid w:val="009A2747"/>
    <w:rsid w:val="009A2D20"/>
    <w:rsid w:val="009A354C"/>
    <w:rsid w:val="009A4458"/>
    <w:rsid w:val="009A5219"/>
    <w:rsid w:val="009A5969"/>
    <w:rsid w:val="009A59EF"/>
    <w:rsid w:val="009A696B"/>
    <w:rsid w:val="009B098E"/>
    <w:rsid w:val="009B3417"/>
    <w:rsid w:val="009C053E"/>
    <w:rsid w:val="009C1A9D"/>
    <w:rsid w:val="009C4633"/>
    <w:rsid w:val="009C539B"/>
    <w:rsid w:val="009C6025"/>
    <w:rsid w:val="009C7B51"/>
    <w:rsid w:val="009D1461"/>
    <w:rsid w:val="009D19FF"/>
    <w:rsid w:val="009D25A4"/>
    <w:rsid w:val="009D35A4"/>
    <w:rsid w:val="009E0127"/>
    <w:rsid w:val="009E1E86"/>
    <w:rsid w:val="009E329E"/>
    <w:rsid w:val="009E6DF5"/>
    <w:rsid w:val="009E786F"/>
    <w:rsid w:val="009E7894"/>
    <w:rsid w:val="009F04C4"/>
    <w:rsid w:val="009F09F0"/>
    <w:rsid w:val="009F0E19"/>
    <w:rsid w:val="009F14AB"/>
    <w:rsid w:val="009F2534"/>
    <w:rsid w:val="009F499C"/>
    <w:rsid w:val="009F53AC"/>
    <w:rsid w:val="009F578D"/>
    <w:rsid w:val="00A01E15"/>
    <w:rsid w:val="00A03191"/>
    <w:rsid w:val="00A035ED"/>
    <w:rsid w:val="00A0449F"/>
    <w:rsid w:val="00A04555"/>
    <w:rsid w:val="00A04718"/>
    <w:rsid w:val="00A05694"/>
    <w:rsid w:val="00A0575A"/>
    <w:rsid w:val="00A05B14"/>
    <w:rsid w:val="00A0740B"/>
    <w:rsid w:val="00A07564"/>
    <w:rsid w:val="00A14906"/>
    <w:rsid w:val="00A16BE5"/>
    <w:rsid w:val="00A17424"/>
    <w:rsid w:val="00A202C7"/>
    <w:rsid w:val="00A20A86"/>
    <w:rsid w:val="00A21156"/>
    <w:rsid w:val="00A21C9F"/>
    <w:rsid w:val="00A21DD8"/>
    <w:rsid w:val="00A23672"/>
    <w:rsid w:val="00A30827"/>
    <w:rsid w:val="00A31F5F"/>
    <w:rsid w:val="00A33A0F"/>
    <w:rsid w:val="00A3501A"/>
    <w:rsid w:val="00A357E9"/>
    <w:rsid w:val="00A361C1"/>
    <w:rsid w:val="00A377E6"/>
    <w:rsid w:val="00A450B1"/>
    <w:rsid w:val="00A50320"/>
    <w:rsid w:val="00A503E8"/>
    <w:rsid w:val="00A5098E"/>
    <w:rsid w:val="00A51117"/>
    <w:rsid w:val="00A53DE9"/>
    <w:rsid w:val="00A54597"/>
    <w:rsid w:val="00A54728"/>
    <w:rsid w:val="00A55206"/>
    <w:rsid w:val="00A55E32"/>
    <w:rsid w:val="00A575E6"/>
    <w:rsid w:val="00A60AE4"/>
    <w:rsid w:val="00A619D4"/>
    <w:rsid w:val="00A61A27"/>
    <w:rsid w:val="00A62148"/>
    <w:rsid w:val="00A64A1F"/>
    <w:rsid w:val="00A6575F"/>
    <w:rsid w:val="00A665E1"/>
    <w:rsid w:val="00A71D9C"/>
    <w:rsid w:val="00A736C2"/>
    <w:rsid w:val="00A73F08"/>
    <w:rsid w:val="00A75319"/>
    <w:rsid w:val="00A761CA"/>
    <w:rsid w:val="00A77CF4"/>
    <w:rsid w:val="00A81944"/>
    <w:rsid w:val="00A83D66"/>
    <w:rsid w:val="00A861F6"/>
    <w:rsid w:val="00A87867"/>
    <w:rsid w:val="00A87D70"/>
    <w:rsid w:val="00A92C6E"/>
    <w:rsid w:val="00A9322A"/>
    <w:rsid w:val="00A95E5A"/>
    <w:rsid w:val="00A97B4F"/>
    <w:rsid w:val="00A97B86"/>
    <w:rsid w:val="00AA31AE"/>
    <w:rsid w:val="00AA509A"/>
    <w:rsid w:val="00AA50FF"/>
    <w:rsid w:val="00AA62C7"/>
    <w:rsid w:val="00AB1FB4"/>
    <w:rsid w:val="00AB3550"/>
    <w:rsid w:val="00AB425A"/>
    <w:rsid w:val="00AB6A0B"/>
    <w:rsid w:val="00AB6E3B"/>
    <w:rsid w:val="00AC0E3E"/>
    <w:rsid w:val="00AC2E2F"/>
    <w:rsid w:val="00AC3E7E"/>
    <w:rsid w:val="00AC60AF"/>
    <w:rsid w:val="00AD0E7A"/>
    <w:rsid w:val="00AD1ADD"/>
    <w:rsid w:val="00AD2393"/>
    <w:rsid w:val="00AD261E"/>
    <w:rsid w:val="00AD63E3"/>
    <w:rsid w:val="00AD6602"/>
    <w:rsid w:val="00AD7BB7"/>
    <w:rsid w:val="00AE0381"/>
    <w:rsid w:val="00AE195A"/>
    <w:rsid w:val="00AE50B5"/>
    <w:rsid w:val="00AF0D42"/>
    <w:rsid w:val="00AF2A27"/>
    <w:rsid w:val="00AF3986"/>
    <w:rsid w:val="00AF7E75"/>
    <w:rsid w:val="00B01FC5"/>
    <w:rsid w:val="00B02130"/>
    <w:rsid w:val="00B03D47"/>
    <w:rsid w:val="00B040DC"/>
    <w:rsid w:val="00B0641A"/>
    <w:rsid w:val="00B06B7A"/>
    <w:rsid w:val="00B107BA"/>
    <w:rsid w:val="00B108EF"/>
    <w:rsid w:val="00B12831"/>
    <w:rsid w:val="00B128F4"/>
    <w:rsid w:val="00B12D9D"/>
    <w:rsid w:val="00B132D3"/>
    <w:rsid w:val="00B133D5"/>
    <w:rsid w:val="00B141B3"/>
    <w:rsid w:val="00B15EDC"/>
    <w:rsid w:val="00B16DC2"/>
    <w:rsid w:val="00B16DD9"/>
    <w:rsid w:val="00B176FC"/>
    <w:rsid w:val="00B201FC"/>
    <w:rsid w:val="00B21D8D"/>
    <w:rsid w:val="00B21E92"/>
    <w:rsid w:val="00B23828"/>
    <w:rsid w:val="00B23FBC"/>
    <w:rsid w:val="00B25651"/>
    <w:rsid w:val="00B27319"/>
    <w:rsid w:val="00B27BB9"/>
    <w:rsid w:val="00B3179F"/>
    <w:rsid w:val="00B32B60"/>
    <w:rsid w:val="00B35E08"/>
    <w:rsid w:val="00B37988"/>
    <w:rsid w:val="00B43BDC"/>
    <w:rsid w:val="00B4467A"/>
    <w:rsid w:val="00B46E17"/>
    <w:rsid w:val="00B51E2A"/>
    <w:rsid w:val="00B526D3"/>
    <w:rsid w:val="00B53B1A"/>
    <w:rsid w:val="00B548C9"/>
    <w:rsid w:val="00B549AC"/>
    <w:rsid w:val="00B55C76"/>
    <w:rsid w:val="00B56D6A"/>
    <w:rsid w:val="00B570AB"/>
    <w:rsid w:val="00B60972"/>
    <w:rsid w:val="00B62217"/>
    <w:rsid w:val="00B62921"/>
    <w:rsid w:val="00B647E4"/>
    <w:rsid w:val="00B658FE"/>
    <w:rsid w:val="00B65D58"/>
    <w:rsid w:val="00B6636A"/>
    <w:rsid w:val="00B671C4"/>
    <w:rsid w:val="00B70D9F"/>
    <w:rsid w:val="00B71057"/>
    <w:rsid w:val="00B72F18"/>
    <w:rsid w:val="00B73F11"/>
    <w:rsid w:val="00B75065"/>
    <w:rsid w:val="00B75A8F"/>
    <w:rsid w:val="00B75EA0"/>
    <w:rsid w:val="00B763F9"/>
    <w:rsid w:val="00B77D7E"/>
    <w:rsid w:val="00B80918"/>
    <w:rsid w:val="00B81D1B"/>
    <w:rsid w:val="00B860F3"/>
    <w:rsid w:val="00B87259"/>
    <w:rsid w:val="00B91ECE"/>
    <w:rsid w:val="00B94746"/>
    <w:rsid w:val="00B94FFD"/>
    <w:rsid w:val="00B956B5"/>
    <w:rsid w:val="00B96181"/>
    <w:rsid w:val="00B96420"/>
    <w:rsid w:val="00BA0064"/>
    <w:rsid w:val="00BA145D"/>
    <w:rsid w:val="00BA3B05"/>
    <w:rsid w:val="00BA4CBE"/>
    <w:rsid w:val="00BA5A8B"/>
    <w:rsid w:val="00BA5AAB"/>
    <w:rsid w:val="00BA629F"/>
    <w:rsid w:val="00BA6544"/>
    <w:rsid w:val="00BB25EA"/>
    <w:rsid w:val="00BB269E"/>
    <w:rsid w:val="00BB32ED"/>
    <w:rsid w:val="00BB4645"/>
    <w:rsid w:val="00BB4ACF"/>
    <w:rsid w:val="00BB5FAB"/>
    <w:rsid w:val="00BB6608"/>
    <w:rsid w:val="00BB7CDD"/>
    <w:rsid w:val="00BC01F2"/>
    <w:rsid w:val="00BC27F0"/>
    <w:rsid w:val="00BC2F75"/>
    <w:rsid w:val="00BC33D6"/>
    <w:rsid w:val="00BC4646"/>
    <w:rsid w:val="00BC70A6"/>
    <w:rsid w:val="00BC7D48"/>
    <w:rsid w:val="00BC7FC4"/>
    <w:rsid w:val="00BD1E45"/>
    <w:rsid w:val="00BD2016"/>
    <w:rsid w:val="00BD4B91"/>
    <w:rsid w:val="00BD5281"/>
    <w:rsid w:val="00BD5BF2"/>
    <w:rsid w:val="00BD6A7A"/>
    <w:rsid w:val="00BE16D3"/>
    <w:rsid w:val="00BE249C"/>
    <w:rsid w:val="00BE40C4"/>
    <w:rsid w:val="00BE55FD"/>
    <w:rsid w:val="00BE603C"/>
    <w:rsid w:val="00BE66EA"/>
    <w:rsid w:val="00BF037F"/>
    <w:rsid w:val="00BF0A8D"/>
    <w:rsid w:val="00BF3378"/>
    <w:rsid w:val="00BF3848"/>
    <w:rsid w:val="00BF5747"/>
    <w:rsid w:val="00BF5B00"/>
    <w:rsid w:val="00BF6250"/>
    <w:rsid w:val="00BF6AB8"/>
    <w:rsid w:val="00BF7D46"/>
    <w:rsid w:val="00BF7E2A"/>
    <w:rsid w:val="00C00B8B"/>
    <w:rsid w:val="00C0149E"/>
    <w:rsid w:val="00C01F3B"/>
    <w:rsid w:val="00C03D1F"/>
    <w:rsid w:val="00C058E4"/>
    <w:rsid w:val="00C066BF"/>
    <w:rsid w:val="00C068BE"/>
    <w:rsid w:val="00C06A3F"/>
    <w:rsid w:val="00C1027F"/>
    <w:rsid w:val="00C10841"/>
    <w:rsid w:val="00C115C7"/>
    <w:rsid w:val="00C135D9"/>
    <w:rsid w:val="00C1487B"/>
    <w:rsid w:val="00C14C36"/>
    <w:rsid w:val="00C1594B"/>
    <w:rsid w:val="00C2121F"/>
    <w:rsid w:val="00C22DA6"/>
    <w:rsid w:val="00C2305B"/>
    <w:rsid w:val="00C245A9"/>
    <w:rsid w:val="00C246B9"/>
    <w:rsid w:val="00C2624D"/>
    <w:rsid w:val="00C26C3D"/>
    <w:rsid w:val="00C3006F"/>
    <w:rsid w:val="00C30B05"/>
    <w:rsid w:val="00C32316"/>
    <w:rsid w:val="00C33642"/>
    <w:rsid w:val="00C33DDC"/>
    <w:rsid w:val="00C40E5B"/>
    <w:rsid w:val="00C436E7"/>
    <w:rsid w:val="00C45693"/>
    <w:rsid w:val="00C456DA"/>
    <w:rsid w:val="00C46D59"/>
    <w:rsid w:val="00C52A5D"/>
    <w:rsid w:val="00C557ED"/>
    <w:rsid w:val="00C55CEE"/>
    <w:rsid w:val="00C5652D"/>
    <w:rsid w:val="00C5769B"/>
    <w:rsid w:val="00C60790"/>
    <w:rsid w:val="00C61F13"/>
    <w:rsid w:val="00C62340"/>
    <w:rsid w:val="00C629D0"/>
    <w:rsid w:val="00C63BFA"/>
    <w:rsid w:val="00C63F5A"/>
    <w:rsid w:val="00C642BA"/>
    <w:rsid w:val="00C664C7"/>
    <w:rsid w:val="00C67577"/>
    <w:rsid w:val="00C70A54"/>
    <w:rsid w:val="00C71FA5"/>
    <w:rsid w:val="00C72B05"/>
    <w:rsid w:val="00C768D7"/>
    <w:rsid w:val="00C77FD1"/>
    <w:rsid w:val="00C81111"/>
    <w:rsid w:val="00C81459"/>
    <w:rsid w:val="00C8147C"/>
    <w:rsid w:val="00C829D9"/>
    <w:rsid w:val="00C82BA1"/>
    <w:rsid w:val="00C838A7"/>
    <w:rsid w:val="00C83FED"/>
    <w:rsid w:val="00C87D0C"/>
    <w:rsid w:val="00C92EB1"/>
    <w:rsid w:val="00C933D6"/>
    <w:rsid w:val="00C93FB5"/>
    <w:rsid w:val="00C95FB5"/>
    <w:rsid w:val="00C967C7"/>
    <w:rsid w:val="00CA5470"/>
    <w:rsid w:val="00CA5ACA"/>
    <w:rsid w:val="00CA75A3"/>
    <w:rsid w:val="00CB643B"/>
    <w:rsid w:val="00CB6979"/>
    <w:rsid w:val="00CB78A0"/>
    <w:rsid w:val="00CC016A"/>
    <w:rsid w:val="00CC0A3D"/>
    <w:rsid w:val="00CC19A9"/>
    <w:rsid w:val="00CC6C91"/>
    <w:rsid w:val="00CD04FA"/>
    <w:rsid w:val="00CD1F13"/>
    <w:rsid w:val="00CD241D"/>
    <w:rsid w:val="00CD49E7"/>
    <w:rsid w:val="00CD5F33"/>
    <w:rsid w:val="00CE2D8F"/>
    <w:rsid w:val="00CE2FAD"/>
    <w:rsid w:val="00CE54A1"/>
    <w:rsid w:val="00CE64D8"/>
    <w:rsid w:val="00CF0F0B"/>
    <w:rsid w:val="00CF1895"/>
    <w:rsid w:val="00CF280B"/>
    <w:rsid w:val="00CF4167"/>
    <w:rsid w:val="00CF7C91"/>
    <w:rsid w:val="00D007FF"/>
    <w:rsid w:val="00D042CB"/>
    <w:rsid w:val="00D0437C"/>
    <w:rsid w:val="00D05026"/>
    <w:rsid w:val="00D10F3F"/>
    <w:rsid w:val="00D134AF"/>
    <w:rsid w:val="00D13C17"/>
    <w:rsid w:val="00D15209"/>
    <w:rsid w:val="00D1647F"/>
    <w:rsid w:val="00D16A24"/>
    <w:rsid w:val="00D1715A"/>
    <w:rsid w:val="00D20C09"/>
    <w:rsid w:val="00D20FE9"/>
    <w:rsid w:val="00D2358B"/>
    <w:rsid w:val="00D2444D"/>
    <w:rsid w:val="00D25B95"/>
    <w:rsid w:val="00D26F74"/>
    <w:rsid w:val="00D30597"/>
    <w:rsid w:val="00D32655"/>
    <w:rsid w:val="00D333D5"/>
    <w:rsid w:val="00D34034"/>
    <w:rsid w:val="00D35034"/>
    <w:rsid w:val="00D37F14"/>
    <w:rsid w:val="00D41B1E"/>
    <w:rsid w:val="00D423D6"/>
    <w:rsid w:val="00D44009"/>
    <w:rsid w:val="00D4595F"/>
    <w:rsid w:val="00D45C68"/>
    <w:rsid w:val="00D47B4C"/>
    <w:rsid w:val="00D50844"/>
    <w:rsid w:val="00D56147"/>
    <w:rsid w:val="00D572B7"/>
    <w:rsid w:val="00D60C49"/>
    <w:rsid w:val="00D667B6"/>
    <w:rsid w:val="00D67785"/>
    <w:rsid w:val="00D67C63"/>
    <w:rsid w:val="00D701D2"/>
    <w:rsid w:val="00D70813"/>
    <w:rsid w:val="00D72E67"/>
    <w:rsid w:val="00D72F85"/>
    <w:rsid w:val="00D73176"/>
    <w:rsid w:val="00D73754"/>
    <w:rsid w:val="00D7437E"/>
    <w:rsid w:val="00D75BFF"/>
    <w:rsid w:val="00D76877"/>
    <w:rsid w:val="00D8000C"/>
    <w:rsid w:val="00D818FA"/>
    <w:rsid w:val="00D854C4"/>
    <w:rsid w:val="00D86701"/>
    <w:rsid w:val="00D9003C"/>
    <w:rsid w:val="00D90A2F"/>
    <w:rsid w:val="00D90F2A"/>
    <w:rsid w:val="00D916B9"/>
    <w:rsid w:val="00D92A96"/>
    <w:rsid w:val="00D94E3D"/>
    <w:rsid w:val="00D96538"/>
    <w:rsid w:val="00D971A1"/>
    <w:rsid w:val="00D9766B"/>
    <w:rsid w:val="00D97AAB"/>
    <w:rsid w:val="00D97EDC"/>
    <w:rsid w:val="00DA24C2"/>
    <w:rsid w:val="00DA3AB3"/>
    <w:rsid w:val="00DB16DB"/>
    <w:rsid w:val="00DB25A2"/>
    <w:rsid w:val="00DB2801"/>
    <w:rsid w:val="00DB3908"/>
    <w:rsid w:val="00DB6192"/>
    <w:rsid w:val="00DC057C"/>
    <w:rsid w:val="00DC41F7"/>
    <w:rsid w:val="00DC46BC"/>
    <w:rsid w:val="00DC617C"/>
    <w:rsid w:val="00DC6290"/>
    <w:rsid w:val="00DD0A6D"/>
    <w:rsid w:val="00DD10F8"/>
    <w:rsid w:val="00DD1807"/>
    <w:rsid w:val="00DD2DEE"/>
    <w:rsid w:val="00DD2F5C"/>
    <w:rsid w:val="00DD35B4"/>
    <w:rsid w:val="00DD442E"/>
    <w:rsid w:val="00DD467F"/>
    <w:rsid w:val="00DD47EB"/>
    <w:rsid w:val="00DE118D"/>
    <w:rsid w:val="00DE188B"/>
    <w:rsid w:val="00DE400F"/>
    <w:rsid w:val="00DE59A0"/>
    <w:rsid w:val="00DE64AA"/>
    <w:rsid w:val="00DE78B7"/>
    <w:rsid w:val="00DF2BDB"/>
    <w:rsid w:val="00DF4C07"/>
    <w:rsid w:val="00DF55CE"/>
    <w:rsid w:val="00E00DD0"/>
    <w:rsid w:val="00E01DF7"/>
    <w:rsid w:val="00E01FD9"/>
    <w:rsid w:val="00E03556"/>
    <w:rsid w:val="00E04E10"/>
    <w:rsid w:val="00E13D86"/>
    <w:rsid w:val="00E14129"/>
    <w:rsid w:val="00E14640"/>
    <w:rsid w:val="00E16110"/>
    <w:rsid w:val="00E169DD"/>
    <w:rsid w:val="00E173FD"/>
    <w:rsid w:val="00E17D4D"/>
    <w:rsid w:val="00E24214"/>
    <w:rsid w:val="00E248FE"/>
    <w:rsid w:val="00E24AF9"/>
    <w:rsid w:val="00E31112"/>
    <w:rsid w:val="00E37247"/>
    <w:rsid w:val="00E374A5"/>
    <w:rsid w:val="00E37772"/>
    <w:rsid w:val="00E37FD7"/>
    <w:rsid w:val="00E4125F"/>
    <w:rsid w:val="00E47174"/>
    <w:rsid w:val="00E50B9F"/>
    <w:rsid w:val="00E51C59"/>
    <w:rsid w:val="00E53AC4"/>
    <w:rsid w:val="00E54634"/>
    <w:rsid w:val="00E54E3C"/>
    <w:rsid w:val="00E55B7D"/>
    <w:rsid w:val="00E55BE0"/>
    <w:rsid w:val="00E578F9"/>
    <w:rsid w:val="00E57B93"/>
    <w:rsid w:val="00E604E3"/>
    <w:rsid w:val="00E60AA8"/>
    <w:rsid w:val="00E62F59"/>
    <w:rsid w:val="00E6330C"/>
    <w:rsid w:val="00E640CF"/>
    <w:rsid w:val="00E645F9"/>
    <w:rsid w:val="00E76756"/>
    <w:rsid w:val="00E778D5"/>
    <w:rsid w:val="00E77C25"/>
    <w:rsid w:val="00E77D97"/>
    <w:rsid w:val="00E80847"/>
    <w:rsid w:val="00E80ADF"/>
    <w:rsid w:val="00E81CCC"/>
    <w:rsid w:val="00E83794"/>
    <w:rsid w:val="00E84574"/>
    <w:rsid w:val="00E8512E"/>
    <w:rsid w:val="00E85D39"/>
    <w:rsid w:val="00E85EF7"/>
    <w:rsid w:val="00E867A1"/>
    <w:rsid w:val="00E873C4"/>
    <w:rsid w:val="00E93AEF"/>
    <w:rsid w:val="00E93D96"/>
    <w:rsid w:val="00E952F3"/>
    <w:rsid w:val="00E9531B"/>
    <w:rsid w:val="00EA0060"/>
    <w:rsid w:val="00EA0710"/>
    <w:rsid w:val="00EA1EB4"/>
    <w:rsid w:val="00EA4928"/>
    <w:rsid w:val="00EA6C9E"/>
    <w:rsid w:val="00EA6E4D"/>
    <w:rsid w:val="00EA7020"/>
    <w:rsid w:val="00EA7597"/>
    <w:rsid w:val="00EB23AD"/>
    <w:rsid w:val="00EB2CFB"/>
    <w:rsid w:val="00EB30BE"/>
    <w:rsid w:val="00EB51D5"/>
    <w:rsid w:val="00EB78A9"/>
    <w:rsid w:val="00EC0B4A"/>
    <w:rsid w:val="00ED13A7"/>
    <w:rsid w:val="00ED1502"/>
    <w:rsid w:val="00ED2ACB"/>
    <w:rsid w:val="00ED5DFE"/>
    <w:rsid w:val="00EE164D"/>
    <w:rsid w:val="00EE79F0"/>
    <w:rsid w:val="00EF207F"/>
    <w:rsid w:val="00EF3F69"/>
    <w:rsid w:val="00EF5AC8"/>
    <w:rsid w:val="00EF5E47"/>
    <w:rsid w:val="00EF6711"/>
    <w:rsid w:val="00F01EF8"/>
    <w:rsid w:val="00F02FFA"/>
    <w:rsid w:val="00F047F2"/>
    <w:rsid w:val="00F06E94"/>
    <w:rsid w:val="00F06FB7"/>
    <w:rsid w:val="00F154A5"/>
    <w:rsid w:val="00F1579B"/>
    <w:rsid w:val="00F15A50"/>
    <w:rsid w:val="00F17ACB"/>
    <w:rsid w:val="00F21683"/>
    <w:rsid w:val="00F220DB"/>
    <w:rsid w:val="00F22F26"/>
    <w:rsid w:val="00F2352B"/>
    <w:rsid w:val="00F257F4"/>
    <w:rsid w:val="00F263B0"/>
    <w:rsid w:val="00F273AD"/>
    <w:rsid w:val="00F31CCE"/>
    <w:rsid w:val="00F31D40"/>
    <w:rsid w:val="00F333A1"/>
    <w:rsid w:val="00F35E15"/>
    <w:rsid w:val="00F3681F"/>
    <w:rsid w:val="00F371E8"/>
    <w:rsid w:val="00F40156"/>
    <w:rsid w:val="00F448E6"/>
    <w:rsid w:val="00F46C71"/>
    <w:rsid w:val="00F50AB3"/>
    <w:rsid w:val="00F53660"/>
    <w:rsid w:val="00F55A2C"/>
    <w:rsid w:val="00F57A5C"/>
    <w:rsid w:val="00F6245F"/>
    <w:rsid w:val="00F65A18"/>
    <w:rsid w:val="00F65AB3"/>
    <w:rsid w:val="00F65BE1"/>
    <w:rsid w:val="00F65CD6"/>
    <w:rsid w:val="00F71DE4"/>
    <w:rsid w:val="00F7397A"/>
    <w:rsid w:val="00F739A2"/>
    <w:rsid w:val="00F77F88"/>
    <w:rsid w:val="00F801E3"/>
    <w:rsid w:val="00F8096D"/>
    <w:rsid w:val="00F80E5C"/>
    <w:rsid w:val="00F80FDC"/>
    <w:rsid w:val="00F81C92"/>
    <w:rsid w:val="00F82518"/>
    <w:rsid w:val="00F85244"/>
    <w:rsid w:val="00F8634D"/>
    <w:rsid w:val="00F86CB4"/>
    <w:rsid w:val="00F870E6"/>
    <w:rsid w:val="00F879D9"/>
    <w:rsid w:val="00F91C89"/>
    <w:rsid w:val="00F93E54"/>
    <w:rsid w:val="00F955C0"/>
    <w:rsid w:val="00FA03E9"/>
    <w:rsid w:val="00FA4212"/>
    <w:rsid w:val="00FA6A75"/>
    <w:rsid w:val="00FA73D2"/>
    <w:rsid w:val="00FB0611"/>
    <w:rsid w:val="00FB1F97"/>
    <w:rsid w:val="00FB2C87"/>
    <w:rsid w:val="00FB7242"/>
    <w:rsid w:val="00FC23F8"/>
    <w:rsid w:val="00FC2655"/>
    <w:rsid w:val="00FC4F11"/>
    <w:rsid w:val="00FC4F7B"/>
    <w:rsid w:val="00FC66C4"/>
    <w:rsid w:val="00FC71B8"/>
    <w:rsid w:val="00FD0267"/>
    <w:rsid w:val="00FD1175"/>
    <w:rsid w:val="00FD1A69"/>
    <w:rsid w:val="00FD3896"/>
    <w:rsid w:val="00FD5F64"/>
    <w:rsid w:val="00FD63A8"/>
    <w:rsid w:val="00FD7638"/>
    <w:rsid w:val="00FD77C5"/>
    <w:rsid w:val="00FE0D70"/>
    <w:rsid w:val="00FE1866"/>
    <w:rsid w:val="00FE391E"/>
    <w:rsid w:val="00FE3E48"/>
    <w:rsid w:val="00FE4BA2"/>
    <w:rsid w:val="00FE5445"/>
    <w:rsid w:val="00FE7279"/>
    <w:rsid w:val="00FF0323"/>
    <w:rsid w:val="00FF1309"/>
    <w:rsid w:val="00FF32AC"/>
    <w:rsid w:val="00FF3569"/>
    <w:rsid w:val="00FF3DEA"/>
    <w:rsid w:val="00FF3E35"/>
    <w:rsid w:val="00FF494B"/>
    <w:rsid w:val="00FF5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0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70A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BC70A6"/>
    <w:pPr>
      <w:keepNext/>
      <w:ind w:left="709"/>
      <w:outlineLvl w:val="1"/>
    </w:pPr>
    <w:rPr>
      <w:sz w:val="28"/>
    </w:rPr>
  </w:style>
  <w:style w:type="paragraph" w:styleId="3">
    <w:name w:val="heading 3"/>
    <w:basedOn w:val="a"/>
    <w:next w:val="a"/>
    <w:link w:val="30"/>
    <w:qFormat/>
    <w:rsid w:val="00BC70A6"/>
    <w:pPr>
      <w:keepNext/>
      <w:widowControl w:val="0"/>
      <w:suppressAutoHyphens/>
      <w:outlineLvl w:val="2"/>
    </w:pPr>
    <w:rPr>
      <w:rFonts w:ascii="Arial" w:eastAsia="Lucida Sans Unicode" w:hAnsi="Arial"/>
      <w:sz w:val="28"/>
      <w:szCs w:val="24"/>
    </w:rPr>
  </w:style>
  <w:style w:type="paragraph" w:styleId="4">
    <w:name w:val="heading 4"/>
    <w:basedOn w:val="a"/>
    <w:next w:val="a"/>
    <w:link w:val="40"/>
    <w:qFormat/>
    <w:rsid w:val="00BC70A6"/>
    <w:pPr>
      <w:keepNext/>
      <w:spacing w:before="240" w:after="60"/>
      <w:outlineLvl w:val="3"/>
    </w:pPr>
    <w:rPr>
      <w:b/>
      <w:bCs/>
      <w:sz w:val="28"/>
      <w:szCs w:val="28"/>
    </w:rPr>
  </w:style>
  <w:style w:type="paragraph" w:styleId="5">
    <w:name w:val="heading 5"/>
    <w:basedOn w:val="a"/>
    <w:next w:val="a"/>
    <w:link w:val="50"/>
    <w:qFormat/>
    <w:rsid w:val="00BC70A6"/>
    <w:pPr>
      <w:spacing w:before="240" w:after="60"/>
      <w:outlineLvl w:val="4"/>
    </w:pPr>
    <w:rPr>
      <w:b/>
      <w:bCs/>
      <w:i/>
      <w:iCs/>
      <w:sz w:val="26"/>
      <w:szCs w:val="26"/>
    </w:rPr>
  </w:style>
  <w:style w:type="paragraph" w:styleId="7">
    <w:name w:val="heading 7"/>
    <w:basedOn w:val="a"/>
    <w:next w:val="a"/>
    <w:link w:val="70"/>
    <w:qFormat/>
    <w:rsid w:val="00BC70A6"/>
    <w:pPr>
      <w:keepNext/>
      <w:tabs>
        <w:tab w:val="num" w:pos="0"/>
      </w:tabs>
      <w:outlineLvl w:val="6"/>
    </w:pPr>
    <w:rPr>
      <w:sz w:val="28"/>
      <w:szCs w:val="24"/>
    </w:rPr>
  </w:style>
  <w:style w:type="paragraph" w:styleId="8">
    <w:name w:val="heading 8"/>
    <w:basedOn w:val="a0"/>
    <w:next w:val="a1"/>
    <w:link w:val="80"/>
    <w:qFormat/>
    <w:rsid w:val="00BC70A6"/>
    <w:pPr>
      <w:tabs>
        <w:tab w:val="num" w:pos="0"/>
      </w:tabs>
      <w:outlineLvl w:val="7"/>
    </w:pPr>
    <w:rPr>
      <w:b/>
      <w:bCs/>
      <w:sz w:val="21"/>
      <w:szCs w:val="21"/>
    </w:rPr>
  </w:style>
  <w:style w:type="paragraph" w:styleId="9">
    <w:name w:val="heading 9"/>
    <w:basedOn w:val="a0"/>
    <w:next w:val="a1"/>
    <w:link w:val="90"/>
    <w:qFormat/>
    <w:rsid w:val="00BC70A6"/>
    <w:pPr>
      <w:tabs>
        <w:tab w:val="num" w:pos="0"/>
      </w:tabs>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C70A6"/>
    <w:rPr>
      <w:rFonts w:ascii="AG Souvenir" w:eastAsia="Times New Roman" w:hAnsi="AG Souvenir" w:cs="Times New Roman"/>
      <w:b/>
      <w:spacing w:val="38"/>
      <w:sz w:val="28"/>
      <w:szCs w:val="20"/>
    </w:rPr>
  </w:style>
  <w:style w:type="character" w:customStyle="1" w:styleId="20">
    <w:name w:val="Заголовок 2 Знак"/>
    <w:basedOn w:val="a2"/>
    <w:link w:val="2"/>
    <w:rsid w:val="00BC70A6"/>
    <w:rPr>
      <w:rFonts w:ascii="Times New Roman" w:eastAsia="Times New Roman" w:hAnsi="Times New Roman" w:cs="Times New Roman"/>
      <w:sz w:val="28"/>
      <w:szCs w:val="20"/>
      <w:lang w:eastAsia="ru-RU"/>
    </w:rPr>
  </w:style>
  <w:style w:type="character" w:customStyle="1" w:styleId="30">
    <w:name w:val="Заголовок 3 Знак"/>
    <w:basedOn w:val="a2"/>
    <w:link w:val="3"/>
    <w:rsid w:val="00BC70A6"/>
    <w:rPr>
      <w:rFonts w:ascii="Arial" w:eastAsia="Lucida Sans Unicode" w:hAnsi="Arial" w:cs="Times New Roman"/>
      <w:sz w:val="28"/>
      <w:szCs w:val="24"/>
      <w:lang w:eastAsia="ru-RU"/>
    </w:rPr>
  </w:style>
  <w:style w:type="character" w:customStyle="1" w:styleId="40">
    <w:name w:val="Заголовок 4 Знак"/>
    <w:basedOn w:val="a2"/>
    <w:link w:val="4"/>
    <w:rsid w:val="00BC70A6"/>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BC70A6"/>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BC70A6"/>
    <w:rPr>
      <w:rFonts w:ascii="Times New Roman" w:eastAsia="Times New Roman" w:hAnsi="Times New Roman" w:cs="Times New Roman"/>
      <w:sz w:val="28"/>
      <w:szCs w:val="24"/>
      <w:lang w:eastAsia="ru-RU"/>
    </w:rPr>
  </w:style>
  <w:style w:type="character" w:customStyle="1" w:styleId="80">
    <w:name w:val="Заголовок 8 Знак"/>
    <w:basedOn w:val="a2"/>
    <w:link w:val="8"/>
    <w:rsid w:val="00BC70A6"/>
    <w:rPr>
      <w:rFonts w:ascii="Arial" w:eastAsia="Lucida Sans Unicode" w:hAnsi="Arial" w:cs="Tahoma"/>
      <w:b/>
      <w:bCs/>
      <w:sz w:val="21"/>
      <w:szCs w:val="21"/>
      <w:lang w:eastAsia="ru-RU"/>
    </w:rPr>
  </w:style>
  <w:style w:type="character" w:customStyle="1" w:styleId="90">
    <w:name w:val="Заголовок 9 Знак"/>
    <w:basedOn w:val="a2"/>
    <w:link w:val="9"/>
    <w:rsid w:val="00BC70A6"/>
    <w:rPr>
      <w:rFonts w:ascii="Arial" w:eastAsia="Lucida Sans Unicode" w:hAnsi="Arial" w:cs="Tahoma"/>
      <w:b/>
      <w:bCs/>
      <w:sz w:val="21"/>
      <w:szCs w:val="21"/>
      <w:lang w:eastAsia="ru-RU"/>
    </w:rPr>
  </w:style>
  <w:style w:type="paragraph" w:customStyle="1" w:styleId="a0">
    <w:name w:val="Заголовок"/>
    <w:basedOn w:val="a"/>
    <w:next w:val="a1"/>
    <w:rsid w:val="00BC70A6"/>
    <w:pPr>
      <w:keepNext/>
      <w:widowControl w:val="0"/>
      <w:suppressAutoHyphens/>
      <w:spacing w:before="240" w:after="120"/>
    </w:pPr>
    <w:rPr>
      <w:rFonts w:ascii="Arial" w:eastAsia="Lucida Sans Unicode" w:hAnsi="Arial" w:cs="Tahoma"/>
      <w:sz w:val="28"/>
      <w:szCs w:val="28"/>
    </w:rPr>
  </w:style>
  <w:style w:type="paragraph" w:styleId="a1">
    <w:name w:val="Body Text"/>
    <w:basedOn w:val="a"/>
    <w:link w:val="a5"/>
    <w:rsid w:val="00BC70A6"/>
    <w:rPr>
      <w:sz w:val="28"/>
    </w:rPr>
  </w:style>
  <w:style w:type="character" w:customStyle="1" w:styleId="a5">
    <w:name w:val="Основной текст Знак"/>
    <w:basedOn w:val="a2"/>
    <w:link w:val="a1"/>
    <w:rsid w:val="00BC70A6"/>
    <w:rPr>
      <w:rFonts w:ascii="Times New Roman" w:eastAsia="Times New Roman" w:hAnsi="Times New Roman" w:cs="Times New Roman"/>
      <w:sz w:val="28"/>
      <w:szCs w:val="20"/>
      <w:lang w:eastAsia="ru-RU"/>
    </w:rPr>
  </w:style>
  <w:style w:type="paragraph" w:customStyle="1" w:styleId="a6">
    <w:name w:val="Знак"/>
    <w:basedOn w:val="a"/>
    <w:rsid w:val="00BC70A6"/>
    <w:pPr>
      <w:spacing w:before="100" w:beforeAutospacing="1" w:after="100" w:afterAutospacing="1"/>
    </w:pPr>
    <w:rPr>
      <w:rFonts w:ascii="Tahoma" w:hAnsi="Tahoma" w:cs="Tahoma"/>
      <w:lang w:val="en-US" w:eastAsia="en-US"/>
    </w:rPr>
  </w:style>
  <w:style w:type="paragraph" w:styleId="a7">
    <w:name w:val="Body Text Indent"/>
    <w:basedOn w:val="a"/>
    <w:link w:val="a8"/>
    <w:rsid w:val="00BC70A6"/>
    <w:pPr>
      <w:ind w:firstLine="709"/>
      <w:jc w:val="both"/>
    </w:pPr>
    <w:rPr>
      <w:sz w:val="28"/>
    </w:rPr>
  </w:style>
  <w:style w:type="character" w:customStyle="1" w:styleId="a8">
    <w:name w:val="Основной текст с отступом Знак"/>
    <w:basedOn w:val="a2"/>
    <w:link w:val="a7"/>
    <w:rsid w:val="00BC70A6"/>
    <w:rPr>
      <w:rFonts w:ascii="Times New Roman" w:eastAsia="Times New Roman" w:hAnsi="Times New Roman" w:cs="Times New Roman"/>
      <w:sz w:val="28"/>
      <w:szCs w:val="20"/>
      <w:lang w:eastAsia="ru-RU"/>
    </w:rPr>
  </w:style>
  <w:style w:type="paragraph" w:customStyle="1" w:styleId="Postan">
    <w:name w:val="Postan"/>
    <w:basedOn w:val="a"/>
    <w:rsid w:val="00BC70A6"/>
    <w:pPr>
      <w:jc w:val="center"/>
    </w:pPr>
    <w:rPr>
      <w:sz w:val="28"/>
    </w:rPr>
  </w:style>
  <w:style w:type="paragraph" w:styleId="a9">
    <w:name w:val="footer"/>
    <w:basedOn w:val="a"/>
    <w:link w:val="aa"/>
    <w:rsid w:val="00BC70A6"/>
    <w:pPr>
      <w:tabs>
        <w:tab w:val="center" w:pos="4153"/>
        <w:tab w:val="right" w:pos="8306"/>
      </w:tabs>
    </w:pPr>
  </w:style>
  <w:style w:type="character" w:customStyle="1" w:styleId="aa">
    <w:name w:val="Нижний колонтитул Знак"/>
    <w:basedOn w:val="a2"/>
    <w:link w:val="a9"/>
    <w:rsid w:val="00BC70A6"/>
    <w:rPr>
      <w:rFonts w:ascii="Times New Roman" w:eastAsia="Times New Roman" w:hAnsi="Times New Roman" w:cs="Times New Roman"/>
      <w:sz w:val="20"/>
      <w:szCs w:val="20"/>
      <w:lang w:eastAsia="ru-RU"/>
    </w:rPr>
  </w:style>
  <w:style w:type="paragraph" w:styleId="ab">
    <w:name w:val="header"/>
    <w:basedOn w:val="a"/>
    <w:link w:val="ac"/>
    <w:uiPriority w:val="99"/>
    <w:rsid w:val="00BC70A6"/>
    <w:pPr>
      <w:tabs>
        <w:tab w:val="center" w:pos="4153"/>
        <w:tab w:val="right" w:pos="8306"/>
      </w:tabs>
    </w:pPr>
  </w:style>
  <w:style w:type="character" w:customStyle="1" w:styleId="ac">
    <w:name w:val="Верхний колонтитул Знак"/>
    <w:basedOn w:val="a2"/>
    <w:link w:val="ab"/>
    <w:uiPriority w:val="99"/>
    <w:rsid w:val="00BC70A6"/>
    <w:rPr>
      <w:rFonts w:ascii="Times New Roman" w:eastAsia="Times New Roman" w:hAnsi="Times New Roman" w:cs="Times New Roman"/>
      <w:sz w:val="20"/>
      <w:szCs w:val="20"/>
      <w:lang w:eastAsia="ru-RU"/>
    </w:rPr>
  </w:style>
  <w:style w:type="character" w:styleId="ad">
    <w:name w:val="page number"/>
    <w:basedOn w:val="a2"/>
    <w:rsid w:val="00BC70A6"/>
  </w:style>
  <w:style w:type="paragraph" w:styleId="11">
    <w:name w:val="index 1"/>
    <w:basedOn w:val="a"/>
    <w:next w:val="a"/>
    <w:autoRedefine/>
    <w:semiHidden/>
    <w:rsid w:val="00BC70A6"/>
    <w:pPr>
      <w:ind w:left="200" w:hanging="200"/>
    </w:pPr>
  </w:style>
  <w:style w:type="paragraph" w:customStyle="1" w:styleId="ae">
    <w:name w:val="Содержимое таблицы"/>
    <w:basedOn w:val="a"/>
    <w:rsid w:val="00BC70A6"/>
    <w:pPr>
      <w:widowControl w:val="0"/>
      <w:suppressLineNumbers/>
      <w:suppressAutoHyphens/>
    </w:pPr>
    <w:rPr>
      <w:rFonts w:eastAsia="Lucida Sans Unicode"/>
      <w:sz w:val="24"/>
      <w:szCs w:val="24"/>
    </w:rPr>
  </w:style>
  <w:style w:type="paragraph" w:customStyle="1" w:styleId="af">
    <w:name w:val="Заголовок таблицы"/>
    <w:basedOn w:val="ae"/>
    <w:rsid w:val="00BC70A6"/>
    <w:pPr>
      <w:jc w:val="center"/>
    </w:pPr>
    <w:rPr>
      <w:b/>
      <w:bCs/>
      <w:i/>
      <w:iCs/>
    </w:rPr>
  </w:style>
  <w:style w:type="paragraph" w:customStyle="1" w:styleId="ConsPlusNormal">
    <w:name w:val="ConsPlusNormal"/>
    <w:next w:val="a"/>
    <w:rsid w:val="00BC70A6"/>
    <w:pPr>
      <w:widowControl w:val="0"/>
      <w:suppressAutoHyphens/>
      <w:spacing w:after="0" w:line="240" w:lineRule="auto"/>
      <w:ind w:firstLine="720"/>
    </w:pPr>
    <w:rPr>
      <w:rFonts w:ascii="Arial" w:eastAsia="Arial" w:hAnsi="Arial" w:cs="Times New Roman"/>
      <w:sz w:val="20"/>
      <w:szCs w:val="20"/>
    </w:rPr>
  </w:style>
  <w:style w:type="paragraph" w:customStyle="1" w:styleId="ConsPlusTitle">
    <w:name w:val="ConsPlusTitle"/>
    <w:basedOn w:val="a"/>
    <w:next w:val="ConsPlusNormal"/>
    <w:rsid w:val="00BC70A6"/>
    <w:pPr>
      <w:widowControl w:val="0"/>
      <w:suppressAutoHyphens/>
    </w:pPr>
    <w:rPr>
      <w:rFonts w:ascii="Arial" w:eastAsia="Arial" w:hAnsi="Arial" w:cs="Arial"/>
      <w:b/>
      <w:bCs/>
    </w:rPr>
  </w:style>
  <w:style w:type="paragraph" w:customStyle="1" w:styleId="ConsPlusCell">
    <w:name w:val="ConsPlusCell"/>
    <w:rsid w:val="00BC70A6"/>
    <w:pPr>
      <w:widowControl w:val="0"/>
      <w:suppressAutoHyphens/>
      <w:autoSpaceDE w:val="0"/>
      <w:spacing w:after="0" w:line="240" w:lineRule="auto"/>
    </w:pPr>
    <w:rPr>
      <w:rFonts w:ascii="Arial" w:eastAsia="Times New Roman" w:hAnsi="Arial" w:cs="Arial"/>
      <w:sz w:val="20"/>
      <w:szCs w:val="20"/>
      <w:lang w:eastAsia="ar-SA"/>
    </w:rPr>
  </w:style>
  <w:style w:type="paragraph" w:styleId="21">
    <w:name w:val="Body Text Indent 2"/>
    <w:basedOn w:val="a"/>
    <w:link w:val="22"/>
    <w:semiHidden/>
    <w:rsid w:val="00BC70A6"/>
    <w:pPr>
      <w:widowControl w:val="0"/>
      <w:suppressAutoHyphens/>
      <w:autoSpaceDE w:val="0"/>
      <w:ind w:firstLine="540"/>
      <w:jc w:val="both"/>
    </w:pPr>
    <w:rPr>
      <w:rFonts w:eastAsia="Lucida Sans Unicode"/>
      <w:sz w:val="28"/>
      <w:szCs w:val="24"/>
    </w:rPr>
  </w:style>
  <w:style w:type="character" w:customStyle="1" w:styleId="22">
    <w:name w:val="Основной текст с отступом 2 Знак"/>
    <w:basedOn w:val="a2"/>
    <w:link w:val="21"/>
    <w:semiHidden/>
    <w:rsid w:val="00BC70A6"/>
    <w:rPr>
      <w:rFonts w:ascii="Times New Roman" w:eastAsia="Lucida Sans Unicode" w:hAnsi="Times New Roman" w:cs="Times New Roman"/>
      <w:sz w:val="28"/>
      <w:szCs w:val="24"/>
    </w:rPr>
  </w:style>
  <w:style w:type="paragraph" w:customStyle="1" w:styleId="210">
    <w:name w:val="Основной текст 21"/>
    <w:basedOn w:val="a"/>
    <w:rsid w:val="00BC70A6"/>
    <w:pPr>
      <w:suppressAutoHyphens/>
    </w:pPr>
    <w:rPr>
      <w:sz w:val="28"/>
      <w:szCs w:val="24"/>
    </w:rPr>
  </w:style>
  <w:style w:type="paragraph" w:styleId="af0">
    <w:name w:val="Plain Text"/>
    <w:basedOn w:val="a"/>
    <w:link w:val="af1"/>
    <w:rsid w:val="00BC70A6"/>
    <w:rPr>
      <w:rFonts w:ascii="Courier New" w:hAnsi="Courier New" w:cs="Courier New"/>
      <w:kern w:val="1"/>
      <w:sz w:val="24"/>
    </w:rPr>
  </w:style>
  <w:style w:type="character" w:customStyle="1" w:styleId="af1">
    <w:name w:val="Текст Знак"/>
    <w:basedOn w:val="a2"/>
    <w:link w:val="af0"/>
    <w:rsid w:val="00BC70A6"/>
    <w:rPr>
      <w:rFonts w:ascii="Courier New" w:eastAsia="Times New Roman" w:hAnsi="Courier New" w:cs="Courier New"/>
      <w:kern w:val="1"/>
      <w:sz w:val="24"/>
      <w:szCs w:val="20"/>
    </w:rPr>
  </w:style>
  <w:style w:type="paragraph" w:customStyle="1" w:styleId="220">
    <w:name w:val="Основной текст с отступом 22"/>
    <w:basedOn w:val="a"/>
    <w:rsid w:val="00BC70A6"/>
    <w:pPr>
      <w:widowControl w:val="0"/>
      <w:suppressAutoHyphens/>
      <w:autoSpaceDE w:val="0"/>
      <w:ind w:firstLine="540"/>
      <w:jc w:val="both"/>
    </w:pPr>
    <w:rPr>
      <w:rFonts w:eastAsia="Lucida Sans Unicode"/>
      <w:kern w:val="1"/>
      <w:sz w:val="28"/>
      <w:szCs w:val="24"/>
    </w:rPr>
  </w:style>
  <w:style w:type="paragraph" w:customStyle="1" w:styleId="12">
    <w:name w:val="Текст1"/>
    <w:basedOn w:val="a"/>
    <w:rsid w:val="00BC70A6"/>
    <w:rPr>
      <w:rFonts w:ascii="Courier New" w:hAnsi="Courier New" w:cs="Courier New"/>
      <w:kern w:val="1"/>
      <w:sz w:val="24"/>
    </w:rPr>
  </w:style>
  <w:style w:type="paragraph" w:styleId="af2">
    <w:name w:val="No Spacing"/>
    <w:qFormat/>
    <w:rsid w:val="00BC70A6"/>
    <w:pPr>
      <w:spacing w:after="0" w:line="240" w:lineRule="auto"/>
    </w:pPr>
    <w:rPr>
      <w:rFonts w:ascii="Calibri" w:eastAsia="Times New Roman" w:hAnsi="Calibri" w:cs="Times New Roman"/>
      <w:lang w:eastAsia="ru-RU"/>
    </w:rPr>
  </w:style>
  <w:style w:type="paragraph" w:styleId="af3">
    <w:name w:val="List Paragraph"/>
    <w:basedOn w:val="a"/>
    <w:qFormat/>
    <w:rsid w:val="00BC70A6"/>
    <w:pPr>
      <w:widowControl w:val="0"/>
      <w:suppressAutoHyphens/>
      <w:ind w:left="708"/>
    </w:pPr>
    <w:rPr>
      <w:rFonts w:eastAsia="Lucida Sans Unicode"/>
      <w:sz w:val="24"/>
      <w:szCs w:val="24"/>
    </w:rPr>
  </w:style>
  <w:style w:type="character" w:customStyle="1" w:styleId="23">
    <w:name w:val="Знак Знак2"/>
    <w:locked/>
    <w:rsid w:val="00BC70A6"/>
    <w:rPr>
      <w:lang w:val="ru-RU" w:eastAsia="ru-RU" w:bidi="ar-SA"/>
    </w:rPr>
  </w:style>
  <w:style w:type="paragraph" w:customStyle="1" w:styleId="13">
    <w:name w:val="Абзац списка1"/>
    <w:basedOn w:val="a"/>
    <w:rsid w:val="00BC70A6"/>
    <w:pPr>
      <w:spacing w:after="200" w:line="276" w:lineRule="auto"/>
      <w:ind w:left="720"/>
      <w:contextualSpacing/>
    </w:pPr>
    <w:rPr>
      <w:rFonts w:ascii="Calibri" w:hAnsi="Calibri"/>
      <w:sz w:val="22"/>
      <w:szCs w:val="22"/>
      <w:lang w:eastAsia="en-US"/>
    </w:rPr>
  </w:style>
  <w:style w:type="character" w:styleId="af4">
    <w:name w:val="Hyperlink"/>
    <w:rsid w:val="00BC70A6"/>
    <w:rPr>
      <w:color w:val="0000FF"/>
      <w:u w:val="single"/>
    </w:rPr>
  </w:style>
  <w:style w:type="paragraph" w:customStyle="1" w:styleId="14">
    <w:name w:val="Заголовок №1"/>
    <w:basedOn w:val="a"/>
    <w:rsid w:val="00BC70A6"/>
    <w:pPr>
      <w:shd w:val="clear" w:color="auto" w:fill="FFFFFF"/>
      <w:suppressAutoHyphens/>
      <w:spacing w:before="420" w:after="420" w:line="240" w:lineRule="atLeast"/>
    </w:pPr>
    <w:rPr>
      <w:rFonts w:eastAsia="Calibri" w:cs="Calibri"/>
      <w:b/>
      <w:bCs/>
      <w:sz w:val="34"/>
      <w:szCs w:val="34"/>
      <w:lang w:eastAsia="ar-SA"/>
    </w:rPr>
  </w:style>
  <w:style w:type="paragraph" w:customStyle="1" w:styleId="Style3">
    <w:name w:val="Style3"/>
    <w:basedOn w:val="a"/>
    <w:uiPriority w:val="99"/>
    <w:rsid w:val="00BC70A6"/>
    <w:pPr>
      <w:widowControl w:val="0"/>
      <w:autoSpaceDE w:val="0"/>
      <w:autoSpaceDN w:val="0"/>
      <w:adjustRightInd w:val="0"/>
      <w:spacing w:line="324" w:lineRule="exact"/>
    </w:pPr>
    <w:rPr>
      <w:sz w:val="24"/>
      <w:szCs w:val="24"/>
    </w:rPr>
  </w:style>
  <w:style w:type="character" w:customStyle="1" w:styleId="FontStyle17">
    <w:name w:val="Font Style17"/>
    <w:uiPriority w:val="99"/>
    <w:rsid w:val="00BC70A6"/>
    <w:rPr>
      <w:rFonts w:ascii="Times New Roman" w:hAnsi="Times New Roman" w:cs="Times New Roman"/>
      <w:sz w:val="26"/>
      <w:szCs w:val="26"/>
    </w:rPr>
  </w:style>
  <w:style w:type="paragraph" w:customStyle="1" w:styleId="Style9">
    <w:name w:val="Style9"/>
    <w:basedOn w:val="a"/>
    <w:uiPriority w:val="99"/>
    <w:rsid w:val="00BC70A6"/>
    <w:pPr>
      <w:widowControl w:val="0"/>
      <w:autoSpaceDE w:val="0"/>
      <w:autoSpaceDN w:val="0"/>
      <w:adjustRightInd w:val="0"/>
    </w:pPr>
    <w:rPr>
      <w:sz w:val="24"/>
      <w:szCs w:val="24"/>
    </w:rPr>
  </w:style>
  <w:style w:type="character" w:customStyle="1" w:styleId="FontStyle20">
    <w:name w:val="Font Style20"/>
    <w:basedOn w:val="a2"/>
    <w:uiPriority w:val="99"/>
    <w:rsid w:val="00BC70A6"/>
    <w:rPr>
      <w:rFonts w:ascii="Times New Roman" w:hAnsi="Times New Roman" w:cs="Times New Roman"/>
      <w:b/>
      <w:bCs/>
      <w:sz w:val="18"/>
      <w:szCs w:val="18"/>
    </w:rPr>
  </w:style>
  <w:style w:type="paragraph" w:customStyle="1" w:styleId="Style14">
    <w:name w:val="Style14"/>
    <w:basedOn w:val="a"/>
    <w:uiPriority w:val="99"/>
    <w:rsid w:val="00BC70A6"/>
    <w:pPr>
      <w:widowControl w:val="0"/>
      <w:autoSpaceDE w:val="0"/>
      <w:autoSpaceDN w:val="0"/>
      <w:adjustRightInd w:val="0"/>
      <w:spacing w:line="230" w:lineRule="exact"/>
    </w:pPr>
    <w:rPr>
      <w:sz w:val="24"/>
      <w:szCs w:val="24"/>
    </w:rPr>
  </w:style>
  <w:style w:type="character" w:customStyle="1" w:styleId="FontStyle19">
    <w:name w:val="Font Style19"/>
    <w:basedOn w:val="a2"/>
    <w:uiPriority w:val="99"/>
    <w:rsid w:val="00BC70A6"/>
    <w:rPr>
      <w:rFonts w:ascii="Times New Roman" w:hAnsi="Times New Roman" w:cs="Times New Roman"/>
      <w:sz w:val="18"/>
      <w:szCs w:val="18"/>
    </w:rPr>
  </w:style>
  <w:style w:type="paragraph" w:customStyle="1" w:styleId="Style7">
    <w:name w:val="Style7"/>
    <w:basedOn w:val="a"/>
    <w:uiPriority w:val="99"/>
    <w:rsid w:val="00BC70A6"/>
    <w:pPr>
      <w:widowControl w:val="0"/>
      <w:autoSpaceDE w:val="0"/>
      <w:autoSpaceDN w:val="0"/>
      <w:adjustRightInd w:val="0"/>
      <w:spacing w:line="230" w:lineRule="exact"/>
      <w:jc w:val="center"/>
    </w:pPr>
    <w:rPr>
      <w:sz w:val="24"/>
      <w:szCs w:val="24"/>
    </w:rPr>
  </w:style>
  <w:style w:type="character" w:customStyle="1" w:styleId="FontStyle12">
    <w:name w:val="Font Style12"/>
    <w:basedOn w:val="a2"/>
    <w:uiPriority w:val="99"/>
    <w:rsid w:val="00BC70A6"/>
    <w:rPr>
      <w:rFonts w:ascii="Times New Roman" w:hAnsi="Times New Roman" w:cs="Times New Roman"/>
      <w:sz w:val="22"/>
      <w:szCs w:val="22"/>
    </w:rPr>
  </w:style>
  <w:style w:type="paragraph" w:customStyle="1" w:styleId="Style2">
    <w:name w:val="Style2"/>
    <w:basedOn w:val="a"/>
    <w:uiPriority w:val="99"/>
    <w:rsid w:val="00BC70A6"/>
    <w:pPr>
      <w:widowControl w:val="0"/>
      <w:autoSpaceDE w:val="0"/>
      <w:autoSpaceDN w:val="0"/>
      <w:adjustRightInd w:val="0"/>
      <w:spacing w:line="278" w:lineRule="exact"/>
    </w:pPr>
    <w:rPr>
      <w:rFonts w:ascii="Calibri" w:hAnsi="Calibri"/>
      <w:sz w:val="24"/>
      <w:szCs w:val="24"/>
    </w:rPr>
  </w:style>
  <w:style w:type="paragraph" w:customStyle="1" w:styleId="15">
    <w:name w:val="Абзац списка1"/>
    <w:basedOn w:val="a"/>
    <w:rsid w:val="00BC70A6"/>
    <w:pPr>
      <w:ind w:left="720"/>
    </w:pPr>
    <w:rPr>
      <w:sz w:val="24"/>
      <w:szCs w:val="24"/>
    </w:rPr>
  </w:style>
  <w:style w:type="character" w:styleId="af5">
    <w:name w:val="Intense Emphasis"/>
    <w:qFormat/>
    <w:rsid w:val="00BC70A6"/>
    <w:rPr>
      <w:b/>
      <w:bCs/>
      <w:i/>
      <w:iCs/>
      <w:color w:val="4F81BD"/>
    </w:rPr>
  </w:style>
  <w:style w:type="character" w:customStyle="1" w:styleId="Absatz-Standardschriftart">
    <w:name w:val="Absatz-Standardschriftart"/>
    <w:rsid w:val="00BC70A6"/>
  </w:style>
  <w:style w:type="character" w:customStyle="1" w:styleId="WW-Absatz-Standardschriftart">
    <w:name w:val="WW-Absatz-Standardschriftart"/>
    <w:rsid w:val="00BC70A6"/>
  </w:style>
  <w:style w:type="character" w:customStyle="1" w:styleId="WW-Absatz-Standardschriftart1">
    <w:name w:val="WW-Absatz-Standardschriftart1"/>
    <w:rsid w:val="00BC70A6"/>
  </w:style>
  <w:style w:type="character" w:customStyle="1" w:styleId="WW-Absatz-Standardschriftart11">
    <w:name w:val="WW-Absatz-Standardschriftart11"/>
    <w:rsid w:val="00BC70A6"/>
  </w:style>
  <w:style w:type="character" w:customStyle="1" w:styleId="WW-Absatz-Standardschriftart111">
    <w:name w:val="WW-Absatz-Standardschriftart111"/>
    <w:rsid w:val="00BC70A6"/>
  </w:style>
  <w:style w:type="character" w:customStyle="1" w:styleId="WW-Absatz-Standardschriftart1111">
    <w:name w:val="WW-Absatz-Standardschriftart1111"/>
    <w:rsid w:val="00BC70A6"/>
  </w:style>
  <w:style w:type="character" w:customStyle="1" w:styleId="WW-Absatz-Standardschriftart11111">
    <w:name w:val="WW-Absatz-Standardschriftart11111"/>
    <w:rsid w:val="00BC70A6"/>
  </w:style>
  <w:style w:type="character" w:customStyle="1" w:styleId="WW-Absatz-Standardschriftart111111">
    <w:name w:val="WW-Absatz-Standardschriftart111111"/>
    <w:rsid w:val="00BC70A6"/>
  </w:style>
  <w:style w:type="character" w:customStyle="1" w:styleId="WW-Absatz-Standardschriftart1111111">
    <w:name w:val="WW-Absatz-Standardschriftart1111111"/>
    <w:rsid w:val="00BC70A6"/>
  </w:style>
  <w:style w:type="character" w:customStyle="1" w:styleId="WW-Absatz-Standardschriftart11111111">
    <w:name w:val="WW-Absatz-Standardschriftart11111111"/>
    <w:rsid w:val="00BC70A6"/>
  </w:style>
  <w:style w:type="character" w:customStyle="1" w:styleId="WW-Absatz-Standardschriftart111111111">
    <w:name w:val="WW-Absatz-Standardschriftart111111111"/>
    <w:rsid w:val="00BC70A6"/>
  </w:style>
  <w:style w:type="character" w:customStyle="1" w:styleId="WW-Absatz-Standardschriftart1111111111">
    <w:name w:val="WW-Absatz-Standardschriftart1111111111"/>
    <w:rsid w:val="00BC70A6"/>
  </w:style>
  <w:style w:type="character" w:customStyle="1" w:styleId="WW-Absatz-Standardschriftart11111111111">
    <w:name w:val="WW-Absatz-Standardschriftart11111111111"/>
    <w:rsid w:val="00BC70A6"/>
  </w:style>
  <w:style w:type="character" w:customStyle="1" w:styleId="WW-Absatz-Standardschriftart111111111111">
    <w:name w:val="WW-Absatz-Standardschriftart111111111111"/>
    <w:rsid w:val="00BC70A6"/>
  </w:style>
  <w:style w:type="character" w:customStyle="1" w:styleId="WW-Absatz-Standardschriftart1111111111111">
    <w:name w:val="WW-Absatz-Standardschriftart1111111111111"/>
    <w:rsid w:val="00BC70A6"/>
  </w:style>
  <w:style w:type="character" w:customStyle="1" w:styleId="WW-Absatz-Standardschriftart11111111111111">
    <w:name w:val="WW-Absatz-Standardschriftart11111111111111"/>
    <w:rsid w:val="00BC70A6"/>
  </w:style>
  <w:style w:type="character" w:customStyle="1" w:styleId="WW-Absatz-Standardschriftart111111111111111">
    <w:name w:val="WW-Absatz-Standardschriftart111111111111111"/>
    <w:rsid w:val="00BC70A6"/>
  </w:style>
  <w:style w:type="character" w:customStyle="1" w:styleId="WW-Absatz-Standardschriftart1111111111111111">
    <w:name w:val="WW-Absatz-Standardschriftart1111111111111111"/>
    <w:rsid w:val="00BC70A6"/>
  </w:style>
  <w:style w:type="character" w:customStyle="1" w:styleId="WW-Absatz-Standardschriftart11111111111111111">
    <w:name w:val="WW-Absatz-Standardschriftart11111111111111111"/>
    <w:rsid w:val="00BC70A6"/>
  </w:style>
  <w:style w:type="character" w:customStyle="1" w:styleId="WW-Absatz-Standardschriftart111111111111111111">
    <w:name w:val="WW-Absatz-Standardschriftart111111111111111111"/>
    <w:rsid w:val="00BC70A6"/>
  </w:style>
  <w:style w:type="character" w:customStyle="1" w:styleId="WW-Absatz-Standardschriftart1111111111111111111">
    <w:name w:val="WW-Absatz-Standardschriftart1111111111111111111"/>
    <w:rsid w:val="00BC70A6"/>
  </w:style>
  <w:style w:type="character" w:customStyle="1" w:styleId="WW-Absatz-Standardschriftart11111111111111111111">
    <w:name w:val="WW-Absatz-Standardschriftart11111111111111111111"/>
    <w:rsid w:val="00BC70A6"/>
  </w:style>
  <w:style w:type="character" w:customStyle="1" w:styleId="WW-Absatz-Standardschriftart111111111111111111111">
    <w:name w:val="WW-Absatz-Standardschriftart111111111111111111111"/>
    <w:rsid w:val="00BC70A6"/>
  </w:style>
  <w:style w:type="character" w:customStyle="1" w:styleId="WW-Absatz-Standardschriftart1111111111111111111111">
    <w:name w:val="WW-Absatz-Standardschriftart1111111111111111111111"/>
    <w:rsid w:val="00BC70A6"/>
  </w:style>
  <w:style w:type="character" w:customStyle="1" w:styleId="WW-Absatz-Standardschriftart11111111111111111111111">
    <w:name w:val="WW-Absatz-Standardschriftart11111111111111111111111"/>
    <w:rsid w:val="00BC70A6"/>
  </w:style>
  <w:style w:type="character" w:customStyle="1" w:styleId="WW-Absatz-Standardschriftart111111111111111111111111">
    <w:name w:val="WW-Absatz-Standardschriftart111111111111111111111111"/>
    <w:rsid w:val="00BC70A6"/>
  </w:style>
  <w:style w:type="character" w:customStyle="1" w:styleId="WW-Absatz-Standardschriftart1111111111111111111111111">
    <w:name w:val="WW-Absatz-Standardschriftart1111111111111111111111111"/>
    <w:rsid w:val="00BC70A6"/>
  </w:style>
  <w:style w:type="character" w:customStyle="1" w:styleId="WW-Absatz-Standardschriftart11111111111111111111111111">
    <w:name w:val="WW-Absatz-Standardschriftart11111111111111111111111111"/>
    <w:rsid w:val="00BC70A6"/>
  </w:style>
  <w:style w:type="character" w:customStyle="1" w:styleId="WW-Absatz-Standardschriftart111111111111111111111111111">
    <w:name w:val="WW-Absatz-Standardschriftart111111111111111111111111111"/>
    <w:rsid w:val="00BC70A6"/>
  </w:style>
  <w:style w:type="character" w:customStyle="1" w:styleId="WW-Absatz-Standardschriftart1111111111111111111111111111">
    <w:name w:val="WW-Absatz-Standardschriftart1111111111111111111111111111"/>
    <w:rsid w:val="00BC70A6"/>
  </w:style>
  <w:style w:type="character" w:customStyle="1" w:styleId="WW-Absatz-Standardschriftart11111111111111111111111111111">
    <w:name w:val="WW-Absatz-Standardschriftart11111111111111111111111111111"/>
    <w:rsid w:val="00BC70A6"/>
  </w:style>
  <w:style w:type="character" w:customStyle="1" w:styleId="WW-Absatz-Standardschriftart111111111111111111111111111111">
    <w:name w:val="WW-Absatz-Standardschriftart111111111111111111111111111111"/>
    <w:rsid w:val="00BC70A6"/>
  </w:style>
  <w:style w:type="character" w:customStyle="1" w:styleId="WW-Absatz-Standardschriftart1111111111111111111111111111111">
    <w:name w:val="WW-Absatz-Standardschriftart1111111111111111111111111111111"/>
    <w:rsid w:val="00BC70A6"/>
  </w:style>
  <w:style w:type="character" w:customStyle="1" w:styleId="WW-Absatz-Standardschriftart11111111111111111111111111111111">
    <w:name w:val="WW-Absatz-Standardschriftart11111111111111111111111111111111"/>
    <w:rsid w:val="00BC70A6"/>
  </w:style>
  <w:style w:type="character" w:customStyle="1" w:styleId="WW-Absatz-Standardschriftart111111111111111111111111111111111">
    <w:name w:val="WW-Absatz-Standardschriftart111111111111111111111111111111111"/>
    <w:rsid w:val="00BC70A6"/>
  </w:style>
  <w:style w:type="character" w:customStyle="1" w:styleId="WW-Absatz-Standardschriftart1111111111111111111111111111111111">
    <w:name w:val="WW-Absatz-Standardschriftart1111111111111111111111111111111111"/>
    <w:rsid w:val="00BC70A6"/>
  </w:style>
  <w:style w:type="character" w:customStyle="1" w:styleId="WW-Absatz-Standardschriftart11111111111111111111111111111111111">
    <w:name w:val="WW-Absatz-Standardschriftart11111111111111111111111111111111111"/>
    <w:rsid w:val="00BC70A6"/>
  </w:style>
  <w:style w:type="character" w:customStyle="1" w:styleId="WW-Absatz-Standardschriftart111111111111111111111111111111111111">
    <w:name w:val="WW-Absatz-Standardschriftart111111111111111111111111111111111111"/>
    <w:rsid w:val="00BC70A6"/>
  </w:style>
  <w:style w:type="character" w:customStyle="1" w:styleId="WW-Absatz-Standardschriftart1111111111111111111111111111111111111">
    <w:name w:val="WW-Absatz-Standardschriftart1111111111111111111111111111111111111"/>
    <w:rsid w:val="00BC70A6"/>
  </w:style>
  <w:style w:type="character" w:customStyle="1" w:styleId="WW-Absatz-Standardschriftart11111111111111111111111111111111111111">
    <w:name w:val="WW-Absatz-Standardschriftart11111111111111111111111111111111111111"/>
    <w:rsid w:val="00BC70A6"/>
  </w:style>
  <w:style w:type="character" w:customStyle="1" w:styleId="WW-Absatz-Standardschriftart111111111111111111111111111111111111111">
    <w:name w:val="WW-Absatz-Standardschriftart111111111111111111111111111111111111111"/>
    <w:rsid w:val="00BC70A6"/>
  </w:style>
  <w:style w:type="character" w:customStyle="1" w:styleId="WW-Absatz-Standardschriftart1111111111111111111111111111111111111111">
    <w:name w:val="WW-Absatz-Standardschriftart1111111111111111111111111111111111111111"/>
    <w:rsid w:val="00BC70A6"/>
  </w:style>
  <w:style w:type="character" w:customStyle="1" w:styleId="WW-Absatz-Standardschriftart11111111111111111111111111111111111111111">
    <w:name w:val="WW-Absatz-Standardschriftart11111111111111111111111111111111111111111"/>
    <w:rsid w:val="00BC70A6"/>
  </w:style>
  <w:style w:type="character" w:customStyle="1" w:styleId="WW-Absatz-Standardschriftart111111111111111111111111111111111111111111">
    <w:name w:val="WW-Absatz-Standardschriftart111111111111111111111111111111111111111111"/>
    <w:rsid w:val="00BC70A6"/>
  </w:style>
  <w:style w:type="character" w:customStyle="1" w:styleId="WW-Absatz-Standardschriftart1111111111111111111111111111111111111111111">
    <w:name w:val="WW-Absatz-Standardschriftart1111111111111111111111111111111111111111111"/>
    <w:rsid w:val="00BC70A6"/>
  </w:style>
  <w:style w:type="character" w:customStyle="1" w:styleId="WW-Absatz-Standardschriftart11111111111111111111111111111111111111111111">
    <w:name w:val="WW-Absatz-Standardschriftart11111111111111111111111111111111111111111111"/>
    <w:rsid w:val="00BC70A6"/>
  </w:style>
  <w:style w:type="character" w:customStyle="1" w:styleId="WW-Absatz-Standardschriftart111111111111111111111111111111111111111111111">
    <w:name w:val="WW-Absatz-Standardschriftart111111111111111111111111111111111111111111111"/>
    <w:rsid w:val="00BC70A6"/>
  </w:style>
  <w:style w:type="character" w:customStyle="1" w:styleId="WW-Absatz-Standardschriftart1111111111111111111111111111111111111111111111">
    <w:name w:val="WW-Absatz-Standardschriftart1111111111111111111111111111111111111111111111"/>
    <w:rsid w:val="00BC70A6"/>
  </w:style>
  <w:style w:type="character" w:customStyle="1" w:styleId="WW-Absatz-Standardschriftart11111111111111111111111111111111111111111111111">
    <w:name w:val="WW-Absatz-Standardschriftart11111111111111111111111111111111111111111111111"/>
    <w:rsid w:val="00BC70A6"/>
  </w:style>
  <w:style w:type="character" w:customStyle="1" w:styleId="WW-Absatz-Standardschriftart111111111111111111111111111111111111111111111111">
    <w:name w:val="WW-Absatz-Standardschriftart111111111111111111111111111111111111111111111111"/>
    <w:rsid w:val="00BC70A6"/>
  </w:style>
  <w:style w:type="character" w:customStyle="1" w:styleId="WW-Absatz-Standardschriftart1111111111111111111111111111111111111111111111111">
    <w:name w:val="WW-Absatz-Standardschriftart1111111111111111111111111111111111111111111111111"/>
    <w:rsid w:val="00BC70A6"/>
  </w:style>
  <w:style w:type="character" w:customStyle="1" w:styleId="WW-Absatz-Standardschriftart11111111111111111111111111111111111111111111111111">
    <w:name w:val="WW-Absatz-Standardschriftart11111111111111111111111111111111111111111111111111"/>
    <w:rsid w:val="00BC70A6"/>
  </w:style>
  <w:style w:type="character" w:customStyle="1" w:styleId="WW-Absatz-Standardschriftart111111111111111111111111111111111111111111111111111">
    <w:name w:val="WW-Absatz-Standardschriftart111111111111111111111111111111111111111111111111111"/>
    <w:rsid w:val="00BC70A6"/>
  </w:style>
  <w:style w:type="character" w:customStyle="1" w:styleId="WW-Absatz-Standardschriftart1111111111111111111111111111111111111111111111111111">
    <w:name w:val="WW-Absatz-Standardschriftart1111111111111111111111111111111111111111111111111111"/>
    <w:rsid w:val="00BC70A6"/>
  </w:style>
  <w:style w:type="character" w:customStyle="1" w:styleId="WW-Absatz-Standardschriftart11111111111111111111111111111111111111111111111111111">
    <w:name w:val="WW-Absatz-Standardschriftart11111111111111111111111111111111111111111111111111111"/>
    <w:rsid w:val="00BC70A6"/>
  </w:style>
  <w:style w:type="character" w:customStyle="1" w:styleId="WW-Absatz-Standardschriftart111111111111111111111111111111111111111111111111111111">
    <w:name w:val="WW-Absatz-Standardschriftart111111111111111111111111111111111111111111111111111111"/>
    <w:rsid w:val="00BC70A6"/>
  </w:style>
  <w:style w:type="character" w:customStyle="1" w:styleId="WW-Absatz-Standardschriftart1111111111111111111111111111111111111111111111111111111">
    <w:name w:val="WW-Absatz-Standardschriftart1111111111111111111111111111111111111111111111111111111"/>
    <w:rsid w:val="00BC70A6"/>
  </w:style>
  <w:style w:type="character" w:customStyle="1" w:styleId="WW-Absatz-Standardschriftart11111111111111111111111111111111111111111111111111111111">
    <w:name w:val="WW-Absatz-Standardschriftart11111111111111111111111111111111111111111111111111111111"/>
    <w:rsid w:val="00BC70A6"/>
  </w:style>
  <w:style w:type="character" w:customStyle="1" w:styleId="WW-Absatz-Standardschriftart111111111111111111111111111111111111111111111111111111111">
    <w:name w:val="WW-Absatz-Standardschriftart111111111111111111111111111111111111111111111111111111111"/>
    <w:rsid w:val="00BC70A6"/>
  </w:style>
  <w:style w:type="character" w:customStyle="1" w:styleId="WW-Absatz-Standardschriftart1111111111111111111111111111111111111111111111111111111111">
    <w:name w:val="WW-Absatz-Standardschriftart1111111111111111111111111111111111111111111111111111111111"/>
    <w:rsid w:val="00BC70A6"/>
  </w:style>
  <w:style w:type="character" w:customStyle="1" w:styleId="WW-Absatz-Standardschriftart11111111111111111111111111111111111111111111111111111111111">
    <w:name w:val="WW-Absatz-Standardschriftart11111111111111111111111111111111111111111111111111111111111"/>
    <w:rsid w:val="00BC70A6"/>
  </w:style>
  <w:style w:type="character" w:customStyle="1" w:styleId="WW-Absatz-Standardschriftart111111111111111111111111111111111111111111111111111111111111">
    <w:name w:val="WW-Absatz-Standardschriftart111111111111111111111111111111111111111111111111111111111111"/>
    <w:rsid w:val="00BC70A6"/>
  </w:style>
  <w:style w:type="character" w:customStyle="1" w:styleId="WW-Absatz-Standardschriftart1111111111111111111111111111111111111111111111111111111111111">
    <w:name w:val="WW-Absatz-Standardschriftart1111111111111111111111111111111111111111111111111111111111111"/>
    <w:rsid w:val="00BC70A6"/>
  </w:style>
  <w:style w:type="character" w:customStyle="1" w:styleId="WW-Absatz-Standardschriftart11111111111111111111111111111111111111111111111111111111111111">
    <w:name w:val="WW-Absatz-Standardschriftart11111111111111111111111111111111111111111111111111111111111111"/>
    <w:rsid w:val="00BC70A6"/>
  </w:style>
  <w:style w:type="character" w:customStyle="1" w:styleId="WW-Absatz-Standardschriftart111111111111111111111111111111111111111111111111111111111111111">
    <w:name w:val="WW-Absatz-Standardschriftart111111111111111111111111111111111111111111111111111111111111111"/>
    <w:rsid w:val="00BC70A6"/>
  </w:style>
  <w:style w:type="character" w:customStyle="1" w:styleId="WW-Absatz-Standardschriftart1111111111111111111111111111111111111111111111111111111111111111">
    <w:name w:val="WW-Absatz-Standardschriftart1111111111111111111111111111111111111111111111111111111111111111"/>
    <w:rsid w:val="00BC70A6"/>
  </w:style>
  <w:style w:type="character" w:customStyle="1" w:styleId="WW-Absatz-Standardschriftart11111111111111111111111111111111111111111111111111111111111111111">
    <w:name w:val="WW-Absatz-Standardschriftart11111111111111111111111111111111111111111111111111111111111111111"/>
    <w:rsid w:val="00BC70A6"/>
  </w:style>
  <w:style w:type="character" w:customStyle="1" w:styleId="WW-Absatz-Standardschriftart111111111111111111111111111111111111111111111111111111111111111111">
    <w:name w:val="WW-Absatz-Standardschriftart111111111111111111111111111111111111111111111111111111111111111111"/>
    <w:rsid w:val="00BC70A6"/>
  </w:style>
  <w:style w:type="character" w:customStyle="1" w:styleId="WW-Absatz-Standardschriftart1111111111111111111111111111111111111111111111111111111111111111111">
    <w:name w:val="WW-Absatz-Standardschriftart1111111111111111111111111111111111111111111111111111111111111111111"/>
    <w:rsid w:val="00BC70A6"/>
  </w:style>
  <w:style w:type="character" w:customStyle="1" w:styleId="WW-Absatz-Standardschriftart11111111111111111111111111111111111111111111111111111111111111111111">
    <w:name w:val="WW-Absatz-Standardschriftart11111111111111111111111111111111111111111111111111111111111111111111"/>
    <w:rsid w:val="00BC70A6"/>
  </w:style>
  <w:style w:type="character" w:customStyle="1" w:styleId="WW-Absatz-Standardschriftart111111111111111111111111111111111111111111111111111111111111111111111">
    <w:name w:val="WW-Absatz-Standardschriftart111111111111111111111111111111111111111111111111111111111111111111111"/>
    <w:rsid w:val="00BC70A6"/>
  </w:style>
  <w:style w:type="character" w:customStyle="1" w:styleId="WW-Absatz-Standardschriftart1111111111111111111111111111111111111111111111111111111111111111111111">
    <w:name w:val="WW-Absatz-Standardschriftart1111111111111111111111111111111111111111111111111111111111111111111111"/>
    <w:rsid w:val="00BC70A6"/>
  </w:style>
  <w:style w:type="character" w:customStyle="1" w:styleId="WW-Absatz-Standardschriftart11111111111111111111111111111111111111111111111111111111111111111111111">
    <w:name w:val="WW-Absatz-Standardschriftart11111111111111111111111111111111111111111111111111111111111111111111111"/>
    <w:rsid w:val="00BC70A6"/>
  </w:style>
  <w:style w:type="character" w:customStyle="1" w:styleId="WW-Absatz-Standardschriftart111111111111111111111111111111111111111111111111111111111111111111111111">
    <w:name w:val="WW-Absatz-Standardschriftart111111111111111111111111111111111111111111111111111111111111111111111111"/>
    <w:rsid w:val="00BC70A6"/>
  </w:style>
  <w:style w:type="character" w:customStyle="1" w:styleId="WW-Absatz-Standardschriftart1111111111111111111111111111111111111111111111111111111111111111111111111">
    <w:name w:val="WW-Absatz-Standardschriftart1111111111111111111111111111111111111111111111111111111111111111111111111"/>
    <w:rsid w:val="00BC70A6"/>
  </w:style>
  <w:style w:type="character" w:customStyle="1" w:styleId="WW-Absatz-Standardschriftart11111111111111111111111111111111111111111111111111111111111111111111111111">
    <w:name w:val="WW-Absatz-Standardschriftart11111111111111111111111111111111111111111111111111111111111111111111111111"/>
    <w:rsid w:val="00BC70A6"/>
  </w:style>
  <w:style w:type="character" w:customStyle="1" w:styleId="WW-Absatz-Standardschriftart111111111111111111111111111111111111111111111111111111111111111111111111111">
    <w:name w:val="WW-Absatz-Standardschriftart111111111111111111111111111111111111111111111111111111111111111111111111111"/>
    <w:rsid w:val="00BC70A6"/>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C70A6"/>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C70A6"/>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C70A6"/>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C70A6"/>
  </w:style>
  <w:style w:type="character" w:customStyle="1" w:styleId="24">
    <w:name w:val="Основной шрифт абзаца2"/>
    <w:rsid w:val="00BC70A6"/>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C70A6"/>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C70A6"/>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C70A6"/>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C70A6"/>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C70A6"/>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C70A6"/>
  </w:style>
  <w:style w:type="character" w:customStyle="1" w:styleId="af6">
    <w:name w:val="Символ нумерации"/>
    <w:rsid w:val="00BC70A6"/>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C70A6"/>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C70A6"/>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C70A6"/>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C70A6"/>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C70A6"/>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C70A6"/>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C70A6"/>
  </w:style>
  <w:style w:type="character" w:customStyle="1" w:styleId="16">
    <w:name w:val="Основной шрифт абзаца1"/>
    <w:rsid w:val="00BC70A6"/>
  </w:style>
  <w:style w:type="paragraph" w:styleId="af7">
    <w:name w:val="List"/>
    <w:basedOn w:val="a1"/>
    <w:rsid w:val="00BC70A6"/>
    <w:pPr>
      <w:widowControl w:val="0"/>
      <w:suppressAutoHyphens/>
      <w:spacing w:after="120"/>
    </w:pPr>
    <w:rPr>
      <w:rFonts w:eastAsia="Lucida Sans Unicode" w:cs="Tahoma"/>
      <w:sz w:val="24"/>
      <w:szCs w:val="24"/>
    </w:rPr>
  </w:style>
  <w:style w:type="paragraph" w:customStyle="1" w:styleId="25">
    <w:name w:val="Название2"/>
    <w:basedOn w:val="a0"/>
    <w:next w:val="af8"/>
    <w:rsid w:val="00BC70A6"/>
  </w:style>
  <w:style w:type="paragraph" w:styleId="af8">
    <w:name w:val="Subtitle"/>
    <w:basedOn w:val="a0"/>
    <w:next w:val="a1"/>
    <w:link w:val="af9"/>
    <w:qFormat/>
    <w:rsid w:val="00BC70A6"/>
    <w:pPr>
      <w:jc w:val="center"/>
    </w:pPr>
    <w:rPr>
      <w:i/>
      <w:iCs/>
    </w:rPr>
  </w:style>
  <w:style w:type="character" w:customStyle="1" w:styleId="af9">
    <w:name w:val="Подзаголовок Знак"/>
    <w:basedOn w:val="a2"/>
    <w:link w:val="af8"/>
    <w:rsid w:val="00BC70A6"/>
    <w:rPr>
      <w:rFonts w:ascii="Arial" w:eastAsia="Lucida Sans Unicode" w:hAnsi="Arial" w:cs="Tahoma"/>
      <w:i/>
      <w:iCs/>
      <w:sz w:val="28"/>
      <w:szCs w:val="28"/>
      <w:lang w:eastAsia="ru-RU"/>
    </w:rPr>
  </w:style>
  <w:style w:type="paragraph" w:customStyle="1" w:styleId="26">
    <w:name w:val="Указатель2"/>
    <w:basedOn w:val="a"/>
    <w:rsid w:val="00BC70A6"/>
    <w:pPr>
      <w:widowControl w:val="0"/>
      <w:suppressLineNumbers/>
      <w:suppressAutoHyphens/>
    </w:pPr>
    <w:rPr>
      <w:rFonts w:ascii="Arial" w:eastAsia="Lucida Sans Unicode" w:hAnsi="Arial" w:cs="Tahoma"/>
      <w:sz w:val="24"/>
      <w:szCs w:val="24"/>
    </w:rPr>
  </w:style>
  <w:style w:type="paragraph" w:styleId="afa">
    <w:name w:val="Title"/>
    <w:basedOn w:val="a"/>
    <w:next w:val="af8"/>
    <w:link w:val="afb"/>
    <w:qFormat/>
    <w:rsid w:val="00BC70A6"/>
    <w:pPr>
      <w:widowControl w:val="0"/>
      <w:suppressLineNumbers/>
      <w:suppressAutoHyphens/>
      <w:spacing w:before="120" w:after="120"/>
    </w:pPr>
    <w:rPr>
      <w:rFonts w:eastAsia="Lucida Sans Unicode" w:cs="Tahoma"/>
      <w:i/>
      <w:iCs/>
      <w:sz w:val="24"/>
      <w:szCs w:val="24"/>
    </w:rPr>
  </w:style>
  <w:style w:type="character" w:customStyle="1" w:styleId="afb">
    <w:name w:val="Название Знак"/>
    <w:basedOn w:val="a2"/>
    <w:link w:val="afa"/>
    <w:rsid w:val="00BC70A6"/>
    <w:rPr>
      <w:rFonts w:ascii="Times New Roman" w:eastAsia="Lucida Sans Unicode" w:hAnsi="Times New Roman" w:cs="Tahoma"/>
      <w:i/>
      <w:iCs/>
      <w:sz w:val="24"/>
      <w:szCs w:val="24"/>
      <w:lang w:eastAsia="ru-RU"/>
    </w:rPr>
  </w:style>
  <w:style w:type="paragraph" w:styleId="afc">
    <w:name w:val="index heading"/>
    <w:basedOn w:val="a"/>
    <w:rsid w:val="00BC70A6"/>
    <w:pPr>
      <w:widowControl w:val="0"/>
      <w:suppressLineNumbers/>
      <w:suppressAutoHyphens/>
    </w:pPr>
    <w:rPr>
      <w:rFonts w:eastAsia="Lucida Sans Unicode" w:cs="Tahoma"/>
      <w:sz w:val="24"/>
      <w:szCs w:val="24"/>
    </w:rPr>
  </w:style>
  <w:style w:type="paragraph" w:customStyle="1" w:styleId="afd">
    <w:name w:val="Содержимое врезки"/>
    <w:basedOn w:val="a1"/>
    <w:rsid w:val="00BC70A6"/>
    <w:pPr>
      <w:widowControl w:val="0"/>
      <w:suppressAutoHyphens/>
      <w:spacing w:after="120"/>
    </w:pPr>
    <w:rPr>
      <w:rFonts w:eastAsia="Lucida Sans Unicode"/>
      <w:sz w:val="24"/>
      <w:szCs w:val="24"/>
    </w:rPr>
  </w:style>
  <w:style w:type="paragraph" w:customStyle="1" w:styleId="221">
    <w:name w:val="Основной текст 22"/>
    <w:basedOn w:val="a"/>
    <w:rsid w:val="00BC70A6"/>
    <w:pPr>
      <w:widowControl w:val="0"/>
      <w:suppressAutoHyphens/>
      <w:jc w:val="both"/>
    </w:pPr>
    <w:rPr>
      <w:rFonts w:eastAsia="Lucida Sans Unicode"/>
      <w:sz w:val="28"/>
      <w:szCs w:val="22"/>
    </w:rPr>
  </w:style>
  <w:style w:type="paragraph" w:customStyle="1" w:styleId="230">
    <w:name w:val="Основной текст с отступом 23"/>
    <w:basedOn w:val="a"/>
    <w:rsid w:val="00BC70A6"/>
    <w:pPr>
      <w:widowControl w:val="0"/>
      <w:suppressAutoHyphens/>
      <w:autoSpaceDE w:val="0"/>
      <w:ind w:firstLine="540"/>
      <w:jc w:val="both"/>
    </w:pPr>
    <w:rPr>
      <w:rFonts w:eastAsia="Lucida Sans Unicode"/>
      <w:sz w:val="28"/>
      <w:szCs w:val="24"/>
    </w:rPr>
  </w:style>
  <w:style w:type="paragraph" w:customStyle="1" w:styleId="32">
    <w:name w:val="Основной текст с отступом 32"/>
    <w:basedOn w:val="a"/>
    <w:rsid w:val="00BC70A6"/>
    <w:pPr>
      <w:widowControl w:val="0"/>
      <w:suppressAutoHyphens/>
      <w:ind w:left="28"/>
      <w:jc w:val="both"/>
    </w:pPr>
    <w:rPr>
      <w:rFonts w:eastAsia="Lucida Sans Unicode"/>
      <w:color w:val="000000"/>
      <w:kern w:val="1"/>
      <w:sz w:val="28"/>
      <w:szCs w:val="28"/>
    </w:rPr>
  </w:style>
  <w:style w:type="paragraph" w:customStyle="1" w:styleId="ConsPlusNonformat">
    <w:name w:val="ConsPlusNonformat"/>
    <w:rsid w:val="00BC70A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Название1"/>
    <w:basedOn w:val="a"/>
    <w:rsid w:val="00BC70A6"/>
    <w:pPr>
      <w:suppressLineNumbers/>
      <w:spacing w:before="120" w:after="120"/>
    </w:pPr>
    <w:rPr>
      <w:rFonts w:ascii="Arial" w:hAnsi="Arial"/>
      <w:i/>
      <w:iCs/>
      <w:sz w:val="24"/>
      <w:szCs w:val="24"/>
    </w:rPr>
  </w:style>
  <w:style w:type="paragraph" w:customStyle="1" w:styleId="18">
    <w:name w:val="Указатель1"/>
    <w:basedOn w:val="a"/>
    <w:rsid w:val="00BC70A6"/>
    <w:pPr>
      <w:suppressLineNumbers/>
    </w:pPr>
    <w:rPr>
      <w:rFonts w:ascii="Arial" w:hAnsi="Arial"/>
      <w:sz w:val="24"/>
      <w:szCs w:val="24"/>
    </w:rPr>
  </w:style>
  <w:style w:type="paragraph" w:customStyle="1" w:styleId="211">
    <w:name w:val="Основной текст с отступом 21"/>
    <w:basedOn w:val="a"/>
    <w:rsid w:val="00BC70A6"/>
    <w:pPr>
      <w:suppressAutoHyphens/>
      <w:autoSpaceDE w:val="0"/>
      <w:ind w:firstLine="540"/>
      <w:jc w:val="both"/>
    </w:pPr>
    <w:rPr>
      <w:sz w:val="28"/>
      <w:szCs w:val="24"/>
    </w:rPr>
  </w:style>
  <w:style w:type="paragraph" w:customStyle="1" w:styleId="31">
    <w:name w:val="Основной текст с отступом 31"/>
    <w:basedOn w:val="a"/>
    <w:rsid w:val="00BC70A6"/>
    <w:pPr>
      <w:suppressAutoHyphens/>
      <w:autoSpaceDE w:val="0"/>
      <w:ind w:firstLine="720"/>
      <w:jc w:val="both"/>
    </w:pPr>
    <w:rPr>
      <w:sz w:val="28"/>
      <w:szCs w:val="28"/>
    </w:rPr>
  </w:style>
  <w:style w:type="paragraph" w:customStyle="1" w:styleId="100">
    <w:name w:val="Заголовок 10"/>
    <w:basedOn w:val="a0"/>
    <w:next w:val="a1"/>
    <w:rsid w:val="00BC70A6"/>
    <w:rPr>
      <w:b/>
      <w:bCs/>
      <w:sz w:val="21"/>
      <w:szCs w:val="21"/>
    </w:rPr>
  </w:style>
  <w:style w:type="paragraph" w:customStyle="1" w:styleId="27">
    <w:name w:val="Текст2"/>
    <w:basedOn w:val="a"/>
    <w:rsid w:val="00BC70A6"/>
    <w:rPr>
      <w:rFonts w:ascii="Courier New" w:hAnsi="Courier New" w:cs="Courier New"/>
      <w:kern w:val="1"/>
      <w:sz w:val="24"/>
    </w:rPr>
  </w:style>
  <w:style w:type="paragraph" w:customStyle="1" w:styleId="afe">
    <w:name w:val="Знак"/>
    <w:basedOn w:val="a"/>
    <w:rsid w:val="00BC70A6"/>
    <w:pPr>
      <w:spacing w:before="100" w:beforeAutospacing="1" w:after="100" w:afterAutospacing="1"/>
    </w:pPr>
    <w:rPr>
      <w:rFonts w:ascii="Tahoma" w:hAnsi="Tahoma" w:cs="Tahoma"/>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E2C63-1C5E-42D7-AC19-6B6D9694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30</Pages>
  <Words>9111</Words>
  <Characters>51938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 Администрации Тарасовского р-на</Company>
  <LinksUpToDate>false</LinksUpToDate>
  <CharactersWithSpaces>60928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74</cp:revision>
  <cp:lastPrinted>2014-10-28T10:14:00Z</cp:lastPrinted>
  <dcterms:created xsi:type="dcterms:W3CDTF">2013-10-15T06:02:00Z</dcterms:created>
  <dcterms:modified xsi:type="dcterms:W3CDTF">2014-10-28T10:25:00Z</dcterms:modified>
</cp:coreProperties>
</file>