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2B" w:rsidRDefault="00CB642B" w:rsidP="00CB642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</w:p>
    <w:p w:rsidR="00CB642B" w:rsidRDefault="00CB642B" w:rsidP="00CB642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Васильевская основная общеобразовательная школа</w:t>
      </w:r>
    </w:p>
    <w:p w:rsidR="005916D3" w:rsidRDefault="00D85DC7" w:rsidP="00CB642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CB642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БОУ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642B">
        <w:rPr>
          <w:rFonts w:hAnsi="Times New Roman" w:cs="Times New Roman"/>
          <w:color w:val="000000"/>
          <w:sz w:val="24"/>
          <w:szCs w:val="24"/>
          <w:lang w:val="ru-RU"/>
        </w:rPr>
        <w:t>Васильевская ООШ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CB642B" w:rsidRDefault="00CB642B" w:rsidP="00CB642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42B" w:rsidRDefault="00CB642B" w:rsidP="00CB642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42B" w:rsidRPr="00CB642B" w:rsidRDefault="00CB642B" w:rsidP="00CB642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5"/>
        <w:gridCol w:w="5142"/>
      </w:tblGrid>
      <w:tr w:rsidR="005916D3" w:rsidRPr="00CB642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6D3" w:rsidRPr="00CB642B" w:rsidRDefault="00D85D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B642B">
              <w:rPr>
                <w:lang w:val="ru-RU"/>
              </w:rPr>
              <w:br/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CB642B">
              <w:rPr>
                <w:lang w:val="ru-RU"/>
              </w:rPr>
              <w:br/>
            </w:r>
            <w:r w:rsid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БОУ</w:t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Васильевской ООШ</w:t>
            </w:r>
            <w:r w:rsidRPr="00CB642B">
              <w:rPr>
                <w:lang w:val="ru-RU"/>
              </w:rPr>
              <w:br/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15.02.2024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proofErr w:type="gramStart"/>
            <w:r w:rsid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6D3" w:rsidRPr="00CB642B" w:rsidRDefault="00D85DC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CB642B">
              <w:rPr>
                <w:lang w:val="ru-RU"/>
              </w:rPr>
              <w:br/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БОУ</w:t>
            </w:r>
            <w:r w:rsid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Васильевской</w:t>
            </w:r>
            <w:proofErr w:type="gramEnd"/>
            <w:r w:rsid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642B">
              <w:rPr>
                <w:lang w:val="ru-RU"/>
              </w:rPr>
              <w:br/>
            </w:r>
            <w:r w:rsid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Тарасов И.В</w:t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B642B">
              <w:rPr>
                <w:lang w:val="ru-RU"/>
              </w:rPr>
              <w:br/>
            </w:r>
            <w:r w:rsidRPr="00CB6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16.02.2024</w:t>
            </w:r>
          </w:p>
        </w:tc>
      </w:tr>
    </w:tbl>
    <w:p w:rsidR="00CB642B" w:rsidRDefault="00CB642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642B" w:rsidRDefault="00CB642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16D3" w:rsidRPr="00CB642B" w:rsidRDefault="00D85D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B642B">
        <w:rPr>
          <w:lang w:val="ru-RU"/>
        </w:rPr>
        <w:br/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проверочных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CB642B">
        <w:rPr>
          <w:lang w:val="ru-RU"/>
        </w:rPr>
        <w:br/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БОУ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Васильевской ООШ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642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БОУ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Васильевской ООШ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Всероссийски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642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БОУ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642B"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916D3" w:rsidRPr="00CB642B" w:rsidRDefault="00D85DC7" w:rsidP="00D85DC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916D3" w:rsidRPr="00CB642B" w:rsidRDefault="00D85DC7" w:rsidP="00D85DC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рекомендац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proofErr w:type="gramEnd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направленными</w:t>
      </w:r>
      <w:proofErr w:type="gramEnd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10.02.2020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13-35</w:t>
      </w:r>
    </w:p>
    <w:p w:rsidR="005916D3" w:rsidRPr="00CB642B" w:rsidRDefault="00D85DC7" w:rsidP="00D85DC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01.10.2021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-403/08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выставлении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отметок»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916D3" w:rsidRPr="00CB642B" w:rsidRDefault="00D85DC7" w:rsidP="00D85DC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09.02.20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23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08-20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выборочного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контролем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объективности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результатов»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916D3" w:rsidRPr="00CB642B" w:rsidRDefault="00D85DC7" w:rsidP="00D85DC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06.02.2024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02-16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году»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этапы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дения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proofErr w:type="gramEnd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рекомендуемые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рекомендуемых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объективным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региональным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координатором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резервные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отсутствовал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проверочной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916D3" w:rsidRPr="00CB642B" w:rsidRDefault="00D85DC7" w:rsidP="00D85DC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proofErr w:type="gramEnd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916D3" w:rsidRPr="00CB642B" w:rsidRDefault="00D85DC7" w:rsidP="00D85DC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федеральную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предме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тных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конкретным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параллелей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916D3" w:rsidRPr="00CB642B" w:rsidRDefault="00D85DC7" w:rsidP="00D85DC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916D3" w:rsidRDefault="00D85DC7" w:rsidP="00D85DC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916D3" w:rsidRPr="00CB642B" w:rsidRDefault="00D85DC7" w:rsidP="00D85DC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916D3" w:rsidRPr="00CB642B" w:rsidRDefault="00D85DC7" w:rsidP="00D85DC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классу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ету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заполненных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916D3" w:rsidRPr="00CB642B" w:rsidRDefault="00D85DC7" w:rsidP="00D85DC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коллегиально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642B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642B">
        <w:rPr>
          <w:rFonts w:hAnsi="Times New Roman" w:cs="Times New Roman"/>
          <w:color w:val="000000"/>
          <w:sz w:val="24"/>
          <w:szCs w:val="24"/>
          <w:lang w:val="ru-RU"/>
        </w:rPr>
        <w:t>Администрации Тарасовского района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="00B72DAE">
        <w:rPr>
          <w:rFonts w:hAnsi="Times New Roman" w:cs="Times New Roman"/>
          <w:color w:val="000000"/>
          <w:sz w:val="24"/>
          <w:szCs w:val="24"/>
          <w:lang w:val="ru-RU"/>
        </w:rPr>
        <w:t xml:space="preserve"> МУ ОО </w:t>
      </w:r>
      <w:bookmarkStart w:id="0" w:name="_GoBack"/>
      <w:bookmarkEnd w:id="0"/>
      <w:r w:rsidR="00B72DAE">
        <w:rPr>
          <w:rFonts w:hAnsi="Times New Roman" w:cs="Times New Roman"/>
          <w:color w:val="000000"/>
          <w:sz w:val="24"/>
          <w:szCs w:val="24"/>
          <w:lang w:val="ru-RU"/>
        </w:rPr>
        <w:t>Администрации Тарасовского района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региональных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муниципальных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координаторах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региональном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координаторах</w:t>
      </w:r>
      <w:proofErr w:type="gramEnd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B72DAE" w:rsidRPr="00B72D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2DAE">
        <w:rPr>
          <w:rFonts w:hAnsi="Times New Roman" w:cs="Times New Roman"/>
          <w:color w:val="000000"/>
          <w:sz w:val="24"/>
          <w:szCs w:val="24"/>
          <w:lang w:val="ru-RU"/>
        </w:rPr>
        <w:t>МУ ОО Администрации Тарасовского района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«ВПР»</w:t>
      </w:r>
      <w:r w:rsidR="00B72DA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организаторы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назначаются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педаго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га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замена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направляемым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Рособр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надзором</w:t>
      </w:r>
      <w:proofErr w:type="spellEnd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альтернативная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оснащенности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2DAE" w:rsidRPr="00CB642B" w:rsidRDefault="00B72DAE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</w:t>
      </w:r>
      <w:r w:rsidR="00B72DAE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2DAE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втором–четвертом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отвечающими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скорректир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овать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B72DAE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4.5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рассадка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парту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="00D85DC7">
        <w:rPr>
          <w:rFonts w:hAnsi="Times New Roman" w:cs="Times New Roman"/>
          <w:color w:val="000000"/>
          <w:sz w:val="24"/>
          <w:szCs w:val="24"/>
        </w:rPr>
        <w:t> 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организаторами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B72DAE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4.6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оставляет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столе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черновики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разрешенные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B72DAE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4.7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85DC7">
        <w:rPr>
          <w:rFonts w:hAnsi="Times New Roman" w:cs="Times New Roman"/>
          <w:color w:val="000000"/>
          <w:sz w:val="24"/>
          <w:szCs w:val="24"/>
        </w:rPr>
        <w:t> 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диктовать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диктанта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владеющий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методикой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диктанта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коле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диктанта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="00D85DC7"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B72DAE">
        <w:rPr>
          <w:rFonts w:hAnsi="Times New Roman" w:cs="Times New Roman"/>
          <w:color w:val="000000"/>
          <w:sz w:val="24"/>
          <w:szCs w:val="24"/>
          <w:lang w:val="ru-RU"/>
        </w:rPr>
        <w:t>.8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РЦИОКО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72D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2DAE">
        <w:rPr>
          <w:rFonts w:hAnsi="Times New Roman" w:cs="Times New Roman"/>
          <w:color w:val="000000"/>
          <w:sz w:val="24"/>
          <w:szCs w:val="24"/>
          <w:lang w:val="ru-RU"/>
        </w:rPr>
        <w:t>МУ ОО Администрации Тарасовского района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объективности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повысит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объективность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916D3" w:rsidRPr="00CB642B" w:rsidRDefault="00D85DC7" w:rsidP="00D85DC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наказания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916D3" w:rsidRPr="00CB642B" w:rsidRDefault="00D85DC7" w:rsidP="00D85DC7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ежегодные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разъяснительные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объективных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управленческого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color w:val="000000"/>
          <w:sz w:val="24"/>
          <w:szCs w:val="24"/>
        </w:rPr>
        <w:t>Общественные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916D3" w:rsidRPr="00CB642B" w:rsidRDefault="00D85DC7" w:rsidP="00D85DC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прису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тствовать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тиражирования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916D3" w:rsidRPr="00CB642B" w:rsidRDefault="00D85DC7" w:rsidP="00D85DC7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умышленного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искажения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отношени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допустивших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объективности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организаторами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предметники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смежным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5.5.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Всероссийские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провероч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контролем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объективности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независимых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независимыми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экспертами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2DAE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Независимые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наблюдатели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независимые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эксперты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2DAE">
        <w:rPr>
          <w:rFonts w:hAnsi="Times New Roman" w:cs="Times New Roman"/>
          <w:color w:val="000000"/>
          <w:sz w:val="24"/>
          <w:szCs w:val="24"/>
          <w:lang w:val="ru-RU"/>
        </w:rPr>
        <w:t>Отделом образования</w:t>
      </w:r>
      <w:r w:rsidR="00B72DAE"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Администрации Тарасовского района</w:t>
      </w:r>
      <w:r w:rsidR="00B72DAE"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информационной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чт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попали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видеонаблюдение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одит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участия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ограниченными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возможностями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измерительные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составлены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9D0C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proofErr w:type="gramEnd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неучастии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положи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тельной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выставлена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просьбе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пометкой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«ВПР»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9D0C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D0CC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proofErr w:type="gramEnd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езультаты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затруднений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контрольную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пометкой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«ВПР»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8.3.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затруднений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Положительные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выставлены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просьбе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пометкой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«ВПР»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едмету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изменить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8.1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8.3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Написанные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написания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6D3" w:rsidRPr="00CB642B" w:rsidRDefault="00D85DC7" w:rsidP="00D85D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9.1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CB64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5916D3" w:rsidRPr="00CB642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2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500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F75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AC26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C272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916D3"/>
    <w:rsid w:val="005A05CE"/>
    <w:rsid w:val="00653AF6"/>
    <w:rsid w:val="009D0CC5"/>
    <w:rsid w:val="00B72DAE"/>
    <w:rsid w:val="00B73A5A"/>
    <w:rsid w:val="00CB642B"/>
    <w:rsid w:val="00D85DC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4029-E33D-45A9-8E4A-87B26B02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2</cp:revision>
  <dcterms:created xsi:type="dcterms:W3CDTF">2011-11-02T04:15:00Z</dcterms:created>
  <dcterms:modified xsi:type="dcterms:W3CDTF">2024-03-15T11:16:00Z</dcterms:modified>
</cp:coreProperties>
</file>