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2" w:rsidRDefault="000576E2" w:rsidP="005D67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6721" w:rsidRDefault="00A65B6D" w:rsidP="004E6865">
      <w:pPr>
        <w:pStyle w:val="a3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A65B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43700" cy="8820150"/>
            <wp:effectExtent l="0" t="0" r="0" b="0"/>
            <wp:docPr id="1" name="Рисунок 1" descr="C:\Users\Полупановы\Desktop\mdRdraPvh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упановы\Desktop\mdRdraPvhm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E7" w:rsidRDefault="003F4FE7" w:rsidP="004E6865">
      <w:pPr>
        <w:pStyle w:val="Standard"/>
        <w:rPr>
          <w:rFonts w:eastAsia="Lucida Sans Unicode"/>
          <w:b/>
          <w:color w:val="111111"/>
        </w:rPr>
      </w:pPr>
    </w:p>
    <w:p w:rsidR="003F4FE7" w:rsidRDefault="003F4FE7" w:rsidP="00942749">
      <w:pPr>
        <w:pStyle w:val="Standard"/>
        <w:jc w:val="center"/>
        <w:rPr>
          <w:rFonts w:eastAsia="Lucida Sans Unicode"/>
          <w:b/>
          <w:color w:val="111111"/>
        </w:rPr>
      </w:pPr>
    </w:p>
    <w:p w:rsidR="00942749" w:rsidRDefault="00942749" w:rsidP="00A65B6D">
      <w:pPr>
        <w:pStyle w:val="Standard"/>
        <w:jc w:val="center"/>
        <w:rPr>
          <w:rFonts w:eastAsia="Lucida Sans Unicode"/>
          <w:b/>
          <w:color w:val="111111"/>
        </w:rPr>
      </w:pPr>
      <w:r>
        <w:rPr>
          <w:rFonts w:eastAsia="Lucida Sans Unicode"/>
          <w:b/>
          <w:color w:val="111111"/>
        </w:rPr>
        <w:t>Муниципальное    бюджетное     общеобразовательное     учреждение</w:t>
      </w:r>
    </w:p>
    <w:p w:rsidR="00942749" w:rsidRDefault="00942749" w:rsidP="00942749">
      <w:pPr>
        <w:pStyle w:val="Standard"/>
        <w:jc w:val="center"/>
        <w:rPr>
          <w:rFonts w:eastAsia="Lucida Sans Unicode"/>
          <w:b/>
          <w:color w:val="111111"/>
        </w:rPr>
      </w:pPr>
      <w:r>
        <w:rPr>
          <w:rFonts w:eastAsia="Lucida Sans Unicode"/>
          <w:b/>
          <w:color w:val="111111"/>
        </w:rPr>
        <w:t>Васильевская     основная  общеобразовательная     школа</w:t>
      </w:r>
    </w:p>
    <w:p w:rsidR="00942749" w:rsidRDefault="00942749" w:rsidP="00942749">
      <w:pPr>
        <w:pStyle w:val="Standard"/>
        <w:rPr>
          <w:rFonts w:hint="eastAsia"/>
          <w:color w:val="111111"/>
        </w:rPr>
      </w:pPr>
    </w:p>
    <w:p w:rsidR="00942749" w:rsidRDefault="00942749" w:rsidP="00942749">
      <w:pPr>
        <w:pStyle w:val="Standard"/>
        <w:rPr>
          <w:rFonts w:hint="eastAsia"/>
          <w:color w:val="111111"/>
        </w:rPr>
      </w:pPr>
    </w:p>
    <w:p w:rsidR="00942749" w:rsidRDefault="00942749" w:rsidP="00942749">
      <w:pPr>
        <w:pStyle w:val="Standard"/>
        <w:rPr>
          <w:rFonts w:hint="eastAsia"/>
          <w:color w:val="111111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08"/>
        <w:gridCol w:w="5513"/>
      </w:tblGrid>
      <w:tr w:rsidR="001E0226" w:rsidRPr="001E0226" w:rsidTr="00477611">
        <w:tc>
          <w:tcPr>
            <w:tcW w:w="7393" w:type="dxa"/>
          </w:tcPr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 xml:space="preserve">Обсуждено и принято 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на</w:t>
            </w:r>
            <w:r w:rsidRPr="001E022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Педагогическом совете МБОУ </w:t>
            </w:r>
            <w:proofErr w:type="gramStart"/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Васильевской</w:t>
            </w:r>
            <w:proofErr w:type="gramEnd"/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ООШ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Протокол № 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от 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«       »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              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2021г</w:t>
            </w:r>
          </w:p>
        </w:tc>
        <w:tc>
          <w:tcPr>
            <w:tcW w:w="7393" w:type="dxa"/>
          </w:tcPr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 xml:space="preserve">                     Утверждаю.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Д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иректор МБОУ </w:t>
            </w:r>
            <w:proofErr w:type="gramStart"/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Васильевской</w:t>
            </w:r>
            <w:proofErr w:type="gramEnd"/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ООШ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_________________________   Тарасов И.В.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Приказ № _____ от  «____» ____________________ 2021 г.</w:t>
            </w:r>
          </w:p>
          <w:p w:rsidR="001E0226" w:rsidRPr="001E0226" w:rsidRDefault="001E0226" w:rsidP="001E022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              </w:t>
            </w:r>
            <w:r w:rsidRPr="001E0226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ab/>
            </w:r>
          </w:p>
        </w:tc>
      </w:tr>
    </w:tbl>
    <w:p w:rsidR="00942749" w:rsidRDefault="00942749" w:rsidP="00942749">
      <w:pPr>
        <w:pStyle w:val="Standard"/>
        <w:rPr>
          <w:rFonts w:hint="eastAsia"/>
          <w:color w:val="111111"/>
        </w:rPr>
      </w:pPr>
    </w:p>
    <w:p w:rsidR="00942749" w:rsidRDefault="00942749" w:rsidP="00942749">
      <w:pPr>
        <w:pStyle w:val="Standard"/>
        <w:rPr>
          <w:rFonts w:hint="eastAsia"/>
          <w:color w:val="333333"/>
        </w:rPr>
      </w:pPr>
    </w:p>
    <w:p w:rsidR="004E6865" w:rsidRDefault="004E6865" w:rsidP="00942749">
      <w:pPr>
        <w:pStyle w:val="Standard"/>
        <w:rPr>
          <w:rFonts w:hint="eastAsia"/>
          <w:color w:val="333333"/>
        </w:rPr>
      </w:pPr>
    </w:p>
    <w:p w:rsidR="004E6865" w:rsidRDefault="004E6865" w:rsidP="00942749">
      <w:pPr>
        <w:pStyle w:val="Standard"/>
        <w:rPr>
          <w:rFonts w:hint="eastAsia"/>
          <w:color w:val="333333"/>
        </w:rPr>
      </w:pPr>
    </w:p>
    <w:p w:rsidR="004E6865" w:rsidRDefault="004E6865" w:rsidP="00942749">
      <w:pPr>
        <w:pStyle w:val="Standard"/>
        <w:rPr>
          <w:rFonts w:hint="eastAsia"/>
          <w:color w:val="333333"/>
        </w:rPr>
      </w:pPr>
    </w:p>
    <w:p w:rsidR="00942749" w:rsidRDefault="00942749" w:rsidP="00942749">
      <w:pPr>
        <w:pStyle w:val="Standard"/>
        <w:rPr>
          <w:rFonts w:hint="eastAsia"/>
          <w:color w:val="333333"/>
        </w:rPr>
      </w:pPr>
    </w:p>
    <w:p w:rsidR="00942749" w:rsidRDefault="00942749" w:rsidP="00942749">
      <w:pPr>
        <w:pStyle w:val="Standard"/>
        <w:rPr>
          <w:rFonts w:hint="eastAsia"/>
          <w:color w:val="333333"/>
        </w:rPr>
      </w:pPr>
    </w:p>
    <w:p w:rsidR="00942749" w:rsidRDefault="00942749" w:rsidP="00942749">
      <w:pPr>
        <w:pStyle w:val="Standard"/>
        <w:rPr>
          <w:rFonts w:hint="eastAsia"/>
          <w:color w:val="333333"/>
        </w:rPr>
      </w:pPr>
    </w:p>
    <w:p w:rsidR="00942749" w:rsidRDefault="00942749" w:rsidP="00A65B6D">
      <w:pPr>
        <w:pStyle w:val="Standard"/>
        <w:jc w:val="center"/>
        <w:rPr>
          <w:rFonts w:hint="eastAsia"/>
          <w:b/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>Программа кружка «Занимательная математика»</w:t>
      </w:r>
    </w:p>
    <w:p w:rsidR="00942749" w:rsidRDefault="00942749" w:rsidP="00942749">
      <w:pPr>
        <w:pStyle w:val="Standard"/>
        <w:jc w:val="center"/>
        <w:rPr>
          <w:rFonts w:hint="eastAsia"/>
          <w:b/>
          <w:bCs/>
          <w:color w:val="111111"/>
          <w:sz w:val="26"/>
          <w:szCs w:val="26"/>
        </w:rPr>
      </w:pPr>
      <w:r w:rsidRPr="00A65B6D">
        <w:rPr>
          <w:rFonts w:ascii="Times New Roman" w:hAnsi="Times New Roman" w:cs="Times New Roman"/>
          <w:b/>
          <w:bCs/>
          <w:color w:val="111111"/>
          <w:sz w:val="28"/>
          <w:szCs w:val="28"/>
        </w:rPr>
        <w:t>(</w:t>
      </w:r>
      <w:proofErr w:type="spellStart"/>
      <w:r w:rsidR="00517E3B" w:rsidRPr="00517E3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Естесстеннонаучное</w:t>
      </w:r>
      <w:proofErr w:type="spellEnd"/>
      <w:r w:rsidR="00517E3B" w:rsidRPr="00517E3B">
        <w:rPr>
          <w:rFonts w:ascii="Times New Roman" w:hAnsi="Times New Roman" w:cs="Times New Roman"/>
          <w:b/>
          <w:bCs/>
          <w:color w:val="111111"/>
          <w:sz w:val="22"/>
          <w:szCs w:val="22"/>
        </w:rPr>
        <w:t xml:space="preserve"> направление</w:t>
      </w:r>
      <w:r w:rsidR="00517E3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517E3B" w:rsidRPr="00517E3B">
        <w:rPr>
          <w:rFonts w:ascii="Times New Roman" w:hAnsi="Times New Roman" w:cs="Times New Roman"/>
          <w:b/>
          <w:bCs/>
          <w:color w:val="111111"/>
        </w:rPr>
        <w:t>реализуется во внеурочной деятельности</w:t>
      </w:r>
      <w:r w:rsidR="00517E3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="00517E3B">
        <w:rPr>
          <w:rFonts w:ascii="Times New Roman" w:hAnsi="Times New Roman" w:cs="Times New Roman"/>
          <w:b/>
        </w:rPr>
        <w:t>общеинтеллектуального</w:t>
      </w:r>
      <w:proofErr w:type="spellEnd"/>
      <w:r w:rsidR="00517E3B">
        <w:rPr>
          <w:b/>
          <w:bCs/>
          <w:color w:val="111111"/>
        </w:rPr>
        <w:t xml:space="preserve"> направления</w:t>
      </w:r>
      <w:r>
        <w:rPr>
          <w:b/>
          <w:bCs/>
          <w:color w:val="111111"/>
          <w:sz w:val="26"/>
          <w:szCs w:val="26"/>
        </w:rPr>
        <w:t>)</w:t>
      </w:r>
    </w:p>
    <w:p w:rsidR="00942749" w:rsidRDefault="00942749" w:rsidP="00942749">
      <w:pPr>
        <w:pStyle w:val="Standard"/>
        <w:jc w:val="center"/>
        <w:rPr>
          <w:rFonts w:hint="eastAsia"/>
          <w:b/>
          <w:bCs/>
          <w:color w:val="111111"/>
          <w:sz w:val="26"/>
          <w:szCs w:val="26"/>
        </w:rPr>
      </w:pPr>
    </w:p>
    <w:p w:rsidR="00942749" w:rsidRDefault="00942749" w:rsidP="00942749">
      <w:pPr>
        <w:pStyle w:val="Standard"/>
        <w:jc w:val="center"/>
        <w:rPr>
          <w:rFonts w:hint="eastAsia"/>
          <w:color w:val="111111"/>
        </w:rPr>
      </w:pPr>
      <w:r>
        <w:rPr>
          <w:b/>
          <w:bCs/>
          <w:color w:val="111111"/>
          <w:sz w:val="26"/>
          <w:szCs w:val="26"/>
        </w:rPr>
        <w:t>дополнительное  образование     4    класс,</w:t>
      </w:r>
    </w:p>
    <w:p w:rsidR="00942749" w:rsidRDefault="00942749" w:rsidP="00942749">
      <w:pPr>
        <w:pStyle w:val="Standard"/>
        <w:jc w:val="center"/>
        <w:rPr>
          <w:rFonts w:hint="eastAsia"/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срок реализации программы-1 год.</w:t>
      </w:r>
    </w:p>
    <w:p w:rsidR="00942749" w:rsidRDefault="00942749" w:rsidP="00942749">
      <w:pPr>
        <w:pStyle w:val="Standard"/>
        <w:jc w:val="center"/>
        <w:rPr>
          <w:rFonts w:hint="eastAsia"/>
          <w:b/>
          <w:bCs/>
          <w:color w:val="111111"/>
          <w:sz w:val="26"/>
          <w:szCs w:val="26"/>
        </w:rPr>
      </w:pPr>
      <w:r>
        <w:rPr>
          <w:b/>
          <w:bCs/>
          <w:color w:val="111111"/>
          <w:sz w:val="26"/>
          <w:szCs w:val="26"/>
        </w:rPr>
        <w:t xml:space="preserve">Количество часов  35     (1 час в </w:t>
      </w:r>
      <w:proofErr w:type="spellStart"/>
      <w:r>
        <w:rPr>
          <w:b/>
          <w:bCs/>
          <w:color w:val="111111"/>
          <w:sz w:val="26"/>
          <w:szCs w:val="26"/>
        </w:rPr>
        <w:t>нед</w:t>
      </w:r>
      <w:proofErr w:type="spellEnd"/>
      <w:r>
        <w:rPr>
          <w:b/>
          <w:bCs/>
          <w:color w:val="111111"/>
          <w:sz w:val="26"/>
          <w:szCs w:val="26"/>
        </w:rPr>
        <w:t>.)</w:t>
      </w:r>
    </w:p>
    <w:p w:rsidR="00942749" w:rsidRDefault="00942749" w:rsidP="00942749">
      <w:pPr>
        <w:pStyle w:val="Standard"/>
        <w:jc w:val="center"/>
        <w:rPr>
          <w:rFonts w:hint="eastAsia"/>
          <w:color w:val="111111"/>
          <w:sz w:val="26"/>
          <w:szCs w:val="26"/>
        </w:rPr>
      </w:pPr>
      <w:r>
        <w:rPr>
          <w:b/>
          <w:bCs/>
          <w:color w:val="111111"/>
          <w:sz w:val="26"/>
          <w:szCs w:val="26"/>
        </w:rPr>
        <w:t>Учитель:    Полупанова Алла Алексеевна</w:t>
      </w:r>
    </w:p>
    <w:p w:rsidR="00942749" w:rsidRDefault="00942749" w:rsidP="00942749">
      <w:pPr>
        <w:pStyle w:val="Standard"/>
        <w:jc w:val="center"/>
        <w:rPr>
          <w:rFonts w:hint="eastAsia"/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Место проведения:</w:t>
      </w:r>
      <w:r w:rsidR="004E6865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МБОУ Васильевская ООШ</w:t>
      </w:r>
    </w:p>
    <w:p w:rsidR="00942749" w:rsidRDefault="00942749" w:rsidP="00942749">
      <w:pPr>
        <w:pStyle w:val="Standard"/>
        <w:jc w:val="center"/>
        <w:rPr>
          <w:rFonts w:hint="eastAsia"/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(х.</w:t>
      </w:r>
      <w:r w:rsidR="00906ECB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Васильевка,</w:t>
      </w:r>
      <w:r w:rsidR="00906ECB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ул.</w:t>
      </w:r>
      <w:r w:rsidR="00906ECB">
        <w:rPr>
          <w:color w:val="111111"/>
          <w:sz w:val="26"/>
          <w:szCs w:val="26"/>
        </w:rPr>
        <w:t xml:space="preserve"> Железнодорожная</w:t>
      </w:r>
      <w:r>
        <w:rPr>
          <w:color w:val="111111"/>
          <w:sz w:val="26"/>
          <w:szCs w:val="26"/>
        </w:rPr>
        <w:t>,</w:t>
      </w:r>
      <w:r w:rsidR="00906ECB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33)</w:t>
      </w:r>
    </w:p>
    <w:p w:rsidR="00942749" w:rsidRDefault="00942749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942749" w:rsidRDefault="00942749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942749" w:rsidRDefault="00942749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1E0226">
      <w:pPr>
        <w:pStyle w:val="Standard"/>
        <w:tabs>
          <w:tab w:val="left" w:pos="3840"/>
        </w:tabs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4E6865" w:rsidRDefault="004E6865" w:rsidP="00517E3B">
      <w:pPr>
        <w:pStyle w:val="Standard"/>
        <w:tabs>
          <w:tab w:val="left" w:pos="3840"/>
        </w:tabs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942749" w:rsidRDefault="00942749" w:rsidP="00942749">
      <w:pPr>
        <w:pStyle w:val="Standard"/>
        <w:tabs>
          <w:tab w:val="left" w:pos="3840"/>
        </w:tabs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:rsidR="001D450F" w:rsidRPr="00942749" w:rsidRDefault="001D450F" w:rsidP="00A65B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D450F">
        <w:rPr>
          <w:rFonts w:ascii="Times New Roman" w:hAnsi="Times New Roman"/>
          <w:i/>
          <w:sz w:val="28"/>
          <w:szCs w:val="28"/>
        </w:rPr>
        <w:lastRenderedPageBreak/>
        <w:t>Предмет математики столь серьезен,</w:t>
      </w:r>
    </w:p>
    <w:p w:rsidR="001D450F" w:rsidRPr="001D450F" w:rsidRDefault="001D450F" w:rsidP="001D450F">
      <w:pPr>
        <w:spacing w:after="0"/>
        <w:jc w:val="right"/>
        <w:outlineLvl w:val="2"/>
        <w:rPr>
          <w:rFonts w:ascii="Times New Roman" w:hAnsi="Times New Roman"/>
          <w:i/>
          <w:sz w:val="28"/>
          <w:szCs w:val="28"/>
        </w:rPr>
      </w:pPr>
      <w:r w:rsidRPr="001D450F">
        <w:rPr>
          <w:rFonts w:ascii="Times New Roman" w:hAnsi="Times New Roman"/>
          <w:i/>
          <w:sz w:val="28"/>
          <w:szCs w:val="28"/>
        </w:rPr>
        <w:t xml:space="preserve"> что не следует упускать ни одной возможности</w:t>
      </w:r>
    </w:p>
    <w:p w:rsidR="00D43335" w:rsidRDefault="001D450F" w:rsidP="001D450F">
      <w:pPr>
        <w:spacing w:after="0"/>
        <w:jc w:val="right"/>
        <w:outlineLvl w:val="2"/>
        <w:rPr>
          <w:rFonts w:ascii="Times New Roman" w:hAnsi="Times New Roman"/>
          <w:i/>
          <w:sz w:val="28"/>
          <w:szCs w:val="28"/>
        </w:rPr>
      </w:pPr>
      <w:r w:rsidRPr="001D450F">
        <w:rPr>
          <w:rFonts w:ascii="Times New Roman" w:hAnsi="Times New Roman"/>
          <w:i/>
          <w:sz w:val="28"/>
          <w:szCs w:val="28"/>
        </w:rPr>
        <w:t xml:space="preserve"> сделать его более занимательным. </w:t>
      </w:r>
    </w:p>
    <w:p w:rsidR="000576E2" w:rsidRPr="001D450F" w:rsidRDefault="001D450F" w:rsidP="001D450F">
      <w:pPr>
        <w:spacing w:after="0"/>
        <w:jc w:val="right"/>
        <w:outlineLvl w:val="2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1D450F">
        <w:rPr>
          <w:rFonts w:ascii="Times New Roman" w:hAnsi="Times New Roman"/>
          <w:b/>
          <w:i/>
          <w:sz w:val="28"/>
          <w:szCs w:val="28"/>
        </w:rPr>
        <w:t>Б. Паскаль</w:t>
      </w:r>
    </w:p>
    <w:p w:rsidR="00942749" w:rsidRPr="00942749" w:rsidRDefault="007C382B" w:rsidP="00942749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="00942749" w:rsidRPr="009427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Основанием для реализации в образовательных организациях дополнительного образования обучающихся являются следующие нормативные правовые акты: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Конституция Российской Федерации;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Гражданский кодекс Российской Федерации;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Трудовой кодекс Российской Федерации;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Федеральный закон от 29.12.2012 г. № 273 - Ф3 «Об образовании в Российской Федерации»;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Указ Президента Российской Федерации от 07.05.2018 г. N 204 «О национальных целях и стратегических задачах развития Российской Федерации на период до 2024 года»;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Указ Президента № 474 от 21.07.2020 г. «О национальных целях развития России до 2030 года»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Распоряжение Правительства Российской Федерации от 29.05.2015 г. N 996-р «Стратегия развития воспитания в Российской Федерации на период до 2025 года»;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Приказ Министерства образования и науки РФ от 09.11.2018 г. № 196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Приказ Министерства науки и высшего образования РФ и Министерства просвещения РФ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42749" w:rsidRP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− Закон Ростовской области от 14.11.2013 № 26-ЗС «Об образовании в Ростовской области»;</w:t>
      </w:r>
    </w:p>
    <w:p w:rsidR="00942749" w:rsidRDefault="00942749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-Методические рекомендации по проектированию дополнительных общеразвивающих программ, направленных письмом </w:t>
      </w:r>
      <w:proofErr w:type="spellStart"/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Российской Федера</w:t>
      </w:r>
      <w:r w:rsid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ции от 18.11.2015 г. № 09-3242;</w:t>
      </w:r>
    </w:p>
    <w:p w:rsidR="00BC4FED" w:rsidRPr="00BC4FED" w:rsidRDefault="00BC4FED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C4F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Лицензия  на </w:t>
      </w:r>
      <w:proofErr w:type="gramStart"/>
      <w:r w:rsidRP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право ведения</w:t>
      </w:r>
      <w:proofErr w:type="gramEnd"/>
      <w:r w:rsidRP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образовательной деятельности установленной формы, выданная "14" января 2013 г., серия 61Л01 № 0000416, регистрационный номер 3164, выданная Региональной службой по надзору и контролю в сфере образования Ростовской области. Срок действия лицензии – бессрочно;</w:t>
      </w:r>
    </w:p>
    <w:p w:rsidR="00BC4FED" w:rsidRPr="00BC4FED" w:rsidRDefault="00BC4FED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Положение о рабочих программах  Муниципального бюджетного общеобразовательного учреждения Васильевской основной общеобразовательной школы.</w:t>
      </w:r>
    </w:p>
    <w:p w:rsidR="00BC4FED" w:rsidRDefault="00BC4FED" w:rsidP="00BC4FED">
      <w:pPr>
        <w:tabs>
          <w:tab w:val="left" w:pos="142"/>
        </w:tabs>
        <w:spacing w:after="0"/>
        <w:ind w:left="567" w:right="-285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C4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942749" w:rsidRPr="003C31AA" w:rsidRDefault="00942749" w:rsidP="00BC4FED">
      <w:pPr>
        <w:shd w:val="clear" w:color="auto" w:fill="FCFCFC"/>
        <w:tabs>
          <w:tab w:val="left" w:pos="142"/>
          <w:tab w:val="left" w:pos="9356"/>
        </w:tabs>
        <w:spacing w:after="0"/>
        <w:ind w:left="567" w:right="-28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427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3C31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Новизна</w:t>
      </w:r>
    </w:p>
    <w:p w:rsidR="00942749" w:rsidRDefault="00942749" w:rsidP="009427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5F8E">
        <w:rPr>
          <w:rFonts w:ascii="Times New Roman" w:hAnsi="Times New Roman"/>
          <w:sz w:val="28"/>
          <w:szCs w:val="28"/>
        </w:rPr>
        <w:t xml:space="preserve">Программа «Занимательная математика» </w:t>
      </w:r>
      <w:r>
        <w:rPr>
          <w:rFonts w:ascii="Times New Roman" w:hAnsi="Times New Roman"/>
          <w:sz w:val="28"/>
          <w:szCs w:val="28"/>
        </w:rPr>
        <w:t>составлена для</w:t>
      </w:r>
      <w:r w:rsidRPr="000F5F8E">
        <w:rPr>
          <w:rFonts w:ascii="Times New Roman" w:hAnsi="Times New Roman"/>
          <w:sz w:val="28"/>
          <w:szCs w:val="28"/>
        </w:rPr>
        <w:t xml:space="preserve"> детей, </w:t>
      </w:r>
      <w:r w:rsidR="00E40156">
        <w:rPr>
          <w:rFonts w:ascii="Times New Roman" w:hAnsi="Times New Roman"/>
          <w:sz w:val="28"/>
          <w:szCs w:val="28"/>
        </w:rPr>
        <w:t xml:space="preserve">интересующихся </w:t>
      </w:r>
      <w:r w:rsidRPr="000F5F8E">
        <w:rPr>
          <w:rFonts w:ascii="Times New Roman" w:hAnsi="Times New Roman"/>
          <w:sz w:val="28"/>
          <w:szCs w:val="28"/>
        </w:rPr>
        <w:t xml:space="preserve"> и легко усваивающих традиционный </w:t>
      </w:r>
      <w:r w:rsidR="00E40156">
        <w:rPr>
          <w:rFonts w:ascii="Times New Roman" w:hAnsi="Times New Roman"/>
          <w:sz w:val="28"/>
          <w:szCs w:val="28"/>
        </w:rPr>
        <w:t xml:space="preserve">курс обучения в школе. Проблема повышенного </w:t>
      </w:r>
      <w:r w:rsidRPr="000F5F8E">
        <w:rPr>
          <w:rFonts w:ascii="Times New Roman" w:hAnsi="Times New Roman"/>
          <w:sz w:val="28"/>
          <w:szCs w:val="28"/>
        </w:rPr>
        <w:t xml:space="preserve">интереса к учению, реализации и развития интеллектуальных и творческих возможностей этих детей остро встаёт уже с первых лет обучения в школе. </w:t>
      </w:r>
    </w:p>
    <w:p w:rsidR="00F30CA4" w:rsidRPr="00F30CA4" w:rsidRDefault="00F30CA4" w:rsidP="00F30C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CA4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F30CA4">
        <w:rPr>
          <w:rFonts w:ascii="Times New Roman" w:hAnsi="Times New Roman"/>
          <w:sz w:val="28"/>
          <w:szCs w:val="28"/>
        </w:rPr>
        <w:t xml:space="preserve"> определена тем, что младшие школьники должны иметь мотивацию к обучению математики, стремиться развивать свои интеллектуальные возможности.  </w:t>
      </w:r>
    </w:p>
    <w:p w:rsidR="00F30CA4" w:rsidRPr="00F30CA4" w:rsidRDefault="00F30CA4" w:rsidP="00F30C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CA4">
        <w:rPr>
          <w:rFonts w:ascii="Times New Roman" w:hAnsi="Times New Roman"/>
          <w:sz w:val="28"/>
          <w:szCs w:val="28"/>
        </w:rPr>
        <w:tab/>
        <w:t xml:space="preserve">Данная программа кружка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F30CA4" w:rsidRPr="00E569CA" w:rsidRDefault="00F30CA4" w:rsidP="00E569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CA4">
        <w:rPr>
          <w:rFonts w:ascii="Times New Roman" w:hAnsi="Times New Roman"/>
          <w:sz w:val="28"/>
          <w:szCs w:val="28"/>
        </w:rPr>
        <w:tab/>
        <w:t xml:space="preserve">Не менее важным 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942749" w:rsidRDefault="00942749" w:rsidP="00F30C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6B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Педагогическая целесообразность</w:t>
      </w:r>
      <w:r w:rsidRPr="003A6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заключается в том, что она </w:t>
      </w:r>
      <w:r w:rsidRPr="003A6B0C">
        <w:rPr>
          <w:rFonts w:ascii="Times New Roman" w:hAnsi="Times New Roman"/>
          <w:sz w:val="28"/>
          <w:szCs w:val="28"/>
        </w:rPr>
        <w:t>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должны содействовать развитию у детей математического образа мышления: краткости речи, умелому использованию символики, правильному применению ма</w:t>
      </w:r>
      <w:r w:rsidR="00B03C4F">
        <w:rPr>
          <w:rFonts w:ascii="Times New Roman" w:hAnsi="Times New Roman"/>
          <w:sz w:val="28"/>
          <w:szCs w:val="28"/>
        </w:rPr>
        <w:t>тематической терминологии</w:t>
      </w:r>
      <w:proofErr w:type="gramStart"/>
      <w:r w:rsidR="00B03C4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03C4F" w:rsidRPr="00B03C4F" w:rsidRDefault="00B03C4F" w:rsidP="00B03C4F">
      <w:pPr>
        <w:spacing w:line="30" w:lineRule="atLeast"/>
        <w:rPr>
          <w:rFonts w:ascii="Times New Roman" w:hAnsi="Times New Roman"/>
          <w:b/>
          <w:sz w:val="28"/>
          <w:szCs w:val="28"/>
        </w:rPr>
      </w:pPr>
      <w:r w:rsidRPr="00B03C4F">
        <w:rPr>
          <w:rFonts w:ascii="Times New Roman" w:hAnsi="Times New Roman"/>
          <w:b/>
          <w:sz w:val="28"/>
          <w:szCs w:val="28"/>
        </w:rPr>
        <w:lastRenderedPageBreak/>
        <w:t>Практическая направленность</w:t>
      </w:r>
    </w:p>
    <w:p w:rsidR="00B03C4F" w:rsidRPr="00B03C4F" w:rsidRDefault="00B03C4F" w:rsidP="00B03C4F">
      <w:pPr>
        <w:spacing w:line="3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03C4F">
        <w:rPr>
          <w:rFonts w:ascii="Times New Roman" w:hAnsi="Times New Roman"/>
          <w:sz w:val="28"/>
          <w:szCs w:val="28"/>
        </w:rPr>
        <w:t>Содержание занятий кружка направлено на освоение математической терминологии, которая пригодится в дальнейшей работе, на решение математических задач, которые впоследствии помогут ребятам принимать участие в олимпиадах и других математических играх и конкурсах.</w:t>
      </w:r>
    </w:p>
    <w:p w:rsidR="00107E17" w:rsidRDefault="00B03C4F" w:rsidP="00B03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42749" w:rsidRPr="003A6B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Отличительной особенностью программы</w:t>
      </w:r>
      <w:r w:rsidR="00942749" w:rsidRPr="003A6B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является то, что </w:t>
      </w:r>
      <w:r w:rsidR="00942749" w:rsidRPr="002827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  </w:t>
      </w:r>
      <w:r w:rsidR="00942749" w:rsidRPr="003A6B0C">
        <w:rPr>
          <w:rFonts w:ascii="Times New Roman" w:hAnsi="Times New Roman"/>
          <w:sz w:val="28"/>
          <w:szCs w:val="28"/>
        </w:rPr>
        <w:t xml:space="preserve">«Занимательная математика» ориентирована на детей, </w:t>
      </w:r>
      <w:r w:rsidR="00942749">
        <w:rPr>
          <w:rFonts w:ascii="Times New Roman" w:hAnsi="Times New Roman"/>
          <w:sz w:val="28"/>
          <w:szCs w:val="28"/>
        </w:rPr>
        <w:t>стремящихся достичь более прочных знаний в области математики.</w:t>
      </w:r>
      <w:r w:rsidR="00942749" w:rsidRPr="003A6B0C">
        <w:rPr>
          <w:rFonts w:ascii="Times New Roman" w:hAnsi="Times New Roman"/>
          <w:sz w:val="28"/>
          <w:szCs w:val="28"/>
        </w:rPr>
        <w:t xml:space="preserve"> </w:t>
      </w:r>
    </w:p>
    <w:p w:rsidR="00B03C4F" w:rsidRDefault="008B58F6" w:rsidP="00B03C4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58F6">
        <w:rPr>
          <w:rFonts w:ascii="Times New Roman" w:hAnsi="Times New Roman"/>
          <w:b/>
          <w:sz w:val="28"/>
          <w:szCs w:val="28"/>
        </w:rPr>
        <w:t>Цель и задачи программы:</w:t>
      </w:r>
    </w:p>
    <w:p w:rsidR="00107E17" w:rsidRPr="00B03C4F" w:rsidRDefault="00107E17" w:rsidP="00B03C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3C4F">
        <w:rPr>
          <w:rFonts w:ascii="Times New Roman" w:hAnsi="Times New Roman" w:cs="Times New Roman"/>
          <w:sz w:val="28"/>
          <w:szCs w:val="28"/>
        </w:rPr>
        <w:t>-выявление и поддержка способных, одаренных учащихся;</w:t>
      </w:r>
    </w:p>
    <w:p w:rsidR="00107E17" w:rsidRPr="00B03C4F" w:rsidRDefault="00107E17" w:rsidP="00B03C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03C4F">
        <w:rPr>
          <w:rFonts w:ascii="Times New Roman" w:hAnsi="Times New Roman" w:cs="Times New Roman"/>
          <w:sz w:val="28"/>
          <w:szCs w:val="28"/>
        </w:rPr>
        <w:t xml:space="preserve">- развитие познавательных способностей и </w:t>
      </w:r>
      <w:proofErr w:type="spellStart"/>
      <w:r w:rsidRPr="00B03C4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03C4F"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:rsidR="008B58F6" w:rsidRPr="00B03C4F" w:rsidRDefault="00107E17" w:rsidP="00B03C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03C4F">
        <w:rPr>
          <w:rFonts w:ascii="Times New Roman" w:hAnsi="Times New Roman" w:cs="Times New Roman"/>
          <w:sz w:val="28"/>
          <w:szCs w:val="28"/>
        </w:rPr>
        <w:t>-интеллектуальное развитие учащихся, формирование качеств мышления, характерных для математической деятельности и необходимой для продуктивной жизни в обществе; воспитание мировоззрения.</w:t>
      </w:r>
    </w:p>
    <w:p w:rsidR="008B58F6" w:rsidRPr="008B58F6" w:rsidRDefault="008B58F6" w:rsidP="008B58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58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ознакомить школьников с некоторыми общими идеями современной математики;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раскрыть приложения математики на практике;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развитие творческих математических способностей учащихся;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развитие логического мышления учащихся; их познавательной активности;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воспитание интереса к математике, активное привлечение родителей к совместной с учащимися творческой познавательной деятельности;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основная задача обучения математике в школе заключается в обеспечении прочного и сознательного овладения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образования;</w:t>
      </w:r>
    </w:p>
    <w:p w:rsidR="00107E17" w:rsidRPr="00107E17" w:rsidRDefault="00107E17" w:rsidP="00107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наряду с решением основной задачи изучение математики на занятиях математического кружка предусматривает формирование у учащихся устойчивого интереса к предмету, выявление и развитие их математических способностей;</w:t>
      </w:r>
    </w:p>
    <w:p w:rsidR="00B03C4F" w:rsidRDefault="00107E17" w:rsidP="00B03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E17">
        <w:rPr>
          <w:rFonts w:ascii="Times New Roman" w:hAnsi="Times New Roman" w:cs="Times New Roman"/>
          <w:sz w:val="28"/>
          <w:szCs w:val="28"/>
        </w:rPr>
        <w:t>- формирование у детей умения переносить знания и умения в новую, нестандартную ситуацию</w:t>
      </w:r>
    </w:p>
    <w:p w:rsidR="00114A8B" w:rsidRDefault="00114A8B" w:rsidP="00B03C4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382B" w:rsidRPr="00B03C4F" w:rsidRDefault="007C382B" w:rsidP="00B03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B03C4F">
        <w:rPr>
          <w:rFonts w:ascii="Times New Roman" w:hAnsi="Times New Roman" w:cs="Times New Roman"/>
          <w:b/>
          <w:color w:val="000000"/>
          <w:sz w:val="28"/>
          <w:szCs w:val="28"/>
        </w:rPr>
        <w:t>2.Ожидаемые результаты освоения программы.</w:t>
      </w:r>
    </w:p>
    <w:p w:rsidR="00F30CA4" w:rsidRPr="00F30CA4" w:rsidRDefault="00F30CA4" w:rsidP="00F30CA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в  кружке должны помочь учащимся: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усвоить основные базовые знания по математике; её ключевые понятия; 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помочь учащимся овладеть способами исследовательской деятельности;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формировать творческое мышление;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способствовать улучшению качества решения задач различного уровня сложности учащимися; успешному выступлению на олимпиадах</w:t>
      </w:r>
      <w:proofErr w:type="gramStart"/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играх, конкурсах.;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решать задания  на смекалку, на сообразительность; 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решать логические задачи;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работать в коллективе и самостоятельно;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расширить  свой математический кругозор;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пополнить свои математические знания;</w:t>
      </w:r>
    </w:p>
    <w:p w:rsidR="00F30CA4" w:rsidRPr="00F30CA4" w:rsidRDefault="00F30CA4" w:rsidP="00F30CA4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научиться работать с дополнительной литературой;</w:t>
      </w:r>
    </w:p>
    <w:p w:rsidR="007C382B" w:rsidRPr="00114A8B" w:rsidRDefault="00F30CA4" w:rsidP="00114A8B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учащиеся должны научиться анализировать задачи, составлять план решения, решать задачи, делать выводы.</w:t>
      </w:r>
    </w:p>
    <w:p w:rsidR="00F30CA4" w:rsidRPr="00F30CA4" w:rsidRDefault="00F30CA4" w:rsidP="00F3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>Возможные виды контроля знаний.</w:t>
      </w:r>
    </w:p>
    <w:p w:rsidR="00F30CA4" w:rsidRPr="00F30CA4" w:rsidRDefault="00F30CA4" w:rsidP="00F3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30CA4">
        <w:rPr>
          <w:rFonts w:ascii="Times New Roman" w:hAnsi="Times New Roman" w:cs="Times New Roman"/>
          <w:sz w:val="28"/>
          <w:szCs w:val="28"/>
        </w:rPr>
        <w:t>оформление математических газет;</w:t>
      </w:r>
    </w:p>
    <w:p w:rsidR="00F30CA4" w:rsidRPr="00F30CA4" w:rsidRDefault="00F30CA4" w:rsidP="00F3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30CA4">
        <w:rPr>
          <w:rFonts w:ascii="Times New Roman" w:hAnsi="Times New Roman" w:cs="Times New Roman"/>
          <w:sz w:val="28"/>
          <w:szCs w:val="28"/>
        </w:rPr>
        <w:t>участие в математических олимпиадах, конкурсах, международных играх «Кенгуру», «ЭМУ», «Эрудит»;</w:t>
      </w:r>
    </w:p>
    <w:p w:rsidR="00F30CA4" w:rsidRPr="00F30CA4" w:rsidRDefault="00F30CA4" w:rsidP="00F3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30CA4">
        <w:rPr>
          <w:rFonts w:ascii="Times New Roman" w:hAnsi="Times New Roman" w:cs="Times New Roman"/>
          <w:sz w:val="28"/>
          <w:szCs w:val="28"/>
        </w:rPr>
        <w:t>создание презентаций;</w:t>
      </w:r>
    </w:p>
    <w:p w:rsidR="00F30CA4" w:rsidRPr="00F30CA4" w:rsidRDefault="00F30CA4" w:rsidP="00F3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30CA4">
        <w:rPr>
          <w:rFonts w:ascii="Times New Roman" w:hAnsi="Times New Roman" w:cs="Times New Roman"/>
          <w:sz w:val="28"/>
          <w:szCs w:val="28"/>
        </w:rPr>
        <w:t>проектная, исследовательская  деятельность;</w:t>
      </w:r>
    </w:p>
    <w:p w:rsidR="007C382B" w:rsidRDefault="00F30CA4" w:rsidP="007C3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C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F30CA4">
        <w:rPr>
          <w:rFonts w:ascii="Times New Roman" w:hAnsi="Times New Roman" w:cs="Times New Roman"/>
          <w:sz w:val="28"/>
          <w:szCs w:val="28"/>
        </w:rPr>
        <w:t>творческие работы.</w:t>
      </w:r>
    </w:p>
    <w:p w:rsidR="00652484" w:rsidRDefault="00652484" w:rsidP="006524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2484" w:rsidRPr="00652484" w:rsidRDefault="00652484" w:rsidP="006524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2484">
        <w:rPr>
          <w:rFonts w:ascii="Times New Roman" w:hAnsi="Times New Roman"/>
          <w:b/>
          <w:sz w:val="28"/>
          <w:szCs w:val="28"/>
        </w:rPr>
        <w:t>Форма</w:t>
      </w:r>
      <w:r w:rsidRPr="00652484">
        <w:rPr>
          <w:rFonts w:ascii="Times New Roman" w:hAnsi="Times New Roman"/>
          <w:b/>
          <w:sz w:val="28"/>
          <w:szCs w:val="28"/>
        </w:rPr>
        <w:t xml:space="preserve"> промежуточной аттестации:</w:t>
      </w:r>
    </w:p>
    <w:p w:rsidR="00652484" w:rsidRPr="00652484" w:rsidRDefault="00C81DAA" w:rsidP="007C38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тему</w:t>
      </w:r>
      <w:r w:rsidR="00652484" w:rsidRPr="00652484">
        <w:rPr>
          <w:rFonts w:ascii="Times New Roman" w:hAnsi="Times New Roman" w:cs="Times New Roman"/>
          <w:sz w:val="28"/>
          <w:szCs w:val="28"/>
        </w:rPr>
        <w:t>: «Математика и наша жизнь»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95AC5" w:rsidRPr="00652484" w:rsidRDefault="00C95AC5" w:rsidP="00C95AC5">
      <w:pPr>
        <w:pStyle w:val="a4"/>
        <w:jc w:val="both"/>
        <w:rPr>
          <w:b/>
          <w:color w:val="000000"/>
          <w:sz w:val="28"/>
          <w:szCs w:val="28"/>
        </w:rPr>
      </w:pPr>
      <w:r w:rsidRPr="00652484">
        <w:rPr>
          <w:b/>
          <w:color w:val="000000"/>
          <w:sz w:val="28"/>
          <w:szCs w:val="28"/>
        </w:rPr>
        <w:t>3.Содержание программы</w:t>
      </w:r>
    </w:p>
    <w:p w:rsidR="00517E3B" w:rsidRPr="00F30CA4" w:rsidRDefault="00517E3B" w:rsidP="00517E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CA4">
        <w:rPr>
          <w:rFonts w:ascii="Times New Roman" w:hAnsi="Times New Roman"/>
          <w:sz w:val="28"/>
          <w:szCs w:val="28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 учебную мотивацию.</w:t>
      </w:r>
    </w:p>
    <w:p w:rsidR="00517E3B" w:rsidRPr="00F30CA4" w:rsidRDefault="00517E3B" w:rsidP="00517E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CA4">
        <w:rPr>
          <w:rFonts w:ascii="Times New Roman" w:hAnsi="Times New Roman"/>
          <w:sz w:val="28"/>
          <w:szCs w:val="28"/>
        </w:rPr>
        <w:tab/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517E3B" w:rsidRPr="00517E3B" w:rsidRDefault="00517E3B" w:rsidP="00517E3B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30CA4">
        <w:rPr>
          <w:rFonts w:ascii="Times New Roman" w:hAnsi="Times New Roman"/>
          <w:sz w:val="28"/>
          <w:szCs w:val="28"/>
        </w:rPr>
        <w:tab/>
        <w:t xml:space="preserve">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  Данная практика поможет ему успешно овладеть не только </w:t>
      </w:r>
      <w:proofErr w:type="spellStart"/>
      <w:r w:rsidRPr="00F30CA4">
        <w:rPr>
          <w:rFonts w:ascii="Times New Roman" w:hAnsi="Times New Roman"/>
          <w:sz w:val="28"/>
          <w:szCs w:val="28"/>
        </w:rPr>
        <w:t>общеучебными</w:t>
      </w:r>
      <w:proofErr w:type="spellEnd"/>
      <w:r w:rsidRPr="00F30CA4">
        <w:rPr>
          <w:rFonts w:ascii="Times New Roman" w:hAnsi="Times New Roman"/>
          <w:sz w:val="28"/>
          <w:szCs w:val="28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  <w:r w:rsidRPr="00F30CA4">
        <w:rPr>
          <w:rFonts w:ascii="Times New Roman" w:hAnsi="Times New Roman"/>
          <w:b/>
          <w:sz w:val="28"/>
          <w:szCs w:val="28"/>
        </w:rPr>
        <w:t xml:space="preserve"> </w:t>
      </w:r>
      <w:r w:rsidRPr="003A6B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95AC5" w:rsidRPr="008B58F6" w:rsidRDefault="00C95AC5" w:rsidP="00C95AC5">
      <w:pPr>
        <w:pStyle w:val="a4"/>
        <w:jc w:val="both"/>
        <w:rPr>
          <w:b/>
          <w:color w:val="000000"/>
          <w:sz w:val="28"/>
          <w:szCs w:val="28"/>
        </w:rPr>
      </w:pPr>
      <w:r w:rsidRPr="008B58F6">
        <w:rPr>
          <w:b/>
          <w:color w:val="000000"/>
          <w:sz w:val="28"/>
          <w:szCs w:val="28"/>
        </w:rPr>
        <w:t>1 раздел «Общие понятия»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Этот раздел программы направлен на формирование общего понятия  равенст</w:t>
      </w:r>
      <w:r w:rsidR="00517E3B">
        <w:rPr>
          <w:color w:val="000000"/>
          <w:sz w:val="28"/>
          <w:szCs w:val="28"/>
        </w:rPr>
        <w:t>ва и неравенства. Теория знаний</w:t>
      </w:r>
      <w:r w:rsidRPr="00C95AC5">
        <w:rPr>
          <w:color w:val="000000"/>
          <w:sz w:val="28"/>
          <w:szCs w:val="28"/>
        </w:rPr>
        <w:t>. «Ох, уж эти неравенства! В мире математическ</w:t>
      </w:r>
      <w:r>
        <w:rPr>
          <w:color w:val="000000"/>
          <w:sz w:val="28"/>
          <w:szCs w:val="28"/>
        </w:rPr>
        <w:t>их задач. Примеры "с дырками"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lastRenderedPageBreak/>
        <w:t>Практические занятия. Представлять многозначное число  в виде суммы разрядных слагаемых выполнять устно арифметические действия над числами в пределах сотни и с большими числами в случаях, легко сводимых к действиям в пределах ста</w:t>
      </w:r>
      <w:r w:rsidR="008B58F6">
        <w:rPr>
          <w:color w:val="000000"/>
          <w:sz w:val="28"/>
          <w:szCs w:val="28"/>
        </w:rPr>
        <w:t>, решать Примеры "с дырками"</w:t>
      </w:r>
    </w:p>
    <w:p w:rsidR="00C95AC5" w:rsidRPr="008B58F6" w:rsidRDefault="00C95AC5" w:rsidP="00C95AC5">
      <w:pPr>
        <w:pStyle w:val="a4"/>
        <w:jc w:val="both"/>
        <w:rPr>
          <w:b/>
          <w:color w:val="000000"/>
          <w:sz w:val="28"/>
          <w:szCs w:val="28"/>
        </w:rPr>
      </w:pPr>
      <w:r w:rsidRPr="008B58F6">
        <w:rPr>
          <w:b/>
          <w:color w:val="000000"/>
          <w:sz w:val="28"/>
          <w:szCs w:val="28"/>
        </w:rPr>
        <w:t>2 раздел «Элементы истории математики»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Этот раздел программы знакомит с  историей дробей,  пропорциями,  с видами алгоритмов,  учит ориентироваться в своей системе знаний, понимать, что нужна дополнительная информация для решения учебной задачи.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Теория знаний</w:t>
      </w:r>
      <w:proofErr w:type="gramStart"/>
      <w:r w:rsidRPr="00C95AC5">
        <w:rPr>
          <w:color w:val="000000"/>
          <w:sz w:val="28"/>
          <w:szCs w:val="28"/>
        </w:rPr>
        <w:t xml:space="preserve"> .</w:t>
      </w:r>
      <w:proofErr w:type="gramEnd"/>
      <w:r w:rsidRPr="00C95AC5">
        <w:rPr>
          <w:color w:val="000000"/>
          <w:sz w:val="28"/>
          <w:szCs w:val="28"/>
        </w:rPr>
        <w:t xml:space="preserve"> «Из истории дробей. Пропорции. Старинные</w:t>
      </w:r>
      <w:r w:rsidR="008B58F6">
        <w:rPr>
          <w:color w:val="000000"/>
          <w:sz w:val="28"/>
          <w:szCs w:val="28"/>
        </w:rPr>
        <w:t xml:space="preserve"> задачи», «Виды алгоритмов» </w:t>
      </w:r>
      <w:r>
        <w:rPr>
          <w:color w:val="000000"/>
          <w:sz w:val="28"/>
          <w:szCs w:val="28"/>
        </w:rPr>
        <w:t xml:space="preserve">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Практические занятия. «Виды алгоритмов. Линейные алгоритмы. Алгоритмы с ветвлением</w:t>
      </w:r>
      <w:r w:rsidR="008B58F6">
        <w:rPr>
          <w:color w:val="000000"/>
          <w:sz w:val="28"/>
          <w:szCs w:val="28"/>
        </w:rPr>
        <w:t xml:space="preserve">. Алгоритмы с повторениями» </w:t>
      </w:r>
      <w:r>
        <w:rPr>
          <w:color w:val="000000"/>
          <w:sz w:val="28"/>
          <w:szCs w:val="28"/>
        </w:rPr>
        <w:t xml:space="preserve">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8B58F6">
        <w:rPr>
          <w:b/>
          <w:color w:val="000000"/>
          <w:sz w:val="28"/>
          <w:szCs w:val="28"/>
        </w:rPr>
        <w:t xml:space="preserve">3 раздел «Числа и операции над ними» </w:t>
      </w:r>
      <w:r>
        <w:rPr>
          <w:color w:val="000000"/>
          <w:sz w:val="28"/>
          <w:szCs w:val="28"/>
        </w:rPr>
        <w:t xml:space="preserve">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Этот раздел программы  познакомит с устными и письменными вычислениями с натуральными числами, научит  использовать свойства арифметических действий при выполнении вычислений, познакомит с  алгоритмом  вычитания чисел в пределах миллиона, с делением на двузначное число, умножением и делением чисел, использованием соответствующих терминов, научит находить  значений числовых выражений со скобками и без них, выполнять операции с дробями, решать текстовые задачи арифметическими действиями, задачи на движение, научит строить графики движения и описывать их свойства.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Теория знаний  Содержание занятий направлено на освоение математической терминологии, которая пригодится в дальнейшей работе. «Операции с натуральными числами в пределах миллиона». «Значение выражений со скобками»</w:t>
      </w:r>
      <w:proofErr w:type="gramStart"/>
      <w:r w:rsidRPr="00C95AC5">
        <w:rPr>
          <w:color w:val="000000"/>
          <w:sz w:val="28"/>
          <w:szCs w:val="28"/>
        </w:rPr>
        <w:t xml:space="preserve"> .</w:t>
      </w:r>
      <w:proofErr w:type="gramEnd"/>
      <w:r w:rsidRPr="00C95AC5">
        <w:rPr>
          <w:color w:val="000000"/>
          <w:sz w:val="28"/>
          <w:szCs w:val="28"/>
        </w:rPr>
        <w:t xml:space="preserve"> «Дроби». «Т</w:t>
      </w:r>
      <w:r w:rsidR="008B58F6">
        <w:rPr>
          <w:color w:val="000000"/>
          <w:sz w:val="28"/>
          <w:szCs w:val="28"/>
        </w:rPr>
        <w:t xml:space="preserve">естовые задачи». «Графики» </w:t>
      </w:r>
      <w:r>
        <w:rPr>
          <w:color w:val="000000"/>
          <w:sz w:val="28"/>
          <w:szCs w:val="28"/>
        </w:rPr>
        <w:t xml:space="preserve">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занятия.</w:t>
      </w:r>
    </w:p>
    <w:p w:rsidR="00C95AC5" w:rsidRPr="008B58F6" w:rsidRDefault="00C95AC5" w:rsidP="00C95AC5">
      <w:pPr>
        <w:pStyle w:val="a4"/>
        <w:jc w:val="both"/>
        <w:rPr>
          <w:b/>
          <w:color w:val="000000"/>
          <w:sz w:val="28"/>
          <w:szCs w:val="28"/>
        </w:rPr>
      </w:pPr>
      <w:r w:rsidRPr="008B58F6">
        <w:rPr>
          <w:b/>
          <w:color w:val="000000"/>
          <w:sz w:val="28"/>
          <w:szCs w:val="28"/>
        </w:rPr>
        <w:t>4 раздел «Занимательные задания»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 xml:space="preserve">Этот раздел программы познакомит с нестандартными задачами, головоломками, шарадами, ребусами, кроссвордами, на занятиях ребята подготовятся к участию в математическом конкурсе «Кенгуру», онлайн-конкурсах на сайтах: УЧИ.РУ, ФГОСТЕСТ, сайт </w:t>
      </w:r>
      <w:proofErr w:type="spellStart"/>
      <w:r w:rsidRPr="00C95AC5">
        <w:rPr>
          <w:color w:val="000000"/>
          <w:sz w:val="28"/>
          <w:szCs w:val="28"/>
        </w:rPr>
        <w:t>Знаника</w:t>
      </w:r>
      <w:proofErr w:type="spellEnd"/>
      <w:r w:rsidRPr="00C95AC5">
        <w:rPr>
          <w:color w:val="000000"/>
          <w:sz w:val="28"/>
          <w:szCs w:val="28"/>
        </w:rPr>
        <w:t>.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 xml:space="preserve">Теория знаний. «Шарады, </w:t>
      </w:r>
      <w:proofErr w:type="spellStart"/>
      <w:r w:rsidRPr="00C95AC5">
        <w:rPr>
          <w:color w:val="000000"/>
          <w:sz w:val="28"/>
          <w:szCs w:val="28"/>
        </w:rPr>
        <w:t>головоломкки</w:t>
      </w:r>
      <w:proofErr w:type="spellEnd"/>
      <w:r w:rsidRPr="00C95AC5">
        <w:rPr>
          <w:color w:val="000000"/>
          <w:sz w:val="28"/>
          <w:szCs w:val="28"/>
        </w:rPr>
        <w:t>, кроссворды», « Задачи повышенной сложности», «Комбин</w:t>
      </w:r>
      <w:r>
        <w:rPr>
          <w:color w:val="000000"/>
          <w:sz w:val="28"/>
          <w:szCs w:val="28"/>
        </w:rPr>
        <w:t xml:space="preserve">аторика на шахматной доске»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lastRenderedPageBreak/>
        <w:t>Практические занятия. - Содержание занятий направлено на решение занимательных задач, которые впоследствии помогут ребятам принимать участие в школьных и городских олимпиадах и других матем</w:t>
      </w:r>
      <w:r>
        <w:rPr>
          <w:color w:val="000000"/>
          <w:sz w:val="28"/>
          <w:szCs w:val="28"/>
        </w:rPr>
        <w:t>атических играх и конкурсах.</w:t>
      </w:r>
    </w:p>
    <w:p w:rsidR="00C95AC5" w:rsidRPr="008B58F6" w:rsidRDefault="008B58F6" w:rsidP="00C95AC5">
      <w:pPr>
        <w:pStyle w:val="a4"/>
        <w:jc w:val="both"/>
        <w:rPr>
          <w:b/>
          <w:color w:val="000000"/>
          <w:sz w:val="28"/>
          <w:szCs w:val="28"/>
        </w:rPr>
      </w:pPr>
      <w:r w:rsidRPr="008B58F6">
        <w:rPr>
          <w:b/>
          <w:color w:val="000000"/>
          <w:sz w:val="28"/>
          <w:szCs w:val="28"/>
        </w:rPr>
        <w:t>5 раздел «Геом</w:t>
      </w:r>
      <w:r w:rsidR="00C95AC5" w:rsidRPr="008B58F6">
        <w:rPr>
          <w:b/>
          <w:color w:val="000000"/>
          <w:sz w:val="28"/>
          <w:szCs w:val="28"/>
        </w:rPr>
        <w:t xml:space="preserve">етрические фигуры и величины»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Этот раздел программы познакомит с  задачами на разрезание и складывание фигур,  научит находить приближенное вычисление их площадей.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>Теория знаний  «Задачи на нахождение пер</w:t>
      </w:r>
      <w:r>
        <w:rPr>
          <w:color w:val="000000"/>
          <w:sz w:val="28"/>
          <w:szCs w:val="28"/>
        </w:rPr>
        <w:t xml:space="preserve">иметра геометрических фигур» </w:t>
      </w:r>
    </w:p>
    <w:p w:rsidR="00C95AC5" w:rsidRPr="00C95AC5" w:rsidRDefault="00C95AC5" w:rsidP="00C95AC5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 xml:space="preserve">Практические занятия. Содержание занятий направлено на освоение математической терминологии, которая пригодится в дальнейшей </w:t>
      </w:r>
      <w:proofErr w:type="spellStart"/>
      <w:r w:rsidRPr="00C95AC5">
        <w:rPr>
          <w:color w:val="000000"/>
          <w:sz w:val="28"/>
          <w:szCs w:val="28"/>
        </w:rPr>
        <w:t>работе.ребята</w:t>
      </w:r>
      <w:proofErr w:type="spellEnd"/>
      <w:r w:rsidRPr="00C95AC5">
        <w:rPr>
          <w:color w:val="000000"/>
          <w:sz w:val="28"/>
          <w:szCs w:val="28"/>
        </w:rPr>
        <w:t xml:space="preserve"> на практических занятиях создадут творческие работы (геометрические фигуры по разв</w:t>
      </w:r>
      <w:r>
        <w:rPr>
          <w:color w:val="000000"/>
          <w:sz w:val="28"/>
          <w:szCs w:val="28"/>
        </w:rPr>
        <w:t>ёртке) и защитят свой проект.</w:t>
      </w:r>
    </w:p>
    <w:p w:rsidR="00C95AC5" w:rsidRDefault="00C95AC5" w:rsidP="00B70711">
      <w:pPr>
        <w:pStyle w:val="a4"/>
        <w:jc w:val="both"/>
        <w:rPr>
          <w:color w:val="000000"/>
          <w:sz w:val="28"/>
          <w:szCs w:val="28"/>
        </w:rPr>
      </w:pPr>
      <w:r w:rsidRPr="00C95AC5">
        <w:rPr>
          <w:color w:val="000000"/>
          <w:sz w:val="28"/>
          <w:szCs w:val="28"/>
        </w:rPr>
        <w:t xml:space="preserve">Формы организации:  комбинированные </w:t>
      </w:r>
      <w:r w:rsidR="0093078F">
        <w:rPr>
          <w:color w:val="000000"/>
          <w:sz w:val="28"/>
          <w:szCs w:val="28"/>
        </w:rPr>
        <w:t>занятия</w:t>
      </w:r>
      <w:r w:rsidRPr="00C95AC5">
        <w:rPr>
          <w:color w:val="000000"/>
          <w:sz w:val="28"/>
          <w:szCs w:val="28"/>
        </w:rPr>
        <w:t>,  онлайн-занятия,  видео-уроки, онлайн-тесты, интерактивное участие  в конкурсах и олимпиадах, экскурсия, урок-игра, групповые практические занятия с использованием проектной или исследовательской деятельности.</w:t>
      </w:r>
    </w:p>
    <w:p w:rsidR="00B15193" w:rsidRDefault="007E2047" w:rsidP="00C95AC5">
      <w:pPr>
        <w:pStyle w:val="a4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="00B15193">
        <w:rPr>
          <w:b/>
          <w:color w:val="000000"/>
          <w:sz w:val="28"/>
          <w:szCs w:val="28"/>
        </w:rPr>
        <w:t>Учебн</w:t>
      </w:r>
      <w:r w:rsidR="00C95AC5">
        <w:rPr>
          <w:b/>
          <w:color w:val="000000"/>
          <w:sz w:val="28"/>
          <w:szCs w:val="28"/>
        </w:rPr>
        <w:t xml:space="preserve">о-тематический </w:t>
      </w:r>
      <w:r w:rsidR="00B15193">
        <w:rPr>
          <w:b/>
          <w:color w:val="000000"/>
          <w:sz w:val="28"/>
          <w:szCs w:val="28"/>
        </w:rPr>
        <w:t xml:space="preserve">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833"/>
        <w:gridCol w:w="1881"/>
        <w:gridCol w:w="1330"/>
        <w:gridCol w:w="1451"/>
      </w:tblGrid>
      <w:tr w:rsidR="00107E17" w:rsidRPr="00B15193" w:rsidTr="00F30CA4">
        <w:trPr>
          <w:trHeight w:val="525"/>
        </w:trPr>
        <w:tc>
          <w:tcPr>
            <w:tcW w:w="526" w:type="dxa"/>
            <w:vMerge w:val="restart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3" w:type="dxa"/>
            <w:vMerge w:val="restart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881" w:type="dxa"/>
            <w:vMerge w:val="restart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30" w:type="dxa"/>
            <w:vMerge w:val="restart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51" w:type="dxa"/>
            <w:vMerge w:val="restart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Практика</w:t>
            </w:r>
          </w:p>
        </w:tc>
      </w:tr>
      <w:tr w:rsidR="00107E17" w:rsidRPr="00B15193" w:rsidTr="00F30CA4">
        <w:trPr>
          <w:trHeight w:val="480"/>
        </w:trPr>
        <w:tc>
          <w:tcPr>
            <w:tcW w:w="526" w:type="dxa"/>
            <w:vMerge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понятия.</w:t>
            </w:r>
          </w:p>
        </w:tc>
        <w:tc>
          <w:tcPr>
            <w:tcW w:w="188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истории математики</w:t>
            </w:r>
          </w:p>
        </w:tc>
        <w:tc>
          <w:tcPr>
            <w:tcW w:w="188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107E17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833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Числа и операции над ними</w:t>
            </w:r>
          </w:p>
        </w:tc>
        <w:tc>
          <w:tcPr>
            <w:tcW w:w="188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:rsidR="00107E17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33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Занимательные задания</w:t>
            </w:r>
          </w:p>
        </w:tc>
        <w:tc>
          <w:tcPr>
            <w:tcW w:w="188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3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Геометрические фигуры и величины</w:t>
            </w:r>
          </w:p>
        </w:tc>
        <w:tc>
          <w:tcPr>
            <w:tcW w:w="188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07E17" w:rsidRPr="00B15193" w:rsidTr="00F30CA4">
        <w:tc>
          <w:tcPr>
            <w:tcW w:w="526" w:type="dxa"/>
          </w:tcPr>
          <w:p w:rsidR="00107E17" w:rsidRPr="00B15193" w:rsidRDefault="00107E17" w:rsidP="00C16810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</w:tcPr>
          <w:p w:rsidR="00107E17" w:rsidRPr="00B15193" w:rsidRDefault="00107E17" w:rsidP="0093078F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881" w:type="dxa"/>
          </w:tcPr>
          <w:p w:rsidR="00107E17" w:rsidRPr="00B15193" w:rsidRDefault="00107E17" w:rsidP="0093078F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1519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0" w:type="dxa"/>
          </w:tcPr>
          <w:p w:rsidR="00107E17" w:rsidRPr="00B15193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51" w:type="dxa"/>
          </w:tcPr>
          <w:p w:rsidR="00107E17" w:rsidRDefault="00107E17" w:rsidP="00B15193">
            <w:pPr>
              <w:pStyle w:val="a4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</w:tbl>
    <w:p w:rsidR="00107E17" w:rsidRDefault="00107E17" w:rsidP="00F30CA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65B6D" w:rsidRPr="00107E17" w:rsidRDefault="00F30CA4" w:rsidP="00F30CA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07E17">
        <w:rPr>
          <w:rFonts w:ascii="Times New Roman" w:hAnsi="Times New Roman"/>
          <w:b/>
          <w:sz w:val="28"/>
          <w:szCs w:val="28"/>
        </w:rPr>
        <w:t>5.Тематическое планирование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58"/>
        <w:gridCol w:w="2497"/>
        <w:gridCol w:w="1507"/>
        <w:gridCol w:w="1417"/>
        <w:gridCol w:w="1576"/>
        <w:gridCol w:w="1250"/>
        <w:gridCol w:w="1250"/>
      </w:tblGrid>
      <w:tr w:rsidR="00B70711" w:rsidRPr="00F30CA4" w:rsidTr="00A34D76">
        <w:trPr>
          <w:trHeight w:val="933"/>
        </w:trPr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№</w:t>
            </w:r>
            <w:proofErr w:type="gramStart"/>
            <w:r w:rsidRPr="00F30CA4">
              <w:rPr>
                <w:sz w:val="28"/>
                <w:szCs w:val="28"/>
              </w:rPr>
              <w:t>п</w:t>
            </w:r>
            <w:proofErr w:type="gramEnd"/>
            <w:r w:rsidRPr="00F30CA4">
              <w:rPr>
                <w:sz w:val="28"/>
                <w:szCs w:val="28"/>
              </w:rPr>
              <w:t>/п</w:t>
            </w:r>
          </w:p>
        </w:tc>
        <w:tc>
          <w:tcPr>
            <w:tcW w:w="2497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Название разделов и темы занятий</w:t>
            </w:r>
          </w:p>
        </w:tc>
        <w:tc>
          <w:tcPr>
            <w:tcW w:w="1507" w:type="dxa"/>
          </w:tcPr>
          <w:p w:rsidR="00B70711" w:rsidRDefault="00B70711" w:rsidP="0047761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Общеекол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-во часов</w:t>
            </w:r>
          </w:p>
        </w:tc>
        <w:tc>
          <w:tcPr>
            <w:tcW w:w="1417" w:type="dxa"/>
          </w:tcPr>
          <w:p w:rsidR="00B70711" w:rsidRDefault="00B70711" w:rsidP="0047761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теория</w:t>
            </w:r>
          </w:p>
        </w:tc>
        <w:tc>
          <w:tcPr>
            <w:tcW w:w="1576" w:type="dxa"/>
          </w:tcPr>
          <w:p w:rsidR="00B70711" w:rsidRDefault="00B70711" w:rsidP="0047761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практика</w:t>
            </w:r>
          </w:p>
        </w:tc>
        <w:tc>
          <w:tcPr>
            <w:tcW w:w="1250" w:type="dxa"/>
          </w:tcPr>
          <w:p w:rsidR="00B70711" w:rsidRDefault="00B70711" w:rsidP="0047761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Дата план</w:t>
            </w:r>
          </w:p>
        </w:tc>
        <w:tc>
          <w:tcPr>
            <w:tcW w:w="1250" w:type="dxa"/>
          </w:tcPr>
          <w:p w:rsidR="00B70711" w:rsidRDefault="00B70711" w:rsidP="0047761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Дата факт</w:t>
            </w: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B70711" w:rsidRPr="00B03C4F" w:rsidRDefault="00B70711" w:rsidP="00477611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B03C4F">
              <w:rPr>
                <w:b/>
                <w:i/>
                <w:sz w:val="28"/>
                <w:szCs w:val="28"/>
              </w:rPr>
              <w:t xml:space="preserve">Раздел 1  «Общие </w:t>
            </w:r>
            <w:r w:rsidRPr="00B03C4F">
              <w:rPr>
                <w:b/>
                <w:i/>
                <w:sz w:val="28"/>
                <w:szCs w:val="28"/>
              </w:rPr>
              <w:lastRenderedPageBreak/>
              <w:t>понятия».</w:t>
            </w:r>
          </w:p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Равенства и неравенства.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Ох, уж эти неравенства. В мире математических задач. Примеры с «дырками».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:rsidR="00B70711" w:rsidRPr="00B03C4F" w:rsidRDefault="00B70711" w:rsidP="00477611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B03C4F">
              <w:rPr>
                <w:b/>
                <w:i/>
                <w:sz w:val="28"/>
                <w:szCs w:val="28"/>
              </w:rPr>
              <w:t>Раздел 2 «Элементы истории математики».</w:t>
            </w:r>
          </w:p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Из истории дробей. Пропорции. Старинные задачи.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B03C4F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4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Виды алгоритмов. 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5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Линейные алгоритмы. Алгоритмы с ветвлением.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6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Алгоритмы с ветвлением. Алгоритмы с повторением.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7</w:t>
            </w:r>
          </w:p>
        </w:tc>
        <w:tc>
          <w:tcPr>
            <w:tcW w:w="2497" w:type="dxa"/>
          </w:tcPr>
          <w:p w:rsidR="00B70711" w:rsidRPr="00E40156" w:rsidRDefault="00B70711" w:rsidP="00477611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E40156">
              <w:rPr>
                <w:b/>
                <w:i/>
                <w:sz w:val="28"/>
                <w:szCs w:val="28"/>
              </w:rPr>
              <w:t>Раздел 3 «Числа и операции над ними».</w:t>
            </w:r>
          </w:p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Оценка суммы, разности, произведения и частного. Решаем примеры с увлечением. Игра «Восстанови знаки арифметических действий, скобки, цифры, так, чтобы неравенства были верны». Математика и шифры. Шифрование решёткой.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B70711" w:rsidRPr="00017626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B70711" w:rsidRPr="00E40156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E40156" w:rsidRDefault="00B70711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Деление на двузначное число. Игры: «Делимость чисел», «Курьёз делимости».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9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Дроби. Сравнение дробей. Час весёлой математики. Игры: «Затейные задачи», «Затруднительные положения».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10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Деление и дроби. Игра «Уменье везде найдёт примененье». Изготовление наглядного математического материала.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11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Сложение и вычитание дробей. Игровые задания. Задачи повышенной сложности.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B70711" w:rsidRPr="00F30CA4" w:rsidTr="00B70711">
        <w:tc>
          <w:tcPr>
            <w:tcW w:w="958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12</w:t>
            </w:r>
          </w:p>
        </w:tc>
        <w:tc>
          <w:tcPr>
            <w:tcW w:w="2497" w:type="dxa"/>
          </w:tcPr>
          <w:p w:rsidR="00B70711" w:rsidRPr="00F30CA4" w:rsidRDefault="00B70711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Задачи на части (проценты). Игра «Найди эти числа».</w:t>
            </w:r>
          </w:p>
        </w:tc>
        <w:tc>
          <w:tcPr>
            <w:tcW w:w="150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B70711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B70711" w:rsidRPr="00F30CA4" w:rsidRDefault="00B70711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13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Сложение и вычитание смешанных чисел. Рациональные вычисления со смешанными числами. Решаем примеры с увлечением.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14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Сложение и вычитание смешанных чисел. Игра «Познавательные </w:t>
            </w:r>
            <w:r w:rsidRPr="00F30CA4">
              <w:rPr>
                <w:sz w:val="28"/>
                <w:szCs w:val="28"/>
              </w:rPr>
              <w:lastRenderedPageBreak/>
              <w:t>математические цепочки». Старинные задачи. Задачи повышенной сложности.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Задачи на движение. Задачи повышенной сложности.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16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Задачи на движение. Старинные задачи.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17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Задачи на движение. Познавательные задачи.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18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Круговые, столбчатые и линейные диаграммы.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19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Графики движения. 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20</w:t>
            </w:r>
          </w:p>
        </w:tc>
        <w:tc>
          <w:tcPr>
            <w:tcW w:w="2497" w:type="dxa"/>
          </w:tcPr>
          <w:p w:rsidR="00017626" w:rsidRPr="00E40156" w:rsidRDefault="00017626" w:rsidP="00477611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E40156">
              <w:rPr>
                <w:b/>
                <w:i/>
                <w:sz w:val="28"/>
                <w:szCs w:val="28"/>
              </w:rPr>
              <w:t>Раздел 4 «</w:t>
            </w:r>
            <w:r w:rsidRPr="00E40156">
              <w:rPr>
                <w:b/>
                <w:color w:val="000000"/>
                <w:sz w:val="28"/>
                <w:szCs w:val="28"/>
              </w:rPr>
              <w:t>Занимательные задания</w:t>
            </w:r>
            <w:r w:rsidRPr="00E40156">
              <w:rPr>
                <w:b/>
                <w:i/>
                <w:sz w:val="28"/>
                <w:szCs w:val="28"/>
              </w:rPr>
              <w:t>».</w:t>
            </w:r>
          </w:p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Многоцветие русской головоломки. Шарады. Задачи – пародии.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017626" w:rsidRDefault="00017626" w:rsidP="00F52D59">
            <w:pPr>
              <w:pStyle w:val="a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E40156" w:rsidRDefault="00017626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E40156" w:rsidRDefault="00017626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21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Фокусы без обмана. Игры: «Угадать дату рождения», «Быстрый счёт», «Сколько мне дней?», «Сколько мне минут?», «Сколько мне секунд?».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22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Галерея числовых диковинок. Задачи повышенной </w:t>
            </w:r>
            <w:r w:rsidRPr="00F30CA4">
              <w:rPr>
                <w:sz w:val="28"/>
                <w:szCs w:val="28"/>
              </w:rPr>
              <w:lastRenderedPageBreak/>
              <w:t>сложности. Координатный угол. Передача изображений.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Кросс – суммы и «магические квадраты».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24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Как самому составить «магический квадрат».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017626" w:rsidRPr="00F30CA4" w:rsidTr="00B70711">
        <w:tc>
          <w:tcPr>
            <w:tcW w:w="958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25</w:t>
            </w:r>
          </w:p>
        </w:tc>
        <w:tc>
          <w:tcPr>
            <w:tcW w:w="249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Числовые великаны. Числовые лилипуты. Задачи повышенной сложности.</w:t>
            </w:r>
          </w:p>
        </w:tc>
        <w:tc>
          <w:tcPr>
            <w:tcW w:w="1507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017626" w:rsidRPr="00F30CA4" w:rsidRDefault="00017626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017626" w:rsidRPr="00F30CA4" w:rsidRDefault="00017626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26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Комбинации и расположения. Игры: «Сколькими способами», «Дерево выбора», «Комбинаторика на шахматной доске», «Блуждания по лабиринтам». 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27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Математический </w:t>
            </w:r>
            <w:proofErr w:type="spellStart"/>
            <w:r w:rsidRPr="00F30CA4">
              <w:rPr>
                <w:sz w:val="28"/>
                <w:szCs w:val="28"/>
              </w:rPr>
              <w:t>брейн</w:t>
            </w:r>
            <w:proofErr w:type="spellEnd"/>
            <w:r w:rsidRPr="00F30CA4">
              <w:rPr>
                <w:sz w:val="28"/>
                <w:szCs w:val="28"/>
              </w:rPr>
              <w:t xml:space="preserve"> – ринг. 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28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Интеллектуально – познавательная математическая игра «Хочу всё знать»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29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Интеллектуальный марафон.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30</w:t>
            </w:r>
          </w:p>
        </w:tc>
        <w:tc>
          <w:tcPr>
            <w:tcW w:w="2497" w:type="dxa"/>
          </w:tcPr>
          <w:p w:rsidR="005A466B" w:rsidRPr="00B03C4F" w:rsidRDefault="005A466B" w:rsidP="00477611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  <w:r w:rsidRPr="00B03C4F">
              <w:rPr>
                <w:b/>
                <w:i/>
                <w:sz w:val="28"/>
                <w:szCs w:val="28"/>
              </w:rPr>
              <w:t>Раздел 5 «Геометрические фигуры и величины».</w:t>
            </w:r>
          </w:p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Задачи на разрезание и складывание фигур, </w:t>
            </w:r>
            <w:r w:rsidRPr="00F30CA4">
              <w:rPr>
                <w:sz w:val="28"/>
                <w:szCs w:val="28"/>
              </w:rPr>
              <w:lastRenderedPageBreak/>
              <w:t>приближённое вычисление их площадей.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B03C4F" w:rsidRDefault="005A466B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B03C4F" w:rsidRDefault="005A466B" w:rsidP="00F52D59">
            <w:pPr>
              <w:pStyle w:val="a7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Площадь. Вычисление площади фигур сложной конфигурации.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32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Числовой луч. Координаты на луче. Сетки. Игра «Морской бой»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33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Новые единицы площади</w:t>
            </w:r>
            <w:proofErr w:type="gramStart"/>
            <w:r w:rsidRPr="00F30CA4">
              <w:rPr>
                <w:sz w:val="28"/>
                <w:szCs w:val="28"/>
              </w:rPr>
              <w:t xml:space="preserve"> :</w:t>
            </w:r>
            <w:proofErr w:type="gramEnd"/>
            <w:r w:rsidRPr="00F30CA4">
              <w:rPr>
                <w:sz w:val="28"/>
                <w:szCs w:val="28"/>
              </w:rPr>
              <w:t xml:space="preserve"> «ар», «гектар». Геометрия на спичках.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>34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 w:rsidRPr="00F30CA4">
              <w:rPr>
                <w:sz w:val="28"/>
                <w:szCs w:val="28"/>
              </w:rPr>
              <w:t xml:space="preserve">Измерение углов. Транспортир. Построение углов заданной градусной меры.   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76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97" w:type="dxa"/>
          </w:tcPr>
          <w:p w:rsidR="005A466B" w:rsidRPr="00F30CA4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на тему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«Математика и наша жизнь»</w:t>
            </w:r>
          </w:p>
        </w:tc>
        <w:tc>
          <w:tcPr>
            <w:tcW w:w="150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  <w:tr w:rsidR="005A466B" w:rsidRPr="00F30CA4" w:rsidTr="00B70711">
        <w:tc>
          <w:tcPr>
            <w:tcW w:w="958" w:type="dxa"/>
          </w:tcPr>
          <w:p w:rsidR="005A466B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5A466B" w:rsidRDefault="005A466B" w:rsidP="00477611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07" w:type="dxa"/>
          </w:tcPr>
          <w:p w:rsidR="005A466B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5A466B" w:rsidRPr="00F30CA4" w:rsidRDefault="005A466B" w:rsidP="00F52D5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576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250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5A466B" w:rsidRDefault="005A466B" w:rsidP="00107E17">
            <w:pPr>
              <w:pStyle w:val="a7"/>
              <w:ind w:left="0"/>
              <w:rPr>
                <w:sz w:val="28"/>
                <w:szCs w:val="28"/>
              </w:rPr>
            </w:pPr>
          </w:p>
        </w:tc>
      </w:tr>
    </w:tbl>
    <w:p w:rsidR="00F30CA4" w:rsidRPr="00F30CA4" w:rsidRDefault="00F30CA4" w:rsidP="00A65B6D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65B6D" w:rsidRPr="00E40156" w:rsidRDefault="00A65B6D" w:rsidP="007E2047">
      <w:pPr>
        <w:rPr>
          <w:rFonts w:ascii="Times New Roman" w:hAnsi="Times New Roman"/>
          <w:b/>
          <w:sz w:val="28"/>
          <w:szCs w:val="28"/>
        </w:rPr>
      </w:pPr>
    </w:p>
    <w:p w:rsidR="00107E17" w:rsidRPr="00E40156" w:rsidRDefault="00107E17" w:rsidP="00107E1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40156">
        <w:rPr>
          <w:rFonts w:ascii="Times New Roman" w:hAnsi="Times New Roman"/>
          <w:b/>
          <w:i/>
          <w:sz w:val="28"/>
          <w:szCs w:val="28"/>
        </w:rPr>
        <w:t>Список литературы.</w:t>
      </w:r>
    </w:p>
    <w:p w:rsidR="00107E17" w:rsidRPr="0032017A" w:rsidRDefault="00107E17" w:rsidP="00107E17">
      <w:pPr>
        <w:jc w:val="center"/>
        <w:rPr>
          <w:b/>
          <w:i/>
        </w:rPr>
      </w:pP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17">
        <w:rPr>
          <w:rFonts w:ascii="Times New Roman" w:hAnsi="Times New Roman"/>
          <w:sz w:val="28"/>
          <w:szCs w:val="28"/>
        </w:rPr>
        <w:t>Агаркова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Н. В. Нескучная математика. 1 – 4 классы. Занимательная математика. Волгоград: «Учитель», 2007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17">
        <w:rPr>
          <w:rFonts w:ascii="Times New Roman" w:hAnsi="Times New Roman"/>
          <w:sz w:val="28"/>
          <w:szCs w:val="28"/>
        </w:rPr>
        <w:t>Асарина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Е. Ю., Фрид М. Е. Секреты квадрата и кубика. М.: «Контекст», 1995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Белякова О. И. Занятия математического кружка. 3 – 4 классы. – Волгоград: Учитель, 2008.</w:t>
      </w:r>
    </w:p>
    <w:p w:rsidR="00107E17" w:rsidRPr="00107E17" w:rsidRDefault="00107E17" w:rsidP="00107E17">
      <w:pPr>
        <w:pStyle w:val="a7"/>
        <w:numPr>
          <w:ilvl w:val="0"/>
          <w:numId w:val="9"/>
        </w:numPr>
        <w:rPr>
          <w:sz w:val="28"/>
          <w:szCs w:val="28"/>
        </w:rPr>
      </w:pPr>
      <w:r w:rsidRPr="00107E17">
        <w:rPr>
          <w:sz w:val="28"/>
          <w:szCs w:val="28"/>
        </w:rPr>
        <w:t>Волина В.П. «Весёлая математика» М; 1996 г.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Лавриненко Т. А. Задания развивающего характера по математике. Саратов: «Лицей», 2002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Максимова Т.Н. «Интеллектуальный марафон» Москва / ВАКО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lastRenderedPageBreak/>
        <w:t>Методика работы с задачами повышенной трудности в начальной школе. М.: «Панорама», 2006</w:t>
      </w:r>
    </w:p>
    <w:p w:rsidR="00107E17" w:rsidRPr="00107E17" w:rsidRDefault="00107E17" w:rsidP="00107E17">
      <w:pPr>
        <w:pStyle w:val="a7"/>
        <w:numPr>
          <w:ilvl w:val="0"/>
          <w:numId w:val="9"/>
        </w:numPr>
        <w:rPr>
          <w:sz w:val="28"/>
          <w:szCs w:val="28"/>
        </w:rPr>
      </w:pPr>
      <w:r w:rsidRPr="00107E17">
        <w:rPr>
          <w:sz w:val="28"/>
          <w:szCs w:val="28"/>
        </w:rPr>
        <w:t>Перельман Я.И. «Занимательная математика». М; 1994 г.</w:t>
      </w:r>
    </w:p>
    <w:p w:rsidR="00107E17" w:rsidRPr="00107E17" w:rsidRDefault="00107E17" w:rsidP="00107E17">
      <w:pPr>
        <w:pStyle w:val="a7"/>
        <w:numPr>
          <w:ilvl w:val="0"/>
          <w:numId w:val="9"/>
        </w:numPr>
        <w:rPr>
          <w:sz w:val="28"/>
          <w:szCs w:val="28"/>
        </w:rPr>
      </w:pPr>
      <w:proofErr w:type="spellStart"/>
      <w:r w:rsidRPr="00107E17">
        <w:rPr>
          <w:sz w:val="28"/>
          <w:szCs w:val="28"/>
        </w:rPr>
        <w:t>Пупышева</w:t>
      </w:r>
      <w:proofErr w:type="spellEnd"/>
      <w:r w:rsidRPr="00107E17">
        <w:rPr>
          <w:sz w:val="28"/>
          <w:szCs w:val="28"/>
        </w:rPr>
        <w:t xml:space="preserve"> О.Н. «Задания школьных олимпиад» Москва / ВАКО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 xml:space="preserve">Сахаров И. П., </w:t>
      </w:r>
      <w:proofErr w:type="spellStart"/>
      <w:r w:rsidRPr="00107E17">
        <w:rPr>
          <w:rFonts w:ascii="Times New Roman" w:hAnsi="Times New Roman"/>
          <w:sz w:val="28"/>
          <w:szCs w:val="28"/>
        </w:rPr>
        <w:t>Аменицын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Н. Н. Забавная арифметика. С.- Пб</w:t>
      </w:r>
      <w:proofErr w:type="gramStart"/>
      <w:r w:rsidRPr="00107E17">
        <w:rPr>
          <w:rFonts w:ascii="Times New Roman" w:hAnsi="Times New Roman"/>
          <w:sz w:val="28"/>
          <w:szCs w:val="28"/>
        </w:rPr>
        <w:t>.: «</w:t>
      </w:r>
      <w:proofErr w:type="gramEnd"/>
      <w:r w:rsidRPr="00107E17">
        <w:rPr>
          <w:rFonts w:ascii="Times New Roman" w:hAnsi="Times New Roman"/>
          <w:sz w:val="28"/>
          <w:szCs w:val="28"/>
        </w:rPr>
        <w:t xml:space="preserve">Лань», 1995 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Симановский А. Э. Развитие творческого мышления детей. М.: Академкнига/Учебник, 2002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E17">
        <w:rPr>
          <w:rFonts w:ascii="Times New Roman" w:hAnsi="Times New Roman"/>
          <w:sz w:val="28"/>
          <w:szCs w:val="28"/>
        </w:rPr>
        <w:t>Сухин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И. Г. Занимательные материалы. М.: «</w:t>
      </w:r>
      <w:proofErr w:type="spellStart"/>
      <w:r w:rsidRPr="00107E17">
        <w:rPr>
          <w:rFonts w:ascii="Times New Roman" w:hAnsi="Times New Roman"/>
          <w:sz w:val="28"/>
          <w:szCs w:val="28"/>
        </w:rPr>
        <w:t>Вако</w:t>
      </w:r>
      <w:proofErr w:type="spellEnd"/>
      <w:r w:rsidRPr="00107E17">
        <w:rPr>
          <w:rFonts w:ascii="Times New Roman" w:hAnsi="Times New Roman"/>
          <w:sz w:val="28"/>
          <w:szCs w:val="28"/>
        </w:rPr>
        <w:t>», 2004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07E17">
        <w:rPr>
          <w:rFonts w:ascii="Times New Roman" w:hAnsi="Times New Roman"/>
          <w:sz w:val="28"/>
          <w:szCs w:val="28"/>
        </w:rPr>
        <w:t>Узорова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107E17">
        <w:rPr>
          <w:rFonts w:ascii="Times New Roman" w:hAnsi="Times New Roman"/>
          <w:sz w:val="28"/>
          <w:szCs w:val="28"/>
        </w:rPr>
        <w:t>Нефёдова</w:t>
      </w:r>
      <w:proofErr w:type="spellEnd"/>
      <w:r w:rsidRPr="00107E17">
        <w:rPr>
          <w:rFonts w:ascii="Times New Roman" w:hAnsi="Times New Roman"/>
          <w:sz w:val="28"/>
          <w:szCs w:val="28"/>
        </w:rPr>
        <w:t xml:space="preserve"> Е. А. «Вся математика с контрольными вопросами и великолепными игровыми задачами. 1 – 4 классы. М., 2004</w:t>
      </w:r>
    </w:p>
    <w:p w:rsidR="00107E17" w:rsidRPr="00107E17" w:rsidRDefault="00107E17" w:rsidP="00107E17">
      <w:pPr>
        <w:pStyle w:val="a7"/>
        <w:numPr>
          <w:ilvl w:val="0"/>
          <w:numId w:val="9"/>
        </w:numPr>
        <w:rPr>
          <w:sz w:val="28"/>
          <w:szCs w:val="28"/>
        </w:rPr>
      </w:pPr>
      <w:r w:rsidRPr="00107E17">
        <w:rPr>
          <w:sz w:val="28"/>
          <w:szCs w:val="28"/>
        </w:rPr>
        <w:t xml:space="preserve">О.В. </w:t>
      </w:r>
      <w:proofErr w:type="spellStart"/>
      <w:r w:rsidRPr="00107E17">
        <w:rPr>
          <w:sz w:val="28"/>
          <w:szCs w:val="28"/>
        </w:rPr>
        <w:t>Узорова</w:t>
      </w:r>
      <w:proofErr w:type="spellEnd"/>
      <w:r w:rsidRPr="00107E17">
        <w:rPr>
          <w:sz w:val="28"/>
          <w:szCs w:val="28"/>
        </w:rPr>
        <w:t xml:space="preserve"> О.В.,   </w:t>
      </w:r>
      <w:proofErr w:type="spellStart"/>
      <w:r w:rsidRPr="00107E17">
        <w:rPr>
          <w:sz w:val="28"/>
          <w:szCs w:val="28"/>
        </w:rPr>
        <w:t>НефёдоваЕ.Н</w:t>
      </w:r>
      <w:proofErr w:type="spellEnd"/>
      <w:r w:rsidRPr="00107E17">
        <w:rPr>
          <w:sz w:val="28"/>
          <w:szCs w:val="28"/>
        </w:rPr>
        <w:t xml:space="preserve">. «2500 задач  по математике»/ АСТ/  </w:t>
      </w:r>
      <w:proofErr w:type="spellStart"/>
      <w:r w:rsidRPr="00107E17">
        <w:rPr>
          <w:sz w:val="28"/>
          <w:szCs w:val="28"/>
        </w:rPr>
        <w:t>Астрель</w:t>
      </w:r>
      <w:proofErr w:type="spellEnd"/>
      <w:r w:rsidRPr="00107E17">
        <w:rPr>
          <w:sz w:val="28"/>
          <w:szCs w:val="28"/>
        </w:rPr>
        <w:t xml:space="preserve"> /Москва, 2002г.</w:t>
      </w:r>
    </w:p>
    <w:p w:rsidR="00107E17" w:rsidRPr="00107E17" w:rsidRDefault="00107E17" w:rsidP="00107E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E17">
        <w:rPr>
          <w:rFonts w:ascii="Times New Roman" w:hAnsi="Times New Roman"/>
          <w:sz w:val="28"/>
          <w:szCs w:val="28"/>
        </w:rPr>
        <w:t>Шкляров Т. В. Как научить вашего ребёнка решать задачи. М.: «Грамотей», 2004</w:t>
      </w:r>
    </w:p>
    <w:p w:rsidR="00107E17" w:rsidRPr="00107E17" w:rsidRDefault="00107E17" w:rsidP="00107E17">
      <w:pPr>
        <w:pStyle w:val="a7"/>
        <w:rPr>
          <w:sz w:val="28"/>
          <w:szCs w:val="28"/>
        </w:rPr>
      </w:pPr>
    </w:p>
    <w:p w:rsidR="00853EC1" w:rsidRDefault="00995E64" w:rsidP="00995E64">
      <w:pPr>
        <w:pStyle w:val="a7"/>
        <w:spacing w:before="100" w:beforeAutospacing="1" w:after="100" w:afterAutospacing="1" w:line="276" w:lineRule="auto"/>
        <w:ind w:left="0"/>
        <w:jc w:val="both"/>
        <w:rPr>
          <w:b/>
          <w:sz w:val="28"/>
          <w:szCs w:val="28"/>
        </w:rPr>
      </w:pPr>
      <w:r w:rsidRPr="00995E64">
        <w:rPr>
          <w:b/>
          <w:sz w:val="28"/>
          <w:szCs w:val="28"/>
        </w:rPr>
        <w:t>Интернет-ресурсы:</w:t>
      </w:r>
    </w:p>
    <w:p w:rsidR="00151F5F" w:rsidRDefault="00C81DAA" w:rsidP="00F017FC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hyperlink r:id="rId8" w:history="1">
        <w:r w:rsidR="00F017FC" w:rsidRPr="0023516A">
          <w:rPr>
            <w:rStyle w:val="a5"/>
            <w:b/>
            <w:sz w:val="28"/>
            <w:szCs w:val="28"/>
          </w:rPr>
          <w:t>https://uchi.ru/</w:t>
        </w:r>
      </w:hyperlink>
    </w:p>
    <w:p w:rsidR="00F017FC" w:rsidRDefault="00C81DAA" w:rsidP="00F017FC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hyperlink r:id="rId9" w:history="1">
        <w:r w:rsidR="00F017FC" w:rsidRPr="0023516A">
          <w:rPr>
            <w:rStyle w:val="a5"/>
            <w:b/>
            <w:sz w:val="28"/>
            <w:szCs w:val="28"/>
          </w:rPr>
          <w:t>http://www.fgostest.ru/</w:t>
        </w:r>
      </w:hyperlink>
    </w:p>
    <w:p w:rsidR="00F017FC" w:rsidRDefault="00C81DAA" w:rsidP="00F017FC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hyperlink r:id="rId10" w:history="1">
        <w:r w:rsidR="00F017FC" w:rsidRPr="0023516A">
          <w:rPr>
            <w:rStyle w:val="a5"/>
            <w:b/>
            <w:sz w:val="28"/>
            <w:szCs w:val="28"/>
          </w:rPr>
          <w:t>http://trainingtest.ru/test/test/100.html</w:t>
        </w:r>
      </w:hyperlink>
    </w:p>
    <w:p w:rsidR="00F017FC" w:rsidRDefault="00C81DAA" w:rsidP="00F017FC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hyperlink r:id="rId11" w:history="1">
        <w:r w:rsidR="00F017FC" w:rsidRPr="0023516A">
          <w:rPr>
            <w:rStyle w:val="a5"/>
            <w:b/>
            <w:sz w:val="28"/>
            <w:szCs w:val="28"/>
          </w:rPr>
          <w:t>http://www.yaklass.ru/p/matematika/4-klass</w:t>
        </w:r>
      </w:hyperlink>
    </w:p>
    <w:p w:rsidR="00F017FC" w:rsidRPr="002D7F02" w:rsidRDefault="00C81DAA" w:rsidP="009F2BAC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a5"/>
          <w:b/>
          <w:color w:val="auto"/>
          <w:sz w:val="28"/>
          <w:szCs w:val="28"/>
          <w:u w:val="none"/>
        </w:rPr>
      </w:pPr>
      <w:hyperlink r:id="rId12" w:history="1">
        <w:r w:rsidR="00F017FC" w:rsidRPr="009F2BAC">
          <w:rPr>
            <w:rStyle w:val="a5"/>
            <w:b/>
            <w:sz w:val="28"/>
            <w:szCs w:val="28"/>
          </w:rPr>
          <w:t>http://russian-kenguru.ru/konkursy/kenguru</w:t>
        </w:r>
      </w:hyperlink>
    </w:p>
    <w:p w:rsidR="002D7F02" w:rsidRPr="005A466B" w:rsidRDefault="00C81DAA" w:rsidP="00272FFA">
      <w:pPr>
        <w:pStyle w:val="a7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a5"/>
          <w:b/>
          <w:color w:val="auto"/>
          <w:sz w:val="28"/>
          <w:szCs w:val="28"/>
          <w:u w:val="none"/>
        </w:rPr>
      </w:pPr>
      <w:hyperlink r:id="rId13" w:history="1">
        <w:r w:rsidR="002D7F02" w:rsidRPr="002D7F02">
          <w:rPr>
            <w:rStyle w:val="a5"/>
            <w:b/>
            <w:sz w:val="28"/>
            <w:szCs w:val="28"/>
          </w:rPr>
          <w:t>http://znanika.ru/</w:t>
        </w:r>
      </w:hyperlink>
    </w:p>
    <w:p w:rsidR="005A466B" w:rsidRDefault="005A466B" w:rsidP="005A466B">
      <w:pPr>
        <w:pStyle w:val="a7"/>
        <w:spacing w:before="100" w:beforeAutospacing="1" w:after="100" w:afterAutospacing="1" w:line="276" w:lineRule="auto"/>
        <w:jc w:val="both"/>
        <w:rPr>
          <w:rStyle w:val="a5"/>
          <w:b/>
          <w:sz w:val="28"/>
          <w:szCs w:val="28"/>
        </w:rPr>
      </w:pPr>
    </w:p>
    <w:p w:rsidR="005A466B" w:rsidRDefault="005A466B" w:rsidP="005A466B">
      <w:pPr>
        <w:pStyle w:val="a7"/>
        <w:spacing w:before="100" w:beforeAutospacing="1" w:after="100" w:afterAutospacing="1" w:line="276" w:lineRule="auto"/>
        <w:jc w:val="both"/>
        <w:rPr>
          <w:rStyle w:val="a5"/>
          <w:b/>
          <w:sz w:val="28"/>
          <w:szCs w:val="28"/>
        </w:rPr>
      </w:pPr>
    </w:p>
    <w:p w:rsidR="005A466B" w:rsidRDefault="005A466B" w:rsidP="005A466B">
      <w:pPr>
        <w:pStyle w:val="a7"/>
        <w:spacing w:before="100" w:beforeAutospacing="1" w:after="100" w:afterAutospacing="1" w:line="276" w:lineRule="auto"/>
        <w:jc w:val="both"/>
        <w:rPr>
          <w:rStyle w:val="a5"/>
          <w:b/>
          <w:sz w:val="28"/>
          <w:szCs w:val="28"/>
        </w:rPr>
      </w:pPr>
    </w:p>
    <w:p w:rsidR="005A466B" w:rsidRDefault="005A466B" w:rsidP="005A466B">
      <w:pPr>
        <w:pStyle w:val="a7"/>
        <w:spacing w:before="100" w:beforeAutospacing="1" w:after="100" w:afterAutospacing="1" w:line="276" w:lineRule="auto"/>
        <w:jc w:val="both"/>
        <w:rPr>
          <w:rStyle w:val="a5"/>
          <w:b/>
          <w:sz w:val="28"/>
          <w:szCs w:val="28"/>
        </w:rPr>
      </w:pPr>
    </w:p>
    <w:p w:rsidR="005A466B" w:rsidRDefault="005A466B" w:rsidP="005A466B">
      <w:pPr>
        <w:pStyle w:val="a7"/>
        <w:spacing w:before="100" w:beforeAutospacing="1" w:after="100" w:afterAutospacing="1" w:line="276" w:lineRule="auto"/>
        <w:jc w:val="both"/>
        <w:rPr>
          <w:rStyle w:val="a5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5A466B" w:rsidRPr="005A466B" w:rsidTr="00477611">
        <w:tc>
          <w:tcPr>
            <w:tcW w:w="5495" w:type="dxa"/>
            <w:shd w:val="clear" w:color="auto" w:fill="auto"/>
          </w:tcPr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Рекомендовать рабочую программу 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 утверждению. 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заседания МО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 Васильевской ООШ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 «   »  августа 2021 года №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Довженко О.Ю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(Подпись)                    (Ф.И.О.)</w:t>
            </w:r>
          </w:p>
          <w:p w:rsidR="005A466B" w:rsidRPr="005A466B" w:rsidRDefault="005A466B" w:rsidP="005A4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shd w:val="clear" w:color="auto" w:fill="auto"/>
          </w:tcPr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Согласовано.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   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Попова И.А.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(Подпись)                    (Ф.И.О.)</w:t>
            </w:r>
          </w:p>
          <w:p w:rsidR="005A466B" w:rsidRPr="005A466B" w:rsidRDefault="005A466B" w:rsidP="005A4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     »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46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августа 2021 года</w:t>
            </w:r>
          </w:p>
        </w:tc>
      </w:tr>
    </w:tbl>
    <w:p w:rsidR="005A466B" w:rsidRPr="002D7F02" w:rsidRDefault="005A466B" w:rsidP="005A466B">
      <w:pPr>
        <w:pStyle w:val="a7"/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</w:p>
    <w:sectPr w:rsidR="005A466B" w:rsidRPr="002D7F02" w:rsidSect="00942749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524"/>
    <w:multiLevelType w:val="hybridMultilevel"/>
    <w:tmpl w:val="CCDC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21E5"/>
    <w:multiLevelType w:val="hybridMultilevel"/>
    <w:tmpl w:val="F88C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A047F"/>
    <w:multiLevelType w:val="hybridMultilevel"/>
    <w:tmpl w:val="6680C8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310BCF"/>
    <w:multiLevelType w:val="hybridMultilevel"/>
    <w:tmpl w:val="5374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C0B25"/>
    <w:multiLevelType w:val="hybridMultilevel"/>
    <w:tmpl w:val="05F007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EB1B93"/>
    <w:multiLevelType w:val="hybridMultilevel"/>
    <w:tmpl w:val="F9B6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83FC8"/>
    <w:multiLevelType w:val="hybridMultilevel"/>
    <w:tmpl w:val="B04E4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E5CCB"/>
    <w:multiLevelType w:val="hybridMultilevel"/>
    <w:tmpl w:val="CF06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E381D"/>
    <w:multiLevelType w:val="multilevel"/>
    <w:tmpl w:val="EE7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653D4"/>
    <w:multiLevelType w:val="hybridMultilevel"/>
    <w:tmpl w:val="3146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61"/>
    <w:rsid w:val="0001668A"/>
    <w:rsid w:val="00017626"/>
    <w:rsid w:val="000576E2"/>
    <w:rsid w:val="00073327"/>
    <w:rsid w:val="00086E68"/>
    <w:rsid w:val="0009400D"/>
    <w:rsid w:val="000B294A"/>
    <w:rsid w:val="000C2F76"/>
    <w:rsid w:val="000D3237"/>
    <w:rsid w:val="000F5F8E"/>
    <w:rsid w:val="001046DD"/>
    <w:rsid w:val="00104D8B"/>
    <w:rsid w:val="00107E17"/>
    <w:rsid w:val="00114A8B"/>
    <w:rsid w:val="0012340A"/>
    <w:rsid w:val="00145734"/>
    <w:rsid w:val="00151F5F"/>
    <w:rsid w:val="00187D8F"/>
    <w:rsid w:val="001A5724"/>
    <w:rsid w:val="001D450F"/>
    <w:rsid w:val="001E0226"/>
    <w:rsid w:val="001E718C"/>
    <w:rsid w:val="00226E6E"/>
    <w:rsid w:val="002654A0"/>
    <w:rsid w:val="00272FFA"/>
    <w:rsid w:val="00281C29"/>
    <w:rsid w:val="002827A4"/>
    <w:rsid w:val="002A0A11"/>
    <w:rsid w:val="002C47EA"/>
    <w:rsid w:val="002D7F02"/>
    <w:rsid w:val="002E371B"/>
    <w:rsid w:val="00317612"/>
    <w:rsid w:val="003668BE"/>
    <w:rsid w:val="003A0336"/>
    <w:rsid w:val="003A515F"/>
    <w:rsid w:val="003A6B0C"/>
    <w:rsid w:val="003C31AA"/>
    <w:rsid w:val="003E1842"/>
    <w:rsid w:val="003F4FE7"/>
    <w:rsid w:val="00405BB3"/>
    <w:rsid w:val="0045013A"/>
    <w:rsid w:val="00470061"/>
    <w:rsid w:val="00472E09"/>
    <w:rsid w:val="004E6865"/>
    <w:rsid w:val="004F1193"/>
    <w:rsid w:val="00513849"/>
    <w:rsid w:val="00517E3B"/>
    <w:rsid w:val="00582A26"/>
    <w:rsid w:val="005A466B"/>
    <w:rsid w:val="005B7353"/>
    <w:rsid w:val="005D6721"/>
    <w:rsid w:val="0061381C"/>
    <w:rsid w:val="00652484"/>
    <w:rsid w:val="00664BE3"/>
    <w:rsid w:val="00736AC9"/>
    <w:rsid w:val="00747526"/>
    <w:rsid w:val="00770B06"/>
    <w:rsid w:val="007B66E3"/>
    <w:rsid w:val="007C382B"/>
    <w:rsid w:val="007D3618"/>
    <w:rsid w:val="007E2047"/>
    <w:rsid w:val="0082086E"/>
    <w:rsid w:val="00821100"/>
    <w:rsid w:val="008260BE"/>
    <w:rsid w:val="008367A2"/>
    <w:rsid w:val="00853EC1"/>
    <w:rsid w:val="00866189"/>
    <w:rsid w:val="008B58F6"/>
    <w:rsid w:val="008D5829"/>
    <w:rsid w:val="008D6189"/>
    <w:rsid w:val="00906ECB"/>
    <w:rsid w:val="0093078F"/>
    <w:rsid w:val="00942749"/>
    <w:rsid w:val="00995E64"/>
    <w:rsid w:val="009B398E"/>
    <w:rsid w:val="009B4B53"/>
    <w:rsid w:val="009E453E"/>
    <w:rsid w:val="009F138C"/>
    <w:rsid w:val="009F2BAC"/>
    <w:rsid w:val="00A22E49"/>
    <w:rsid w:val="00A25F03"/>
    <w:rsid w:val="00A65B6D"/>
    <w:rsid w:val="00AA11A9"/>
    <w:rsid w:val="00AB550A"/>
    <w:rsid w:val="00AE4DA6"/>
    <w:rsid w:val="00AE557A"/>
    <w:rsid w:val="00B01B6D"/>
    <w:rsid w:val="00B03C4F"/>
    <w:rsid w:val="00B15193"/>
    <w:rsid w:val="00B56D83"/>
    <w:rsid w:val="00B70711"/>
    <w:rsid w:val="00B8078B"/>
    <w:rsid w:val="00BC4FED"/>
    <w:rsid w:val="00BF5109"/>
    <w:rsid w:val="00C16810"/>
    <w:rsid w:val="00C717F6"/>
    <w:rsid w:val="00C718A3"/>
    <w:rsid w:val="00C75EF8"/>
    <w:rsid w:val="00C81DAA"/>
    <w:rsid w:val="00C835BE"/>
    <w:rsid w:val="00C87908"/>
    <w:rsid w:val="00C95AC5"/>
    <w:rsid w:val="00CB018C"/>
    <w:rsid w:val="00CC6AFB"/>
    <w:rsid w:val="00CE34C5"/>
    <w:rsid w:val="00D13FD0"/>
    <w:rsid w:val="00D43335"/>
    <w:rsid w:val="00D44873"/>
    <w:rsid w:val="00DB42E9"/>
    <w:rsid w:val="00E40156"/>
    <w:rsid w:val="00E53832"/>
    <w:rsid w:val="00E569CA"/>
    <w:rsid w:val="00E73755"/>
    <w:rsid w:val="00EE4BB8"/>
    <w:rsid w:val="00F017FC"/>
    <w:rsid w:val="00F02012"/>
    <w:rsid w:val="00F116E7"/>
    <w:rsid w:val="00F13F83"/>
    <w:rsid w:val="00F2065F"/>
    <w:rsid w:val="00F30CA4"/>
    <w:rsid w:val="00F560B1"/>
    <w:rsid w:val="00F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6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810"/>
    <w:rPr>
      <w:color w:val="0000FF"/>
      <w:u w:val="single"/>
    </w:rPr>
  </w:style>
  <w:style w:type="table" w:styleId="a6">
    <w:name w:val="Table Grid"/>
    <w:basedOn w:val="a1"/>
    <w:uiPriority w:val="59"/>
    <w:rsid w:val="00B1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29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2A0A11"/>
  </w:style>
  <w:style w:type="table" w:customStyle="1" w:styleId="1">
    <w:name w:val="Сетка таблицы1"/>
    <w:basedOn w:val="a1"/>
    <w:next w:val="a6"/>
    <w:rsid w:val="002A0A1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7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427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942749"/>
  </w:style>
  <w:style w:type="paragraph" w:styleId="a8">
    <w:name w:val="Balloon Text"/>
    <w:basedOn w:val="a"/>
    <w:link w:val="a9"/>
    <w:uiPriority w:val="99"/>
    <w:semiHidden/>
    <w:unhideWhenUsed/>
    <w:rsid w:val="004E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865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59"/>
    <w:rsid w:val="001E0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7071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6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810"/>
    <w:rPr>
      <w:color w:val="0000FF"/>
      <w:u w:val="single"/>
    </w:rPr>
  </w:style>
  <w:style w:type="table" w:styleId="a6">
    <w:name w:val="Table Grid"/>
    <w:basedOn w:val="a1"/>
    <w:uiPriority w:val="59"/>
    <w:rsid w:val="00B1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29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2A0A11"/>
  </w:style>
  <w:style w:type="table" w:customStyle="1" w:styleId="1">
    <w:name w:val="Сетка таблицы1"/>
    <w:basedOn w:val="a1"/>
    <w:next w:val="a6"/>
    <w:rsid w:val="002A0A1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C7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427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942749"/>
  </w:style>
  <w:style w:type="paragraph" w:styleId="a8">
    <w:name w:val="Balloon Text"/>
    <w:basedOn w:val="a"/>
    <w:link w:val="a9"/>
    <w:uiPriority w:val="99"/>
    <w:semiHidden/>
    <w:unhideWhenUsed/>
    <w:rsid w:val="004E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865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59"/>
    <w:rsid w:val="001E0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7071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://znanik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ussian-kenguru.ru/konkursy/kengu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klass.ru/p/matematika/4-klas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rainingtest.ru/test/test/1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goste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C88A-5ED5-408D-AE7D-193C7CBF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2017-09-17T18:51:00Z</cp:lastPrinted>
  <dcterms:created xsi:type="dcterms:W3CDTF">2021-06-29T06:25:00Z</dcterms:created>
  <dcterms:modified xsi:type="dcterms:W3CDTF">2021-06-29T10:18:00Z</dcterms:modified>
</cp:coreProperties>
</file>