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5FE" w:rsidRPr="004D25FE" w:rsidRDefault="004D25FE" w:rsidP="004D25FE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4D25FE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Эксперимент по расширению доступности СПО</w:t>
      </w:r>
    </w:p>
    <w:p w:rsidR="004D25FE" w:rsidRPr="004D25FE" w:rsidRDefault="004D25FE" w:rsidP="004D25F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D25FE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4D25FE" w:rsidRPr="004D25FE" w:rsidRDefault="004D25FE" w:rsidP="004D25F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D25F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4D25FE" w:rsidRPr="004D25FE" w:rsidRDefault="004D25FE" w:rsidP="004D25FE">
      <w:pPr>
        <w:shd w:val="clear" w:color="auto" w:fill="FFFFFF"/>
        <w:spacing w:after="0" w:line="300" w:lineRule="atLeast"/>
        <w:jc w:val="both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D25FE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Пилотный проект по расширению доступности среднего профессионального образования (СПО) в Российской Федерации стартовал в 2025 году. Он предусматривает упрощение процедуры поступления в образовательные организации СПО. Девятиклассникам достаточно пройти государственную итоговую аттестацию по образовательным программам основного общего образования только по двум обязательным предметам (русский язык и математика) вместо традиционных четырех экзаменов.</w:t>
      </w:r>
    </w:p>
    <w:p w:rsidR="004D25FE" w:rsidRPr="004D25FE" w:rsidRDefault="004D25FE" w:rsidP="004D25FE">
      <w:pPr>
        <w:shd w:val="clear" w:color="auto" w:fill="FFFFFF"/>
        <w:spacing w:after="0" w:line="300" w:lineRule="atLeast"/>
        <w:jc w:val="both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D25FE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Однако проект направлен на профессиональное ориентирование и быстрое получение востребованных в регионе профессий. </w:t>
      </w:r>
      <w:proofErr w:type="gramStart"/>
      <w:r w:rsidRPr="004D25FE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В связи с этим поступление по упрощенной системе возможно на конкретные направления в колледжи</w:t>
      </w:r>
      <w:proofErr w:type="gramEnd"/>
      <w:r w:rsidRPr="004D25FE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, участвующие в проекте.</w:t>
      </w:r>
    </w:p>
    <w:p w:rsidR="004D25FE" w:rsidRPr="004D25FE" w:rsidRDefault="004D25FE" w:rsidP="004D25FE">
      <w:pPr>
        <w:shd w:val="clear" w:color="auto" w:fill="FFFFFF"/>
        <w:spacing w:after="0" w:line="300" w:lineRule="atLeast"/>
        <w:jc w:val="both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D25FE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По итогам проведения в 2025 году эксперимента в трех регионах Минпросвещения России внесен в Правительство Российской Федерации проект федерального закона «О внесении изменений в Федеральный закон «О проведении эксперимента по расширению доступности среднего профессионального образования».</w:t>
      </w:r>
    </w:p>
    <w:p w:rsidR="004D25FE" w:rsidRPr="004D25FE" w:rsidRDefault="004D25FE" w:rsidP="004D25FE">
      <w:pPr>
        <w:shd w:val="clear" w:color="auto" w:fill="FFFFFF"/>
        <w:spacing w:after="0" w:line="300" w:lineRule="atLeast"/>
        <w:jc w:val="both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D25FE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Законопроектом предлагается продлить период проведения эксперимента до 2029 года, включив в него дополнительные территории, среди которых  Ростовская область.</w:t>
      </w:r>
    </w:p>
    <w:p w:rsidR="004D25FE" w:rsidRPr="004D25FE" w:rsidRDefault="004D25FE" w:rsidP="004D25FE">
      <w:pPr>
        <w:shd w:val="clear" w:color="auto" w:fill="FFFFFF"/>
        <w:spacing w:after="0" w:line="300" w:lineRule="atLeast"/>
        <w:jc w:val="both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4" w:history="1">
        <w:r w:rsidRPr="004D25FE">
          <w:rPr>
            <w:rFonts w:ascii="Book Antiqua" w:eastAsia="Times New Roman" w:hAnsi="Book Antiqua" w:cs="Arial"/>
            <w:color w:val="0000FF"/>
            <w:sz w:val="27"/>
            <w:szCs w:val="27"/>
            <w:lang w:eastAsia="ru-RU"/>
          </w:rPr>
          <w:t>Федеральный закон от 01.04.2025 № 40-ФЗ «О проведении эксперимента по расширению доступности среднего профессионального образования»</w:t>
        </w:r>
      </w:hyperlink>
    </w:p>
    <w:p w:rsidR="004D25FE" w:rsidRPr="004D25FE" w:rsidRDefault="004D25FE" w:rsidP="004D25FE">
      <w:pPr>
        <w:shd w:val="clear" w:color="auto" w:fill="FFFFFF"/>
        <w:spacing w:after="0" w:line="300" w:lineRule="atLeast"/>
        <w:jc w:val="both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5" w:history="1">
        <w:r w:rsidRPr="004D25FE">
          <w:rPr>
            <w:rFonts w:ascii="Book Antiqua" w:eastAsia="Times New Roman" w:hAnsi="Book Antiqua" w:cs="Arial"/>
            <w:color w:val="0000FF"/>
            <w:sz w:val="27"/>
            <w:szCs w:val="27"/>
            <w:lang w:eastAsia="ru-RU"/>
          </w:rPr>
          <w:t>Федеральный закон от 29.12.2025 № 571-ФЗ «О внесении изменений в Федеральный закон «О проведении эксперимента по расширению доступности среднего профессионального образования»</w:t>
        </w:r>
      </w:hyperlink>
    </w:p>
    <w:p w:rsidR="004D25FE" w:rsidRPr="004D25FE" w:rsidRDefault="004D25FE" w:rsidP="004D25FE">
      <w:pPr>
        <w:shd w:val="clear" w:color="auto" w:fill="FFFFFF"/>
        <w:spacing w:after="0" w:line="300" w:lineRule="atLeast"/>
        <w:jc w:val="both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6" w:history="1">
        <w:r w:rsidRPr="004D25FE">
          <w:rPr>
            <w:rFonts w:ascii="Book Antiqua" w:eastAsia="Times New Roman" w:hAnsi="Book Antiqua" w:cs="Arial"/>
            <w:color w:val="0000FF"/>
            <w:sz w:val="27"/>
            <w:szCs w:val="27"/>
            <w:lang w:eastAsia="ru-RU"/>
          </w:rPr>
          <w:t>Постановление министерства образования Ростовской области от 18.02.2026 № 3 «О мерах по реализации Федерального закона от 01.04.2025 № 40»</w:t>
        </w:r>
      </w:hyperlink>
    </w:p>
    <w:p w:rsidR="004D25FE" w:rsidRPr="004D25FE" w:rsidRDefault="004D25FE" w:rsidP="004D25FE">
      <w:pPr>
        <w:shd w:val="clear" w:color="auto" w:fill="FFFFFF"/>
        <w:spacing w:after="0" w:line="300" w:lineRule="atLeast"/>
        <w:jc w:val="center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D25FE"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  <w:t>Перечень образовательных организаций, а также профессий</w:t>
      </w:r>
      <w:r w:rsidRPr="004D25F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4D25FE"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  <w:t>и специальностей, участвующих в эксперименте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"/>
        <w:gridCol w:w="4458"/>
        <w:gridCol w:w="4642"/>
      </w:tblGrid>
      <w:tr w:rsidR="004D25FE" w:rsidRPr="004D25FE" w:rsidTr="004D25F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профессиональной образовательной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направлений подготовки</w:t>
            </w:r>
          </w:p>
        </w:tc>
      </w:tr>
      <w:tr w:rsidR="004D25FE" w:rsidRPr="004D25FE" w:rsidTr="004D25F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РО «Таганрогский механический колледж»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15.01.05 Сварщик (ручной и частично механизированной сварки (наплавки)</w:t>
            </w:r>
            <w:proofErr w:type="gramEnd"/>
          </w:p>
          <w:p w:rsidR="004D25FE" w:rsidRPr="004D25FE" w:rsidRDefault="004D25FE" w:rsidP="004D2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15.01.35 Мастер слесарных работ</w:t>
            </w:r>
          </w:p>
        </w:tc>
      </w:tr>
      <w:tr w:rsidR="004D25FE" w:rsidRPr="004D25FE" w:rsidTr="004D25F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РО «Таганрогский авиационный колледж имени В.М. Петлякова»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15.02.16 Технология машиностроения</w:t>
            </w:r>
          </w:p>
          <w:p w:rsidR="004D25FE" w:rsidRPr="004D25FE" w:rsidRDefault="004D25FE" w:rsidP="004D2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27.02.07 Управление качеством продукции, процессов и услуг (по отраслям)</w:t>
            </w:r>
          </w:p>
        </w:tc>
      </w:tr>
      <w:tr w:rsidR="004D25FE" w:rsidRPr="004D25FE" w:rsidTr="004D25F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РО «Азовский многопрофильный техникум»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13.01.10 Электромонтер по ремонту и обслуживанию электрооборудования  (по отраслям)</w:t>
            </w:r>
          </w:p>
          <w:p w:rsidR="004D25FE" w:rsidRPr="004D25FE" w:rsidRDefault="004D25FE" w:rsidP="004D2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15.01.05 Сварщик (ручной и частично механизированной сварки (наплавки)</w:t>
            </w:r>
            <w:proofErr w:type="gramEnd"/>
          </w:p>
        </w:tc>
      </w:tr>
      <w:tr w:rsidR="004D25FE" w:rsidRPr="004D25FE" w:rsidTr="004D25F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РО «Ростовский-на-Дону автодорожный колледж»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27.02.07 Управление качеством продукции, процессов и услуг (по отраслям)</w:t>
            </w:r>
          </w:p>
        </w:tc>
      </w:tr>
      <w:tr w:rsidR="004D25FE" w:rsidRPr="004D25FE" w:rsidTr="004D25F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ГБПОУ РО «Донской промышленно-технический колледж (ПУ№ 8) имени Б.Н. Слюсаря»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15.01.29 Контролер качества в машиностроении</w:t>
            </w:r>
          </w:p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24.02.01 Производство летательных аппаратов</w:t>
            </w:r>
          </w:p>
        </w:tc>
      </w:tr>
      <w:tr w:rsidR="004D25FE" w:rsidRPr="004D25FE" w:rsidTr="004D25F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ГБПОУ РО «Волгодонский техникум металлообработки и машиностроения»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13.01.10 Электромонтер по ремонту и обслуживанию электрооборудования (по отраслям)</w:t>
            </w:r>
          </w:p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15.01.29 Контролер качества  в машиностроении</w:t>
            </w:r>
          </w:p>
        </w:tc>
      </w:tr>
      <w:tr w:rsidR="004D25FE" w:rsidRPr="004D25FE" w:rsidTr="004D25F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ГБПОУ РО «Белокалитвинский гуманитарно-индустриальный техникум»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15.02.16 Технология машиностроения</w:t>
            </w:r>
          </w:p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22.02.08 Металлургическое производство (по видам производства)</w:t>
            </w:r>
          </w:p>
        </w:tc>
      </w:tr>
      <w:tr w:rsidR="004D25FE" w:rsidRPr="004D25FE" w:rsidTr="004D25F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ГБПОУ РО «Новочеркасский промышленно-гуманитарный колледж»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15.01.05 Сварщик (ручной и частично механизированной сварки (наплавки)</w:t>
            </w:r>
            <w:proofErr w:type="gramEnd"/>
          </w:p>
        </w:tc>
      </w:tr>
      <w:tr w:rsidR="004D25FE" w:rsidRPr="004D25FE" w:rsidTr="004D25F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ГБПОУ РО «Таганрогский медицинский колледж»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*31.02.02 Акушерское дело</w:t>
            </w:r>
          </w:p>
        </w:tc>
      </w:tr>
      <w:tr w:rsidR="004D25FE" w:rsidRPr="004D25FE" w:rsidTr="004D25F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ГБПОУ РО «Сальский медицинский колледж»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*34.02.01 Сестринское дело</w:t>
            </w:r>
          </w:p>
        </w:tc>
      </w:tr>
      <w:tr w:rsidR="004D25FE" w:rsidRPr="004D25FE" w:rsidTr="004D25F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ГБПОУ РО «Волгодонский медицинский колледж»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*34.02.01 Сестринское дело</w:t>
            </w:r>
          </w:p>
        </w:tc>
      </w:tr>
      <w:tr w:rsidR="004D25FE" w:rsidRPr="004D25FE" w:rsidTr="004D25F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ГБПОУ РО «Шахтинский медицинский колледж им. Г.В. Кузнецовой»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*34.02.01 Сестринское дело</w:t>
            </w:r>
          </w:p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*31.02.03 Лабораторная диагностика</w:t>
            </w:r>
          </w:p>
        </w:tc>
      </w:tr>
      <w:tr w:rsidR="004D25FE" w:rsidRPr="004D25FE" w:rsidTr="004D25F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ГБПОУ РО «Новочеркасский медицинский колледж»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*34.02.01 Сестринское дело</w:t>
            </w:r>
          </w:p>
        </w:tc>
      </w:tr>
      <w:tr w:rsidR="004D25FE" w:rsidRPr="004D25FE" w:rsidTr="004D25F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ГБПОУ РО «Каменск-Шахтинский медицинский колледж»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*34.02.01 Сестринское дело</w:t>
            </w:r>
          </w:p>
        </w:tc>
      </w:tr>
      <w:tr w:rsidR="004D25FE" w:rsidRPr="004D25FE" w:rsidTr="004D25F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ГБПОУ РО «Тарасовский многопрофильный техникум»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35.01.27 Мастер сельскохозяйственного производства</w:t>
            </w:r>
          </w:p>
        </w:tc>
      </w:tr>
      <w:tr w:rsidR="004D25FE" w:rsidRPr="004D25FE" w:rsidTr="004D25F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ГБПОУ РО «Морозовский агропромышленный техникум»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35.01.27 Мастер сельскохозяйственного производства</w:t>
            </w:r>
          </w:p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35.02.16 Эксплуатация и ремонт сельскохозяйственной техники и оборудования</w:t>
            </w:r>
          </w:p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lastRenderedPageBreak/>
              <w:t>*49.02.01        Физическая культура</w:t>
            </w:r>
          </w:p>
        </w:tc>
      </w:tr>
      <w:tr w:rsidR="004D25FE" w:rsidRPr="004D25FE" w:rsidTr="004D25F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 xml:space="preserve">ГБПОУ РО «Октябрьский </w:t>
            </w:r>
            <w:proofErr w:type="gramStart"/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аграрно-технологий</w:t>
            </w:r>
            <w:proofErr w:type="gramEnd"/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 xml:space="preserve"> техникум»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35.01.27 Мастер сельскохозяйственного производства</w:t>
            </w:r>
          </w:p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35.02.16 Эксплуатация и ремонт сельскохозяйственной техники  и оборудования</w:t>
            </w:r>
          </w:p>
        </w:tc>
      </w:tr>
      <w:tr w:rsidR="004D25FE" w:rsidRPr="004D25FE" w:rsidTr="004D25F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ГБПОУ РО «Донской педагогический колледж»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*44.02.02 Преподавание в начальных классах</w:t>
            </w:r>
          </w:p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*44.02.04 Специальное дошкольное образование</w:t>
            </w:r>
          </w:p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*44.02.05 Коррекционная педагогика в начальном образовании</w:t>
            </w:r>
          </w:p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*49.02.01        Физическая культура</w:t>
            </w:r>
          </w:p>
        </w:tc>
      </w:tr>
      <w:tr w:rsidR="004D25FE" w:rsidRPr="004D25FE" w:rsidTr="004D25F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ГБПОУ РО «Вешенский педагогический колледж им. Шолохова М.А.»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*44.02.01 Дошкольное образование</w:t>
            </w:r>
          </w:p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*44.02.02 Преподавание в начальных классах</w:t>
            </w:r>
          </w:p>
        </w:tc>
      </w:tr>
      <w:tr w:rsidR="004D25FE" w:rsidRPr="004D25FE" w:rsidTr="004D25F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ГБПОУ РО «Константиновский педагогический колледж»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*44.02.01 Дошкольное образование</w:t>
            </w:r>
          </w:p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*44.02.02 Преподавание в начальных классах</w:t>
            </w:r>
          </w:p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*44.02.05 Коррекционная педагогика в начальном образовании</w:t>
            </w:r>
          </w:p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*49.02.01 Физическая культура</w:t>
            </w:r>
          </w:p>
        </w:tc>
      </w:tr>
      <w:tr w:rsidR="004D25FE" w:rsidRPr="004D25FE" w:rsidTr="004D25F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ГБПОУ РО «Сальский аграрно-технический колледж»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35.02.05 Агрономия</w:t>
            </w:r>
          </w:p>
          <w:p w:rsidR="004D25FE" w:rsidRPr="004D25FE" w:rsidRDefault="004D25FE" w:rsidP="004D25FE">
            <w:pPr>
              <w:spacing w:after="0" w:line="30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5F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35.02.16 Эксплуатация и ремонт сельскохозяйственной техники и оборудования</w:t>
            </w:r>
          </w:p>
        </w:tc>
      </w:tr>
    </w:tbl>
    <w:p w:rsidR="004D25FE" w:rsidRPr="004D25FE" w:rsidRDefault="004D25FE" w:rsidP="004D25FE">
      <w:pPr>
        <w:shd w:val="clear" w:color="auto" w:fill="FFFFFF"/>
        <w:spacing w:after="0" w:line="300" w:lineRule="atLeast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D25FE">
        <w:rPr>
          <w:rFonts w:ascii="Book Antiqua" w:eastAsia="Times New Roman" w:hAnsi="Book Antiqua" w:cs="Arial"/>
          <w:color w:val="000000"/>
          <w:sz w:val="27"/>
          <w:szCs w:val="27"/>
          <w:vertAlign w:val="superscript"/>
          <w:lang w:eastAsia="ru-RU"/>
        </w:rPr>
        <w:t> * при условии успешного прохождения вступительных испытаний</w:t>
      </w:r>
    </w:p>
    <w:p w:rsidR="004D25FE" w:rsidRPr="004D25FE" w:rsidRDefault="004D25FE" w:rsidP="004D25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Book Antiqua" w:eastAsia="Times New Roman" w:hAnsi="Book Antiqua" w:cs="Arial"/>
          <w:noProof/>
          <w:color w:val="333333"/>
          <w:sz w:val="28"/>
          <w:szCs w:val="28"/>
          <w:vertAlign w:val="superscript"/>
          <w:lang w:eastAsia="ru-RU"/>
        </w:rPr>
        <w:drawing>
          <wp:inline distT="0" distB="0" distL="0" distR="0">
            <wp:extent cx="4760595" cy="2673350"/>
            <wp:effectExtent l="19050" t="0" r="1905" b="0"/>
            <wp:docPr id="1" name="Рисунок 1" descr="https://shumshool.donland.ru/upload/uf/298/nn058raelysljiz6c85knjjpv8gllv1x/pamyatka-roditely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umshool.donland.ru/upload/uf/298/nn058raelysljiz6c85knjjpv8gllv1x/pamyatka-roditelya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267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5FE" w:rsidRPr="004D25FE" w:rsidRDefault="004D25FE" w:rsidP="004D25FE">
      <w:pPr>
        <w:shd w:val="clear" w:color="auto" w:fill="FFFFFF"/>
        <w:spacing w:after="0" w:line="300" w:lineRule="atLeast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D25FE">
        <w:rPr>
          <w:rFonts w:ascii="Book Antiqua" w:eastAsia="Times New Roman" w:hAnsi="Book Antiqua" w:cs="Arial"/>
          <w:b/>
          <w:bCs/>
          <w:color w:val="236FA1"/>
          <w:sz w:val="27"/>
          <w:szCs w:val="27"/>
          <w:lang w:eastAsia="ru-RU"/>
        </w:rPr>
        <w:t>Телефон горячей линии по вопросам приема в учреждения среднего профессионального образования:</w:t>
      </w:r>
      <w:r w:rsidRPr="004D25FE"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  <w:t>  </w:t>
      </w:r>
      <w:r w:rsidRPr="004D25FE">
        <w:rPr>
          <w:rFonts w:ascii="Book Antiqua" w:eastAsia="Times New Roman" w:hAnsi="Book Antiqua" w:cs="Arial"/>
          <w:b/>
          <w:bCs/>
          <w:color w:val="BA372A"/>
          <w:sz w:val="27"/>
          <w:szCs w:val="27"/>
          <w:lang w:eastAsia="ru-RU"/>
        </w:rPr>
        <w:t>+7 (863) 240-49-50</w:t>
      </w:r>
    </w:p>
    <w:p w:rsidR="004D25FE" w:rsidRPr="004D25FE" w:rsidRDefault="004D25FE" w:rsidP="004D25FE">
      <w:pPr>
        <w:shd w:val="clear" w:color="auto" w:fill="FFFFFF"/>
        <w:spacing w:after="0" w:line="300" w:lineRule="atLeast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D25FE">
        <w:rPr>
          <w:rFonts w:ascii="Book Antiqua" w:eastAsia="Times New Roman" w:hAnsi="Book Antiqua" w:cs="Arial"/>
          <w:b/>
          <w:bCs/>
          <w:color w:val="236FA1"/>
          <w:sz w:val="27"/>
          <w:szCs w:val="27"/>
          <w:lang w:eastAsia="ru-RU"/>
        </w:rPr>
        <w:lastRenderedPageBreak/>
        <w:t>Телефон горячей линии по вопросам проведения государственной итоговой аттестации по образовательным программам основного общего образования:</w:t>
      </w:r>
      <w:r w:rsidRPr="004D25FE"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  <w:t>  </w:t>
      </w:r>
      <w:r w:rsidRPr="004D25FE">
        <w:rPr>
          <w:rFonts w:ascii="Book Antiqua" w:eastAsia="Times New Roman" w:hAnsi="Book Antiqua" w:cs="Arial"/>
          <w:b/>
          <w:bCs/>
          <w:color w:val="BA372A"/>
          <w:sz w:val="27"/>
          <w:szCs w:val="27"/>
          <w:lang w:eastAsia="ru-RU"/>
        </w:rPr>
        <w:t>+7 (863) 269-57-42</w:t>
      </w:r>
    </w:p>
    <w:p w:rsidR="004D25FE" w:rsidRPr="004D25FE" w:rsidRDefault="004D25FE" w:rsidP="004D25FE">
      <w:pPr>
        <w:shd w:val="clear" w:color="auto" w:fill="FFFFFF"/>
        <w:spacing w:after="0" w:line="300" w:lineRule="atLeast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D25FE">
        <w:rPr>
          <w:rFonts w:ascii="Book Antiqua" w:eastAsia="Times New Roman" w:hAnsi="Book Antiqua" w:cs="Arial"/>
          <w:b/>
          <w:bCs/>
          <w:color w:val="236FA1"/>
          <w:sz w:val="27"/>
          <w:szCs w:val="27"/>
          <w:lang w:eastAsia="ru-RU"/>
        </w:rPr>
        <w:t xml:space="preserve">Телефон горячей линии по вопросу участия в эксперименте по расширению доступности среднего профессионального образования МБОУ </w:t>
      </w:r>
      <w:r>
        <w:rPr>
          <w:rFonts w:ascii="Book Antiqua" w:eastAsia="Times New Roman" w:hAnsi="Book Antiqua" w:cs="Arial"/>
          <w:b/>
          <w:bCs/>
          <w:color w:val="236FA1"/>
          <w:sz w:val="27"/>
          <w:szCs w:val="27"/>
          <w:lang w:eastAsia="ru-RU"/>
        </w:rPr>
        <w:t>Васильевской О</w:t>
      </w:r>
      <w:r w:rsidRPr="004D25FE">
        <w:rPr>
          <w:rFonts w:ascii="Book Antiqua" w:eastAsia="Times New Roman" w:hAnsi="Book Antiqua" w:cs="Arial"/>
          <w:b/>
          <w:bCs/>
          <w:color w:val="236FA1"/>
          <w:sz w:val="27"/>
          <w:szCs w:val="27"/>
          <w:lang w:eastAsia="ru-RU"/>
        </w:rPr>
        <w:t>ОШ: </w:t>
      </w:r>
    </w:p>
    <w:p w:rsidR="004D25FE" w:rsidRPr="004D25FE" w:rsidRDefault="004D25FE" w:rsidP="004D25FE">
      <w:pPr>
        <w:shd w:val="clear" w:color="auto" w:fill="FFFFFF"/>
        <w:spacing w:after="0" w:line="300" w:lineRule="atLeast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D25FE">
        <w:rPr>
          <w:rFonts w:ascii="Book Antiqua" w:eastAsia="Times New Roman" w:hAnsi="Book Antiqua" w:cs="Arial"/>
          <w:b/>
          <w:bCs/>
          <w:color w:val="BA372A"/>
          <w:sz w:val="27"/>
          <w:szCs w:val="27"/>
          <w:lang w:eastAsia="ru-RU"/>
        </w:rPr>
        <w:t>+7 (86</w:t>
      </w:r>
      <w:r>
        <w:rPr>
          <w:rFonts w:ascii="Book Antiqua" w:eastAsia="Times New Roman" w:hAnsi="Book Antiqua" w:cs="Arial"/>
          <w:b/>
          <w:bCs/>
          <w:color w:val="BA372A"/>
          <w:sz w:val="27"/>
          <w:szCs w:val="27"/>
          <w:lang w:eastAsia="ru-RU"/>
        </w:rPr>
        <w:t>96</w:t>
      </w:r>
      <w:r w:rsidRPr="004D25FE">
        <w:rPr>
          <w:rFonts w:ascii="Book Antiqua" w:eastAsia="Times New Roman" w:hAnsi="Book Antiqua" w:cs="Arial"/>
          <w:b/>
          <w:bCs/>
          <w:color w:val="BA372A"/>
          <w:sz w:val="27"/>
          <w:szCs w:val="27"/>
          <w:lang w:eastAsia="ru-RU"/>
        </w:rPr>
        <w:t>3)</w:t>
      </w:r>
      <w:r>
        <w:rPr>
          <w:rFonts w:ascii="Book Antiqua" w:eastAsia="Times New Roman" w:hAnsi="Book Antiqua" w:cs="Arial"/>
          <w:b/>
          <w:bCs/>
          <w:color w:val="BA372A"/>
          <w:sz w:val="27"/>
          <w:szCs w:val="27"/>
          <w:lang w:eastAsia="ru-RU"/>
        </w:rPr>
        <w:t>31-3-61</w:t>
      </w:r>
    </w:p>
    <w:p w:rsidR="00F736B4" w:rsidRDefault="00F736B4"/>
    <w:sectPr w:rsidR="00F736B4" w:rsidSect="00F73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D25FE"/>
    <w:rsid w:val="004D25FE"/>
    <w:rsid w:val="00F7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6B4"/>
  </w:style>
  <w:style w:type="paragraph" w:styleId="1">
    <w:name w:val="heading 1"/>
    <w:basedOn w:val="a"/>
    <w:link w:val="10"/>
    <w:uiPriority w:val="9"/>
    <w:qFormat/>
    <w:rsid w:val="004D25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D25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5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25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D25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D25F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D25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D25FE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4D25FE"/>
    <w:rPr>
      <w:color w:val="0000FF"/>
      <w:u w:val="single"/>
    </w:rPr>
  </w:style>
  <w:style w:type="character" w:styleId="a4">
    <w:name w:val="Strong"/>
    <w:basedOn w:val="a0"/>
    <w:uiPriority w:val="22"/>
    <w:qFormat/>
    <w:rsid w:val="004D25FE"/>
    <w:rPr>
      <w:b/>
      <w:bCs/>
    </w:rPr>
  </w:style>
  <w:style w:type="paragraph" w:styleId="a5">
    <w:name w:val="Normal (Web)"/>
    <w:basedOn w:val="a"/>
    <w:uiPriority w:val="99"/>
    <w:unhideWhenUsed/>
    <w:rsid w:val="004D2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D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25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4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9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obr.donland.ru/upload/uf/a35/f3fszzw11onxohfarlxvfldsngm4e6tu/Postanovlenie-minobrazovaniya-Rostovskoy-oblasti-ot-18.02.2026-_-3.pdf" TargetMode="External"/><Relationship Id="rId5" Type="http://schemas.openxmlformats.org/officeDocument/2006/relationships/hyperlink" Target="http://publication.pravo.gov.ru/document/0001202512290059" TargetMode="External"/><Relationship Id="rId4" Type="http://schemas.openxmlformats.org/officeDocument/2006/relationships/hyperlink" Target="https://docs.cntd.ru/document/131222980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852</Words>
  <Characters>4860</Characters>
  <Application>Microsoft Office Word</Application>
  <DocSecurity>0</DocSecurity>
  <Lines>40</Lines>
  <Paragraphs>11</Paragraphs>
  <ScaleCrop>false</ScaleCrop>
  <Company/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2026-03-17T10:27:00Z</dcterms:created>
  <dcterms:modified xsi:type="dcterms:W3CDTF">2026-03-17T10:30:00Z</dcterms:modified>
</cp:coreProperties>
</file>