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75" w:rsidRPr="00764175" w:rsidRDefault="00764175" w:rsidP="00764175">
      <w:pPr>
        <w:shd w:val="clear" w:color="auto" w:fill="F8F8F8"/>
        <w:spacing w:after="251" w:line="240" w:lineRule="auto"/>
        <w:textAlignment w:val="baseline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764175">
        <w:rPr>
          <w:rFonts w:ascii="Times New Roman" w:eastAsia="Times New Roman" w:hAnsi="Times New Roman" w:cs="Times New Roman"/>
          <w:color w:val="0A0A0A"/>
          <w:sz w:val="24"/>
          <w:szCs w:val="24"/>
        </w:rPr>
        <w:t>Семья – социальный институт воспитания, в котором осуществляется преемственность поколений, развитие личности и социализация детей, передача семейных ценностей и стереотипов поведения. Сегодня семья и семейное воспитание становятся приоритетами государственной политики России, что находит отражение в современных законодательных актах.</w:t>
      </w:r>
    </w:p>
    <w:p w:rsidR="00764175" w:rsidRPr="00764175" w:rsidRDefault="00BD3DE9" w:rsidP="00764175">
      <w:pPr>
        <w:shd w:val="clear" w:color="auto" w:fill="F8F8F8"/>
        <w:spacing w:after="0" w:line="240" w:lineRule="auto"/>
        <w:textAlignment w:val="baseline"/>
        <w:rPr>
          <w:rFonts w:ascii="Arial" w:eastAsia="Times New Roman" w:hAnsi="Arial" w:cs="Arial"/>
          <w:color w:val="0A0A0A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764175">
        <w:rPr>
          <w:noProof/>
        </w:rPr>
        <w:drawing>
          <wp:inline distT="0" distB="0" distL="0" distR="0">
            <wp:extent cx="2434590" cy="3444875"/>
            <wp:effectExtent l="19050" t="0" r="3810" b="0"/>
            <wp:docPr id="7" name="Рисунок 7" descr="C:\Users\User\Desktop\На сайт\programma_prosvescheniya_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а сайт\programma_prosvescheniya_roditele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75" w:rsidRPr="00764175" w:rsidRDefault="00764175" w:rsidP="00764175">
      <w:pPr>
        <w:pStyle w:val="a3"/>
        <w:shd w:val="clear" w:color="auto" w:fill="F8F8F8"/>
        <w:spacing w:before="0" w:beforeAutospacing="0" w:after="251" w:afterAutospacing="0"/>
        <w:textAlignment w:val="baseline"/>
        <w:rPr>
          <w:color w:val="0A0A0A"/>
        </w:rPr>
      </w:pPr>
      <w:r w:rsidRPr="00764175">
        <w:rPr>
          <w:color w:val="0A0A0A"/>
        </w:rPr>
        <w:t xml:space="preserve">Программа содержит методические материалы, которые позволяют сориентироваться в современных взглядах на </w:t>
      </w:r>
      <w:proofErr w:type="spellStart"/>
      <w:r w:rsidRPr="00764175">
        <w:rPr>
          <w:color w:val="0A0A0A"/>
        </w:rPr>
        <w:t>родительство</w:t>
      </w:r>
      <w:proofErr w:type="spellEnd"/>
      <w:r w:rsidRPr="00764175">
        <w:rPr>
          <w:color w:val="0A0A0A"/>
        </w:rPr>
        <w:t>, подходах к организации процесса просвещения. Также в ней представлен значительный объем материалов, касающихся непосредственно содержания просветительской деятельности в дошкольных образовательных организациях.</w:t>
      </w:r>
    </w:p>
    <w:p w:rsidR="00764175" w:rsidRPr="00764175" w:rsidRDefault="00764175" w:rsidP="00764175">
      <w:pPr>
        <w:pStyle w:val="a3"/>
        <w:shd w:val="clear" w:color="auto" w:fill="F8F8F8"/>
        <w:spacing w:before="0" w:beforeAutospacing="0" w:after="251" w:afterAutospacing="0"/>
        <w:textAlignment w:val="baseline"/>
        <w:rPr>
          <w:color w:val="0A0A0A"/>
        </w:rPr>
      </w:pPr>
      <w:r w:rsidRPr="00764175">
        <w:rPr>
          <w:color w:val="0A0A0A"/>
        </w:rPr>
        <w:t>На страницах программы представлена актуальная тематика по вопросам развития и образования детей младенческого, раннего дошкольного возрастов, также ответы на наиболее волнующие родителей (законных представителей) вопросы. Кроме того, в программе отражены примерные темы и формы просветительской деятельности по каждой теме.</w:t>
      </w:r>
    </w:p>
    <w:p w:rsidR="00764175" w:rsidRPr="00764175" w:rsidRDefault="00BD3DE9" w:rsidP="00764175">
      <w:pPr>
        <w:shd w:val="clear" w:color="auto" w:fill="F8F8F8"/>
        <w:spacing w:after="0" w:line="335" w:lineRule="atLeast"/>
        <w:textAlignment w:val="baseline"/>
        <w:outlineLvl w:val="4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hyperlink r:id="rId5" w:tgtFrame="_blank" w:history="1">
        <w:r w:rsidR="00764175" w:rsidRPr="00764175">
          <w:rPr>
            <w:rFonts w:ascii="Times New Roman" w:eastAsia="Times New Roman" w:hAnsi="Times New Roman" w:cs="Times New Roman"/>
            <w:color w:val="2A2A2A"/>
            <w:sz w:val="24"/>
            <w:szCs w:val="24"/>
          </w:rPr>
          <w:t>Программа просвещения родителей (законных представителей) детей младенческого, раннего и дошкольного возрастов в дошкольных образовательных организациях.</w:t>
        </w:r>
      </w:hyperlink>
    </w:p>
    <w:p w:rsidR="00764175" w:rsidRDefault="00764175" w:rsidP="00764175">
      <w:pPr>
        <w:pStyle w:val="a3"/>
        <w:shd w:val="clear" w:color="auto" w:fill="F8F8F8"/>
        <w:spacing w:before="0" w:beforeAutospacing="0" w:after="251" w:afterAutospacing="0"/>
        <w:textAlignment w:val="baseline"/>
        <w:rPr>
          <w:rFonts w:ascii="Arial" w:hAnsi="Arial" w:cs="Arial"/>
          <w:color w:val="0A0A0A"/>
          <w:sz w:val="23"/>
          <w:szCs w:val="23"/>
        </w:rPr>
      </w:pPr>
    </w:p>
    <w:p w:rsidR="00764175" w:rsidRPr="00764175" w:rsidRDefault="00764175" w:rsidP="00764175">
      <w:pPr>
        <w:shd w:val="clear" w:color="auto" w:fill="F8F8F8"/>
        <w:spacing w:after="251" w:line="240" w:lineRule="auto"/>
        <w:textAlignment w:val="baseline"/>
        <w:rPr>
          <w:rFonts w:ascii="Arial" w:eastAsia="Times New Roman" w:hAnsi="Arial" w:cs="Arial"/>
          <w:color w:val="0A0A0A"/>
          <w:sz w:val="23"/>
          <w:szCs w:val="23"/>
        </w:rPr>
      </w:pPr>
    </w:p>
    <w:p w:rsidR="00FE3235" w:rsidRDefault="00FE3235"/>
    <w:sectPr w:rsidR="00FE3235" w:rsidSect="00BD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4175"/>
    <w:rsid w:val="00094573"/>
    <w:rsid w:val="00764175"/>
    <w:rsid w:val="00BD3DE9"/>
    <w:rsid w:val="00FE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E9"/>
  </w:style>
  <w:style w:type="paragraph" w:styleId="5">
    <w:name w:val="heading 5"/>
    <w:basedOn w:val="a"/>
    <w:link w:val="50"/>
    <w:uiPriority w:val="9"/>
    <w:qFormat/>
    <w:rsid w:val="007641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175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6417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7641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azka-7.ru/wp-content/uploads/2025/03/Programma_prosvescheniya_roditeley_2024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2025-06-16T07:09:00Z</dcterms:created>
  <dcterms:modified xsi:type="dcterms:W3CDTF">2025-06-16T07:54:00Z</dcterms:modified>
</cp:coreProperties>
</file>