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37" w:rsidRDefault="00BF01C7" w:rsidP="005845A7">
      <w:pPr>
        <w:jc w:val="center"/>
        <w:rPr>
          <w:rFonts w:ascii="Times New Roman" w:hAnsi="Times New Roman" w:cs="Times New Roman"/>
          <w:sz w:val="28"/>
          <w:szCs w:val="28"/>
        </w:rPr>
      </w:pPr>
      <w:r w:rsidRPr="005845A7">
        <w:rPr>
          <w:rFonts w:ascii="Times New Roman" w:hAnsi="Times New Roman" w:cs="Times New Roman"/>
          <w:sz w:val="28"/>
          <w:szCs w:val="28"/>
        </w:rPr>
        <w:t>МБУК Кашарского района «МЦБ»</w:t>
      </w:r>
    </w:p>
    <w:p w:rsidR="005845A7" w:rsidRDefault="005845A7" w:rsidP="005845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5A7" w:rsidRDefault="005845A7" w:rsidP="005845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5A7" w:rsidRDefault="005845A7" w:rsidP="005845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5A7" w:rsidRPr="005845A7" w:rsidRDefault="005845A7" w:rsidP="005845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5A7" w:rsidRDefault="00BF01C7" w:rsidP="005845A7">
      <w:pPr>
        <w:jc w:val="center"/>
        <w:rPr>
          <w:rFonts w:ascii="Comic Sans MS" w:hAnsi="Comic Sans MS" w:cs="Times New Roman"/>
          <w:sz w:val="48"/>
          <w:szCs w:val="48"/>
        </w:rPr>
      </w:pPr>
      <w:r w:rsidRPr="005845A7">
        <w:rPr>
          <w:rFonts w:ascii="Comic Sans MS" w:hAnsi="Comic Sans MS" w:cs="Times New Roman"/>
          <w:sz w:val="48"/>
          <w:szCs w:val="48"/>
        </w:rPr>
        <w:t>Библиографическая продукция</w:t>
      </w:r>
    </w:p>
    <w:p w:rsidR="005845A7" w:rsidRDefault="00BF01C7" w:rsidP="005845A7">
      <w:pPr>
        <w:jc w:val="center"/>
        <w:rPr>
          <w:rFonts w:ascii="Comic Sans MS" w:hAnsi="Comic Sans MS" w:cs="Times New Roman"/>
          <w:sz w:val="48"/>
          <w:szCs w:val="48"/>
        </w:rPr>
      </w:pPr>
      <w:r w:rsidRPr="005845A7">
        <w:rPr>
          <w:rFonts w:ascii="Comic Sans MS" w:hAnsi="Comic Sans MS" w:cs="Times New Roman"/>
          <w:sz w:val="48"/>
          <w:szCs w:val="48"/>
        </w:rPr>
        <w:t>как способ  продвижения библиотечной услуги</w:t>
      </w:r>
      <w:r w:rsidR="005845A7">
        <w:rPr>
          <w:rFonts w:ascii="Comic Sans MS" w:hAnsi="Comic Sans MS" w:cs="Times New Roman"/>
          <w:sz w:val="48"/>
          <w:szCs w:val="48"/>
        </w:rPr>
        <w:t xml:space="preserve"> </w:t>
      </w:r>
      <w:r w:rsidRPr="005845A7">
        <w:rPr>
          <w:rFonts w:ascii="Comic Sans MS" w:hAnsi="Comic Sans MS" w:cs="Times New Roman"/>
          <w:sz w:val="48"/>
          <w:szCs w:val="48"/>
        </w:rPr>
        <w:t>и привлечение внимания</w:t>
      </w:r>
    </w:p>
    <w:p w:rsidR="00BF01C7" w:rsidRDefault="00BF01C7" w:rsidP="005845A7">
      <w:pPr>
        <w:jc w:val="center"/>
        <w:rPr>
          <w:rFonts w:ascii="Comic Sans MS" w:hAnsi="Comic Sans MS" w:cs="Times New Roman"/>
          <w:sz w:val="48"/>
          <w:szCs w:val="48"/>
        </w:rPr>
      </w:pPr>
      <w:r w:rsidRPr="005845A7">
        <w:rPr>
          <w:rFonts w:ascii="Comic Sans MS" w:hAnsi="Comic Sans MS" w:cs="Times New Roman"/>
          <w:sz w:val="48"/>
          <w:szCs w:val="48"/>
        </w:rPr>
        <w:t>к библиотеке</w:t>
      </w:r>
    </w:p>
    <w:p w:rsidR="005845A7" w:rsidRDefault="005845A7" w:rsidP="005845A7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методические рекомендации</w:t>
      </w:r>
    </w:p>
    <w:p w:rsidR="005845A7" w:rsidRDefault="005845A7" w:rsidP="005845A7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5845A7" w:rsidRDefault="005845A7" w:rsidP="005845A7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5845A7" w:rsidRDefault="005845A7" w:rsidP="005845A7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5845A7" w:rsidRDefault="005845A7" w:rsidP="005845A7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5845A7" w:rsidRDefault="005845A7" w:rsidP="005845A7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5845A7" w:rsidRDefault="005845A7" w:rsidP="005845A7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5845A7" w:rsidRDefault="005845A7" w:rsidP="005845A7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5845A7" w:rsidRDefault="005845A7" w:rsidP="005845A7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5845A7" w:rsidRDefault="005845A7" w:rsidP="005845A7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5845A7" w:rsidRDefault="005845A7" w:rsidP="005845A7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5845A7" w:rsidRDefault="005845A7" w:rsidP="005845A7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5845A7" w:rsidRDefault="005845A7" w:rsidP="005845A7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5845A7" w:rsidRDefault="005845A7" w:rsidP="005845A7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5845A7" w:rsidRDefault="005845A7" w:rsidP="005845A7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5845A7" w:rsidRPr="005845A7" w:rsidRDefault="005845A7" w:rsidP="005845A7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сл. </w:t>
      </w:r>
      <w:proofErr w:type="spellStart"/>
      <w:r>
        <w:rPr>
          <w:rFonts w:ascii="Comic Sans MS" w:hAnsi="Comic Sans MS" w:cs="Times New Roman"/>
          <w:sz w:val="28"/>
          <w:szCs w:val="28"/>
        </w:rPr>
        <w:t>Кашары</w:t>
      </w:r>
      <w:proofErr w:type="spellEnd"/>
      <w:r>
        <w:rPr>
          <w:rFonts w:ascii="Comic Sans MS" w:hAnsi="Comic Sans MS" w:cs="Times New Roman"/>
          <w:sz w:val="28"/>
          <w:szCs w:val="28"/>
        </w:rPr>
        <w:t xml:space="preserve">, 2023. </w:t>
      </w:r>
    </w:p>
    <w:p w:rsidR="005845A7" w:rsidRPr="005845A7" w:rsidRDefault="005845A7" w:rsidP="005845A7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384F37" w:rsidRPr="000A669C" w:rsidRDefault="00384F37" w:rsidP="00CD68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69C">
        <w:rPr>
          <w:rFonts w:ascii="Times New Roman" w:hAnsi="Times New Roman" w:cs="Times New Roman"/>
          <w:b/>
          <w:sz w:val="24"/>
          <w:szCs w:val="24"/>
        </w:rPr>
        <w:lastRenderedPageBreak/>
        <w:t>Основная задача любой библиотеки – обеспечение свободного и неограниченного доступа к информации, удовлетворение современных информационно-библиографических потребностей своих читателей (пользователей).</w:t>
      </w:r>
    </w:p>
    <w:p w:rsidR="00384F37" w:rsidRPr="00BF01C7" w:rsidRDefault="00384F37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>В связи с этим одним из важнейших направлений библиографической деятельности является создание библиографической продукции различного вида и содержания. При этом объем работы по созданию библиографических пособий находится в прямой зависимости от особенностей библиотеки и ее величины: чем крупнее библиотека, тем разнообразнее и масштабнее ее деятельность в этом направлении.</w:t>
      </w:r>
    </w:p>
    <w:p w:rsidR="00384F37" w:rsidRPr="00BF01C7" w:rsidRDefault="00384F37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0A669C">
        <w:rPr>
          <w:rFonts w:ascii="Times New Roman" w:hAnsi="Times New Roman" w:cs="Times New Roman"/>
          <w:b/>
          <w:sz w:val="24"/>
          <w:szCs w:val="24"/>
        </w:rPr>
        <w:t>Под «библиографической продукцией» понимается документально зафиксированная библиографическая информация, являющаяся одновременно и результатом процессов ее подготовки, и средством обслуживания читателей библиотеки</w:t>
      </w:r>
      <w:r w:rsidRPr="00BF01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4F37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>Библиотеки выпускают информационно-библиографическую</w:t>
      </w:r>
      <w:r w:rsidR="00A74799">
        <w:rPr>
          <w:rFonts w:ascii="Times New Roman" w:hAnsi="Times New Roman" w:cs="Times New Roman"/>
          <w:sz w:val="24"/>
          <w:szCs w:val="24"/>
        </w:rPr>
        <w:t xml:space="preserve"> (издательскую)</w:t>
      </w:r>
      <w:r w:rsidRPr="00BF01C7">
        <w:rPr>
          <w:rFonts w:ascii="Times New Roman" w:hAnsi="Times New Roman" w:cs="Times New Roman"/>
          <w:sz w:val="24"/>
          <w:szCs w:val="24"/>
        </w:rPr>
        <w:t xml:space="preserve"> продукцию для разных категорий пользователей, ориентируясь на их читательские запросы и потребности, учитывая возрастные особенности. </w:t>
      </w:r>
      <w:r w:rsidR="000A669C">
        <w:rPr>
          <w:rFonts w:ascii="Times New Roman" w:hAnsi="Times New Roman" w:cs="Times New Roman"/>
          <w:sz w:val="24"/>
          <w:szCs w:val="24"/>
        </w:rPr>
        <w:t>Пр</w:t>
      </w:r>
      <w:r w:rsidRPr="00BF01C7">
        <w:rPr>
          <w:rFonts w:ascii="Times New Roman" w:hAnsi="Times New Roman" w:cs="Times New Roman"/>
          <w:sz w:val="24"/>
          <w:szCs w:val="24"/>
        </w:rPr>
        <w:t>одукция библиотек формируется, в основном, на основе собственных фондов.</w:t>
      </w:r>
    </w:p>
    <w:p w:rsidR="00384F37" w:rsidRPr="00BF01C7" w:rsidRDefault="00384F37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Наиболее распространенным способом существования библиографической информации является </w:t>
      </w:r>
      <w:r w:rsidRPr="00A74799">
        <w:rPr>
          <w:rFonts w:ascii="Times New Roman" w:hAnsi="Times New Roman" w:cs="Times New Roman"/>
          <w:b/>
          <w:sz w:val="24"/>
          <w:szCs w:val="24"/>
        </w:rPr>
        <w:t>библиографическое пособие</w:t>
      </w:r>
      <w:r w:rsidRPr="00BF01C7">
        <w:rPr>
          <w:rFonts w:ascii="Times New Roman" w:hAnsi="Times New Roman" w:cs="Times New Roman"/>
          <w:sz w:val="24"/>
          <w:szCs w:val="24"/>
        </w:rPr>
        <w:t>.</w:t>
      </w:r>
    </w:p>
    <w:p w:rsidR="00820071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 Тематику библиографических пособий определяют информационные запросы пользователей. Если тема востребована, а издание библиографического материала по каким-либо причинам невозможно, библиотеки создают тематические папки (информационно-библиографические досье). Они составляются на основе типовых запросов читателей и представляют собой подборку печатных материалов (вырезки статей и их копии, библиографические списки, перепечатанный материал). </w:t>
      </w:r>
    </w:p>
    <w:p w:rsidR="00820071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Издательская продукция способствует не только продвижению книги и чтения, воспитанию культуры чтения, но и создает положительный образ библиотеки у населения. Поэтому важно пристальное внимание уделять </w:t>
      </w:r>
      <w:r w:rsidRPr="00A74799">
        <w:rPr>
          <w:rFonts w:ascii="Times New Roman" w:hAnsi="Times New Roman" w:cs="Times New Roman"/>
          <w:b/>
          <w:sz w:val="24"/>
          <w:szCs w:val="24"/>
        </w:rPr>
        <w:t>допечатной подготовке изданий</w:t>
      </w:r>
      <w:r w:rsidRPr="00BF01C7">
        <w:rPr>
          <w:rFonts w:ascii="Times New Roman" w:hAnsi="Times New Roman" w:cs="Times New Roman"/>
          <w:sz w:val="24"/>
          <w:szCs w:val="24"/>
        </w:rPr>
        <w:t>.</w:t>
      </w:r>
    </w:p>
    <w:p w:rsidR="00820071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 Данные методические рекомендации помогут познакомиться с видами информационно-библиографических пособий и методикой их составления. Рекомендации содержат основные требования, которыми следует руководствоваться при подготовке изданий к печати.</w:t>
      </w:r>
    </w:p>
    <w:p w:rsidR="00820071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Стандарты по издательскому делу и библиографической деятельности </w:t>
      </w:r>
    </w:p>
    <w:p w:rsidR="00820071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При подготовке изданий к печати используются стандарты по издательскому делу и библиографической деятельности: </w:t>
      </w:r>
    </w:p>
    <w:p w:rsidR="00820071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ГОСТ 7.0-99 Информационно-библиотечная деятельность, библиография. Термины и определения. ГОСТ </w:t>
      </w:r>
      <w:proofErr w:type="gramStart"/>
      <w:r w:rsidRPr="00BF01C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F01C7">
        <w:rPr>
          <w:rFonts w:ascii="Times New Roman" w:hAnsi="Times New Roman" w:cs="Times New Roman"/>
          <w:sz w:val="24"/>
          <w:szCs w:val="24"/>
        </w:rPr>
        <w:t xml:space="preserve"> 7.0.3-2006 Издания. Основные элементы. Термины и определения. </w:t>
      </w:r>
    </w:p>
    <w:p w:rsidR="00820071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F01C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F01C7">
        <w:rPr>
          <w:rFonts w:ascii="Times New Roman" w:hAnsi="Times New Roman" w:cs="Times New Roman"/>
          <w:sz w:val="24"/>
          <w:szCs w:val="24"/>
        </w:rPr>
        <w:t xml:space="preserve"> 7.0.4-2006 Издания. Выходные сведения. Общие требования и правила оформления. ГОСТ </w:t>
      </w:r>
      <w:proofErr w:type="gramStart"/>
      <w:r w:rsidRPr="00BF01C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F01C7">
        <w:rPr>
          <w:rFonts w:ascii="Times New Roman" w:hAnsi="Times New Roman" w:cs="Times New Roman"/>
          <w:sz w:val="24"/>
          <w:szCs w:val="24"/>
        </w:rPr>
        <w:t xml:space="preserve"> 7.0.5-2008 Библиографическая ссылка. Общие требования и правила оформления.</w:t>
      </w:r>
    </w:p>
    <w:p w:rsidR="00820071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 ГОСТ </w:t>
      </w:r>
      <w:proofErr w:type="gramStart"/>
      <w:r w:rsidRPr="00BF01C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F01C7">
        <w:rPr>
          <w:rFonts w:ascii="Times New Roman" w:hAnsi="Times New Roman" w:cs="Times New Roman"/>
          <w:sz w:val="24"/>
          <w:szCs w:val="24"/>
        </w:rPr>
        <w:t xml:space="preserve"> 7.0.100-2018 Библиографическая запись. Библиографическое описание. Общие требования и правила составления. </w:t>
      </w:r>
    </w:p>
    <w:p w:rsidR="00820071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F01C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F01C7">
        <w:rPr>
          <w:rFonts w:ascii="Times New Roman" w:hAnsi="Times New Roman" w:cs="Times New Roman"/>
          <w:sz w:val="24"/>
          <w:szCs w:val="24"/>
        </w:rPr>
        <w:t xml:space="preserve"> 7.0.12-2011 Библиографическая запись. Сокращение слов и словосочетаний на русском языке. Общие требования и правила. </w:t>
      </w:r>
    </w:p>
    <w:p w:rsidR="00820071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ГОСТ 7.5-98 Журналы, сборники, информационные издания. Издательское оформление публикуемых материалов. </w:t>
      </w:r>
    </w:p>
    <w:p w:rsidR="00820071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ГОСТ 7.55-99 Основные положения систем стандартов по информации, библиотечному и издательскому делу. </w:t>
      </w:r>
    </w:p>
    <w:p w:rsidR="00820071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ГОСТ 7.60-2003 Издания. Основные виды. Термины и определения. </w:t>
      </w:r>
    </w:p>
    <w:p w:rsidR="00820071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lastRenderedPageBreak/>
        <w:t xml:space="preserve">ГОСТ 7.80-2001 Библиографическая запись. Заголовок. Общие требования и правили составления. ГОСТ 7.86-2003 Издания. Общие требования к издательской аннотации. </w:t>
      </w:r>
    </w:p>
    <w:p w:rsidR="00820071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F01C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F01C7">
        <w:rPr>
          <w:rFonts w:ascii="Times New Roman" w:hAnsi="Times New Roman" w:cs="Times New Roman"/>
          <w:sz w:val="24"/>
          <w:szCs w:val="24"/>
        </w:rPr>
        <w:t xml:space="preserve"> 7.0.23-2019 Издания информационные. Структура и оформление.</w:t>
      </w:r>
    </w:p>
    <w:p w:rsidR="00820071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 ГОСТ 7.60-90 СИБИД. Издания. Основные виды. Термины и определения. </w:t>
      </w:r>
    </w:p>
    <w:p w:rsidR="00820071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F01C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F01C7">
        <w:rPr>
          <w:rFonts w:ascii="Times New Roman" w:hAnsi="Times New Roman" w:cs="Times New Roman"/>
          <w:sz w:val="24"/>
          <w:szCs w:val="24"/>
        </w:rPr>
        <w:t xml:space="preserve"> 7.0.9-2009 Библиографическое обеспечение издательских и книготорговых процессов. Общие требования. </w:t>
      </w:r>
    </w:p>
    <w:p w:rsidR="00820071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>ГОСТ 7.84-2002 Издания. Обложки и переплеты. Общие требования и правила оформления.</w:t>
      </w:r>
    </w:p>
    <w:p w:rsidR="00820071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 ГОСТ </w:t>
      </w:r>
      <w:proofErr w:type="gramStart"/>
      <w:r w:rsidRPr="00BF01C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F01C7">
        <w:rPr>
          <w:rFonts w:ascii="Times New Roman" w:hAnsi="Times New Roman" w:cs="Times New Roman"/>
          <w:sz w:val="24"/>
          <w:szCs w:val="24"/>
        </w:rPr>
        <w:t xml:space="preserve"> 7.0.1-2003 Издания. Знак охраны авторского права. Общие требования и правила оформления. </w:t>
      </w:r>
    </w:p>
    <w:p w:rsidR="00384F37" w:rsidRPr="00BF01C7" w:rsidRDefault="00384F37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>Библиографическое пособие может содержать от одной библиографической записи (библиографический плакат) до нескольких миллионов (каталоги крупнейших библиотек). Их подготовка базируется на общей технологии библиографирования, но имеет при этом свои особенности.</w:t>
      </w:r>
    </w:p>
    <w:p w:rsidR="00384F37" w:rsidRPr="00BF01C7" w:rsidRDefault="00384F37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>Библиографические пособия можно разделить на две группы: пособия крупных и пособия малых форм.</w:t>
      </w:r>
    </w:p>
    <w:p w:rsidR="00384F37" w:rsidRPr="00BF01C7" w:rsidRDefault="00384F37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A74799">
        <w:rPr>
          <w:rFonts w:ascii="Times New Roman" w:hAnsi="Times New Roman" w:cs="Times New Roman"/>
          <w:b/>
          <w:sz w:val="24"/>
          <w:szCs w:val="24"/>
        </w:rPr>
        <w:t>Крупными формами</w:t>
      </w:r>
      <w:r w:rsidRPr="00BF01C7">
        <w:rPr>
          <w:rFonts w:ascii="Times New Roman" w:hAnsi="Times New Roman" w:cs="Times New Roman"/>
          <w:sz w:val="24"/>
          <w:szCs w:val="24"/>
        </w:rPr>
        <w:t xml:space="preserve"> принято считать библиографические указатели,</w:t>
      </w:r>
      <w:r w:rsidR="00DD059E" w:rsidRPr="00BF01C7">
        <w:rPr>
          <w:rFonts w:ascii="Times New Roman" w:hAnsi="Times New Roman" w:cs="Times New Roman"/>
          <w:sz w:val="24"/>
          <w:szCs w:val="24"/>
        </w:rPr>
        <w:t xml:space="preserve"> </w:t>
      </w:r>
      <w:r w:rsidRPr="00BF01C7">
        <w:rPr>
          <w:rFonts w:ascii="Times New Roman" w:hAnsi="Times New Roman" w:cs="Times New Roman"/>
          <w:sz w:val="24"/>
          <w:szCs w:val="24"/>
        </w:rPr>
        <w:t>путеводители, очерки и обзоры, библиографические антологии и энциклопедии и др.</w:t>
      </w:r>
    </w:p>
    <w:p w:rsidR="00384F37" w:rsidRPr="00BF01C7" w:rsidRDefault="00384F37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A74799">
        <w:rPr>
          <w:rFonts w:ascii="Times New Roman" w:hAnsi="Times New Roman" w:cs="Times New Roman"/>
          <w:b/>
          <w:sz w:val="24"/>
          <w:szCs w:val="24"/>
        </w:rPr>
        <w:t>Малые формы</w:t>
      </w:r>
      <w:r w:rsidRPr="00BF01C7">
        <w:rPr>
          <w:rFonts w:ascii="Times New Roman" w:hAnsi="Times New Roman" w:cs="Times New Roman"/>
          <w:sz w:val="24"/>
          <w:szCs w:val="24"/>
        </w:rPr>
        <w:t xml:space="preserve"> библиографии – списки литературы, памятки, закладки,</w:t>
      </w:r>
      <w:r w:rsidR="00DD059E" w:rsidRPr="00BF01C7">
        <w:rPr>
          <w:rFonts w:ascii="Times New Roman" w:hAnsi="Times New Roman" w:cs="Times New Roman"/>
          <w:sz w:val="24"/>
          <w:szCs w:val="24"/>
        </w:rPr>
        <w:t xml:space="preserve"> </w:t>
      </w:r>
      <w:r w:rsidRPr="00BF01C7">
        <w:rPr>
          <w:rFonts w:ascii="Times New Roman" w:hAnsi="Times New Roman" w:cs="Times New Roman"/>
          <w:sz w:val="24"/>
          <w:szCs w:val="24"/>
        </w:rPr>
        <w:t>листовки, планы чтения и т.д.</w:t>
      </w:r>
    </w:p>
    <w:p w:rsidR="00CD6808" w:rsidRPr="00BF01C7" w:rsidRDefault="00CD6808" w:rsidP="00CD680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Особое  распространение  в библиотеках  получили именно малые формы библиографических пособий, и на это существует ряд причин: </w:t>
      </w:r>
    </w:p>
    <w:p w:rsidR="00CD6808" w:rsidRPr="00A74799" w:rsidRDefault="00CD6808" w:rsidP="00CD6808">
      <w:p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A7479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- на них часто обращают внимание читатели, так как информация в них очень конкретна и не требует много времени на прочтение;</w:t>
      </w:r>
    </w:p>
    <w:p w:rsidR="00CD6808" w:rsidRPr="00A74799" w:rsidRDefault="00CD6808" w:rsidP="00CD6808">
      <w:p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A7479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- </w:t>
      </w:r>
      <w:r w:rsidRPr="00A74799">
        <w:rPr>
          <w:rFonts w:ascii="Times New Roman" w:hAnsi="Times New Roman" w:cs="Times New Roman"/>
          <w:b/>
          <w:i/>
          <w:sz w:val="24"/>
          <w:szCs w:val="24"/>
        </w:rPr>
        <w:t>Такие пособия отличаются мобильностью, актуальностью, умением реагировать на различные ситуации;</w:t>
      </w:r>
      <w:r w:rsidRPr="00A7479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</w:p>
    <w:p w:rsidR="00CD6808" w:rsidRPr="00A74799" w:rsidRDefault="00CD6808" w:rsidP="00CD6808">
      <w:p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A7479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- Они оперативны, помогают своевременно донести до читателя информацию;</w:t>
      </w:r>
    </w:p>
    <w:p w:rsidR="00820071" w:rsidRPr="00BF01C7" w:rsidRDefault="00CD6808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A7479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- на  их печать нужно тратить существенно меньше, чем на издание очерков и антологий, а значит, подобные затраты может позволить библиотека любого уровня – </w:t>
      </w:r>
      <w:proofErr w:type="gramStart"/>
      <w:r w:rsidRPr="00A7479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от</w:t>
      </w:r>
      <w:proofErr w:type="gramEnd"/>
      <w:r w:rsidRPr="00A7479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крупной областной до сельской. </w:t>
      </w:r>
    </w:p>
    <w:p w:rsidR="001135D1" w:rsidRPr="00BF01C7" w:rsidRDefault="001135D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  <w:r w:rsidRPr="00BF01C7">
        <w:rPr>
          <w:rFonts w:ascii="Times New Roman" w:hAnsi="Times New Roman" w:cs="Times New Roman"/>
          <w:sz w:val="24"/>
          <w:szCs w:val="24"/>
        </w:rPr>
        <w:t>предназначена для помощи читателям в первоначальном знакомстве с книгами о деятельности какого-либо лица или об общественно значимом событии. Памятка рекомендует читателю минимум литературы, связанной с памятной датой, узким вопросом. Персональная памятка – создается обычно к знаменательным или памятным датам, имеет целью познакомить читателя с основными произведениями определенного лица (писателя, деятеля культуры и т.д.) и помочь в изучении его жизни и творчества. Разделы памятки следуют друг за другом в определенном порядке: введение, краткая биографическая справка или описание событий, обзор публикаций или рекомендательный список литературы. Часто библиотекари оформляют памятки в виде буклета.</w:t>
      </w:r>
    </w:p>
    <w:p w:rsidR="00820071" w:rsidRPr="00BF01C7" w:rsidRDefault="00FE026A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b/>
          <w:sz w:val="24"/>
          <w:szCs w:val="24"/>
        </w:rPr>
        <w:t>Буклеты</w:t>
      </w:r>
      <w:r w:rsidRPr="00BF01C7">
        <w:rPr>
          <w:rFonts w:ascii="Times New Roman" w:hAnsi="Times New Roman" w:cs="Times New Roman"/>
          <w:sz w:val="24"/>
          <w:szCs w:val="24"/>
        </w:rPr>
        <w:t xml:space="preserve"> </w:t>
      </w:r>
      <w:r w:rsidR="00820071" w:rsidRPr="00BF01C7">
        <w:rPr>
          <w:rFonts w:ascii="Times New Roman" w:hAnsi="Times New Roman" w:cs="Times New Roman"/>
          <w:sz w:val="24"/>
          <w:szCs w:val="24"/>
        </w:rPr>
        <w:t xml:space="preserve"> </w:t>
      </w:r>
      <w:r w:rsidRPr="00BF01C7">
        <w:rPr>
          <w:rFonts w:ascii="Times New Roman" w:hAnsi="Times New Roman" w:cs="Times New Roman"/>
          <w:sz w:val="24"/>
          <w:szCs w:val="24"/>
        </w:rPr>
        <w:t>в настоящее время являются одним из популярных способов рекламы библиотеки или передачи информации о том или ином мероприятии или акции.</w:t>
      </w:r>
      <w:r w:rsidR="00CD6808" w:rsidRPr="00BF01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0071" w:rsidRPr="00BF01C7">
        <w:rPr>
          <w:rFonts w:ascii="Times New Roman" w:hAnsi="Times New Roman" w:cs="Times New Roman"/>
          <w:sz w:val="24"/>
          <w:szCs w:val="24"/>
        </w:rPr>
        <w:t>Буклет</w:t>
      </w:r>
      <w:r w:rsidR="00735664" w:rsidRPr="00BF01C7">
        <w:rPr>
          <w:rFonts w:ascii="Times New Roman" w:hAnsi="Times New Roman" w:cs="Times New Roman"/>
          <w:sz w:val="24"/>
          <w:szCs w:val="24"/>
        </w:rPr>
        <w:t xml:space="preserve"> - </w:t>
      </w:r>
      <w:r w:rsidR="00820071" w:rsidRPr="00BF01C7">
        <w:rPr>
          <w:rFonts w:ascii="Times New Roman" w:hAnsi="Times New Roman" w:cs="Times New Roman"/>
          <w:sz w:val="24"/>
          <w:szCs w:val="24"/>
        </w:rPr>
        <w:t xml:space="preserve"> </w:t>
      </w:r>
      <w:r w:rsidR="001135D1" w:rsidRPr="00BF01C7">
        <w:rPr>
          <w:rFonts w:ascii="Times New Roman" w:hAnsi="Times New Roman" w:cs="Times New Roman"/>
          <w:sz w:val="24"/>
          <w:szCs w:val="24"/>
        </w:rPr>
        <w:t>это</w:t>
      </w:r>
      <w:r w:rsidR="00820071" w:rsidRPr="00BF01C7">
        <w:rPr>
          <w:rFonts w:ascii="Times New Roman" w:hAnsi="Times New Roman" w:cs="Times New Roman"/>
          <w:sz w:val="24"/>
          <w:szCs w:val="24"/>
        </w:rPr>
        <w:t xml:space="preserve"> согнутое (сфальцованное) в один или несколько раз "гармошкой", треугольником, "домиком" и т. п. многокрасочное, хорошо иллюстрированное издание.</w:t>
      </w:r>
      <w:proofErr w:type="gramEnd"/>
      <w:r w:rsidR="00820071" w:rsidRPr="00BF01C7">
        <w:rPr>
          <w:rFonts w:ascii="Times New Roman" w:hAnsi="Times New Roman" w:cs="Times New Roman"/>
          <w:sz w:val="24"/>
          <w:szCs w:val="24"/>
        </w:rPr>
        <w:t xml:space="preserve"> Вместе с рекламным текстом в буклетах помещаются красочные фотографии, иллюстрации. В виде буклетов можно оформить и рекомендательные списки литературы, особенно для детей. Этот вид рекламной продукции вручают </w:t>
      </w:r>
      <w:r w:rsidR="00820071" w:rsidRPr="00BF01C7">
        <w:rPr>
          <w:rFonts w:ascii="Times New Roman" w:hAnsi="Times New Roman" w:cs="Times New Roman"/>
          <w:sz w:val="24"/>
          <w:szCs w:val="24"/>
        </w:rPr>
        <w:lastRenderedPageBreak/>
        <w:t xml:space="preserve">посетителям, раскладывают среди книг в фонде, у каталогов, дарят. Главное назначение буклета – показ книги или других документов, с помощью фотографий при минимуме текста. Иногда весь текст буклета сводится к коротким надписям под иллюстрациями. Имея самые различные размеры, объём и варианты фальцовки, это издание является весьма удобным и охотно используется читателями. </w:t>
      </w:r>
    </w:p>
    <w:p w:rsidR="00CD6808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b/>
          <w:sz w:val="24"/>
          <w:szCs w:val="24"/>
        </w:rPr>
        <w:t>Д</w:t>
      </w:r>
      <w:r w:rsidR="00CD6808" w:rsidRPr="00BF01C7">
        <w:rPr>
          <w:rFonts w:ascii="Times New Roman" w:hAnsi="Times New Roman" w:cs="Times New Roman"/>
          <w:b/>
          <w:sz w:val="24"/>
          <w:szCs w:val="24"/>
        </w:rPr>
        <w:t xml:space="preserve">айджест </w:t>
      </w:r>
      <w:r w:rsidR="00C47B83" w:rsidRPr="00BF01C7">
        <w:rPr>
          <w:rFonts w:ascii="Times New Roman" w:hAnsi="Times New Roman" w:cs="Times New Roman"/>
          <w:sz w:val="24"/>
          <w:szCs w:val="24"/>
        </w:rPr>
        <w:t xml:space="preserve"> </w:t>
      </w:r>
      <w:r w:rsidRPr="00BF01C7">
        <w:rPr>
          <w:rFonts w:ascii="Times New Roman" w:hAnsi="Times New Roman" w:cs="Times New Roman"/>
          <w:sz w:val="24"/>
          <w:szCs w:val="24"/>
        </w:rPr>
        <w:t xml:space="preserve">– это фрагменты текстов многих документов (цитаты, выдержки, конспекты), подобранные по определенной теме, и находящиеся в сфере интересов реальных или потенциальных читателей. Создается по актуальным темам, включает в сокращенном виде публикации из периодических изданий. Каждый фрагмент, извлеченный из текста, должен сопровождаться ссылкой на описание документа в целом. Объем может быть разным: от нескольких страниц до 100 страниц. Структура дайджеста: титульный лист, оглавление, вступление, основная часть. Список литературы может находиться в конце каждого разделе или в конце дайджеста. </w:t>
      </w:r>
    </w:p>
    <w:p w:rsidR="00820071" w:rsidRPr="00BF01C7" w:rsidRDefault="00820071" w:rsidP="00CD6808">
      <w:pPr>
        <w:pStyle w:val="a3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Для дайджестов </w:t>
      </w:r>
      <w:proofErr w:type="gramStart"/>
      <w:r w:rsidRPr="00BF01C7">
        <w:rPr>
          <w:rFonts w:ascii="Times New Roman" w:hAnsi="Times New Roman" w:cs="Times New Roman"/>
          <w:sz w:val="24"/>
          <w:szCs w:val="24"/>
        </w:rPr>
        <w:t>характерны</w:t>
      </w:r>
      <w:proofErr w:type="gramEnd"/>
      <w:r w:rsidRPr="00BF01C7">
        <w:rPr>
          <w:rFonts w:ascii="Times New Roman" w:hAnsi="Times New Roman" w:cs="Times New Roman"/>
          <w:sz w:val="24"/>
          <w:szCs w:val="24"/>
        </w:rPr>
        <w:t>:</w:t>
      </w:r>
    </w:p>
    <w:p w:rsidR="00820071" w:rsidRPr="00BF01C7" w:rsidRDefault="00820071" w:rsidP="00CD6808">
      <w:pPr>
        <w:pStyle w:val="a3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 узость тематики; </w:t>
      </w:r>
    </w:p>
    <w:p w:rsidR="00820071" w:rsidRPr="00BF01C7" w:rsidRDefault="00820071" w:rsidP="00CD6808">
      <w:pPr>
        <w:pStyle w:val="a3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различие аспектов рассмотрения проблемы; </w:t>
      </w:r>
    </w:p>
    <w:p w:rsidR="00820071" w:rsidRPr="00BF01C7" w:rsidRDefault="00820071" w:rsidP="00CD6808">
      <w:pPr>
        <w:pStyle w:val="a3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различие в терминологии, используемой специалистами разных отраслей; </w:t>
      </w:r>
    </w:p>
    <w:p w:rsidR="00820071" w:rsidRPr="00BF01C7" w:rsidRDefault="00820071" w:rsidP="00CD6808">
      <w:pPr>
        <w:pStyle w:val="a3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 возможная противоречивость сведений, несовпадение точек зрения разных авторов. </w:t>
      </w:r>
    </w:p>
    <w:p w:rsidR="00C15373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Дайджесты используются как в индивидуальной работе с читателями, так и при организации книжных выставок, проведении массовых мероприятий. Например, такие дайджесты: </w:t>
      </w:r>
    </w:p>
    <w:p w:rsidR="00DD059E" w:rsidRPr="00BF01C7" w:rsidRDefault="00DD059E" w:rsidP="00C153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b/>
          <w:sz w:val="24"/>
          <w:szCs w:val="24"/>
        </w:rPr>
        <w:t>Библиографическая закладка</w:t>
      </w:r>
      <w:r w:rsidRPr="00BF01C7">
        <w:rPr>
          <w:rFonts w:ascii="Times New Roman" w:hAnsi="Times New Roman" w:cs="Times New Roman"/>
          <w:sz w:val="24"/>
          <w:szCs w:val="24"/>
        </w:rPr>
        <w:t xml:space="preserve"> – разновидность </w:t>
      </w:r>
      <w:proofErr w:type="gramStart"/>
      <w:r w:rsidRPr="00BF01C7">
        <w:rPr>
          <w:rFonts w:ascii="Times New Roman" w:hAnsi="Times New Roman" w:cs="Times New Roman"/>
          <w:sz w:val="24"/>
          <w:szCs w:val="24"/>
        </w:rPr>
        <w:t>рекомендательного</w:t>
      </w:r>
      <w:proofErr w:type="gramEnd"/>
    </w:p>
    <w:p w:rsidR="00DD059E" w:rsidRPr="00BF01C7" w:rsidRDefault="00DD059E" w:rsidP="00C153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>библиографического пособия в форме краткого списка литературы, предназначенного читателям определенной книги (группы книг), связанного с ней</w:t>
      </w:r>
      <w:r w:rsidR="00C15373" w:rsidRPr="00BF01C7">
        <w:rPr>
          <w:rFonts w:ascii="Times New Roman" w:hAnsi="Times New Roman" w:cs="Times New Roman"/>
          <w:sz w:val="24"/>
          <w:szCs w:val="24"/>
        </w:rPr>
        <w:t xml:space="preserve"> </w:t>
      </w:r>
      <w:r w:rsidRPr="00BF01C7">
        <w:rPr>
          <w:rFonts w:ascii="Times New Roman" w:hAnsi="Times New Roman" w:cs="Times New Roman"/>
          <w:sz w:val="24"/>
          <w:szCs w:val="24"/>
        </w:rPr>
        <w:t>по содержанию, подготовленного средствами традиционной или электронно</w:t>
      </w:r>
      <w:r w:rsidR="00D52F3F" w:rsidRPr="00BF01C7">
        <w:rPr>
          <w:rFonts w:ascii="Times New Roman" w:hAnsi="Times New Roman" w:cs="Times New Roman"/>
          <w:sz w:val="24"/>
          <w:szCs w:val="24"/>
        </w:rPr>
        <w:t>-</w:t>
      </w:r>
      <w:r w:rsidRPr="00BF01C7">
        <w:rPr>
          <w:rFonts w:ascii="Times New Roman" w:hAnsi="Times New Roman" w:cs="Times New Roman"/>
          <w:sz w:val="24"/>
          <w:szCs w:val="24"/>
        </w:rPr>
        <w:t>библиографической технологии и вложенного в издание в виде книжной закладки. Библиографическая закладка близка к плану чтения, но в отличие от</w:t>
      </w:r>
      <w:r w:rsidR="00C15373" w:rsidRPr="00BF01C7">
        <w:rPr>
          <w:rFonts w:ascii="Times New Roman" w:hAnsi="Times New Roman" w:cs="Times New Roman"/>
          <w:sz w:val="24"/>
          <w:szCs w:val="24"/>
        </w:rPr>
        <w:t xml:space="preserve"> </w:t>
      </w:r>
      <w:r w:rsidRPr="00BF01C7">
        <w:rPr>
          <w:rFonts w:ascii="Times New Roman" w:hAnsi="Times New Roman" w:cs="Times New Roman"/>
          <w:sz w:val="24"/>
          <w:szCs w:val="24"/>
        </w:rPr>
        <w:t>него отталкивается не от темы, а от конкретной книги. Она помогает расширить знания об интересующих читателя событиях, фактах, лицах и отдельных</w:t>
      </w:r>
      <w:r w:rsidR="00C15373" w:rsidRPr="00BF01C7">
        <w:rPr>
          <w:rFonts w:ascii="Times New Roman" w:hAnsi="Times New Roman" w:cs="Times New Roman"/>
          <w:sz w:val="24"/>
          <w:szCs w:val="24"/>
        </w:rPr>
        <w:t xml:space="preserve"> </w:t>
      </w:r>
      <w:r w:rsidRPr="00BF01C7">
        <w:rPr>
          <w:rFonts w:ascii="Times New Roman" w:hAnsi="Times New Roman" w:cs="Times New Roman"/>
          <w:sz w:val="24"/>
          <w:szCs w:val="24"/>
        </w:rPr>
        <w:t>темах. Цель библиографической закладки – пробудить читательский интерес к определенной книге, автору или теме. Отвечая на самые распространенные запросы, она помогает читателю сделать первые шаги к расширению</w:t>
      </w:r>
      <w:r w:rsidR="00C15373" w:rsidRPr="00BF01C7">
        <w:rPr>
          <w:rFonts w:ascii="Times New Roman" w:hAnsi="Times New Roman" w:cs="Times New Roman"/>
          <w:sz w:val="24"/>
          <w:szCs w:val="24"/>
        </w:rPr>
        <w:t xml:space="preserve"> </w:t>
      </w:r>
      <w:r w:rsidRPr="00BF01C7">
        <w:rPr>
          <w:rFonts w:ascii="Times New Roman" w:hAnsi="Times New Roman" w:cs="Times New Roman"/>
          <w:sz w:val="24"/>
          <w:szCs w:val="24"/>
        </w:rPr>
        <w:t>кругозора, развитию ассоциативного мышления и повышению культуры чтения.</w:t>
      </w:r>
    </w:p>
    <w:p w:rsidR="00DD059E" w:rsidRPr="00BF01C7" w:rsidRDefault="00DD059E" w:rsidP="00C153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>Библиографическая закладка представляет собой полосу бумаги разного размера (чаще узкую). На одной стороне закладки помещается название и изображение обложки книги, к которой она составлена (главная книга), а на обратной стороне содержится информация о других изданиях, близких к ней по</w:t>
      </w:r>
      <w:r w:rsidR="00C15373" w:rsidRPr="00BF01C7">
        <w:rPr>
          <w:rFonts w:ascii="Times New Roman" w:hAnsi="Times New Roman" w:cs="Times New Roman"/>
          <w:sz w:val="24"/>
          <w:szCs w:val="24"/>
        </w:rPr>
        <w:t xml:space="preserve"> </w:t>
      </w:r>
      <w:r w:rsidRPr="00BF01C7">
        <w:rPr>
          <w:rFonts w:ascii="Times New Roman" w:hAnsi="Times New Roman" w:cs="Times New Roman"/>
          <w:sz w:val="24"/>
          <w:szCs w:val="24"/>
        </w:rPr>
        <w:t>тематике или жанру, которые имеются в фонде или список других произведений этого же автора.</w:t>
      </w:r>
    </w:p>
    <w:p w:rsidR="00DD059E" w:rsidRPr="005845A7" w:rsidRDefault="00DD059E" w:rsidP="005845A7">
      <w:pPr>
        <w:jc w:val="both"/>
        <w:rPr>
          <w:rFonts w:ascii="Times New Roman" w:hAnsi="Times New Roman" w:cs="Times New Roman"/>
          <w:sz w:val="24"/>
          <w:szCs w:val="24"/>
        </w:rPr>
      </w:pPr>
      <w:r w:rsidRPr="005845A7">
        <w:rPr>
          <w:rFonts w:ascii="Times New Roman" w:hAnsi="Times New Roman" w:cs="Times New Roman"/>
          <w:sz w:val="24"/>
          <w:szCs w:val="24"/>
        </w:rPr>
        <w:t>Наряду с художественной литературой закладка может включать и научно-популярную литературу очерки, публицистика по этой же теме.</w:t>
      </w:r>
    </w:p>
    <w:p w:rsidR="00DD059E" w:rsidRPr="005845A7" w:rsidRDefault="00DD059E" w:rsidP="005845A7">
      <w:pPr>
        <w:jc w:val="both"/>
        <w:rPr>
          <w:rFonts w:ascii="Times New Roman" w:hAnsi="Times New Roman" w:cs="Times New Roman"/>
          <w:sz w:val="24"/>
          <w:szCs w:val="24"/>
        </w:rPr>
      </w:pPr>
      <w:r w:rsidRPr="005845A7">
        <w:rPr>
          <w:rFonts w:ascii="Times New Roman" w:hAnsi="Times New Roman" w:cs="Times New Roman"/>
          <w:sz w:val="24"/>
          <w:szCs w:val="24"/>
        </w:rPr>
        <w:t>Формат закладки: ширина – 5 – 8 см, высота – 25 - 30 см. В закладке дается</w:t>
      </w:r>
    </w:p>
    <w:p w:rsidR="00DD059E" w:rsidRPr="005845A7" w:rsidRDefault="00DD059E" w:rsidP="005845A7">
      <w:pPr>
        <w:jc w:val="both"/>
        <w:rPr>
          <w:rFonts w:ascii="Times New Roman" w:hAnsi="Times New Roman" w:cs="Times New Roman"/>
          <w:sz w:val="24"/>
          <w:szCs w:val="24"/>
        </w:rPr>
      </w:pPr>
      <w:r w:rsidRPr="005845A7">
        <w:rPr>
          <w:rFonts w:ascii="Times New Roman" w:hAnsi="Times New Roman" w:cs="Times New Roman"/>
          <w:sz w:val="24"/>
          <w:szCs w:val="24"/>
        </w:rPr>
        <w:t>обычно до 10 названий. Обязательным элементом является обращение к читателю и далее идет остальной текст, располагается список литературы. Библиографическая закладка использует разнообразные методы характеристики</w:t>
      </w:r>
      <w:r w:rsidR="00D71733" w:rsidRPr="005845A7">
        <w:rPr>
          <w:rFonts w:ascii="Times New Roman" w:hAnsi="Times New Roman" w:cs="Times New Roman"/>
          <w:sz w:val="24"/>
          <w:szCs w:val="24"/>
        </w:rPr>
        <w:t xml:space="preserve"> </w:t>
      </w:r>
      <w:r w:rsidRPr="005845A7">
        <w:rPr>
          <w:rFonts w:ascii="Times New Roman" w:hAnsi="Times New Roman" w:cs="Times New Roman"/>
          <w:sz w:val="24"/>
          <w:szCs w:val="24"/>
        </w:rPr>
        <w:t>литературы: сплошное аннотирование, раскрытие темы во вводном тексте и</w:t>
      </w:r>
      <w:r w:rsidR="00D71733" w:rsidRPr="005845A7">
        <w:rPr>
          <w:rFonts w:ascii="Times New Roman" w:hAnsi="Times New Roman" w:cs="Times New Roman"/>
          <w:sz w:val="24"/>
          <w:szCs w:val="24"/>
        </w:rPr>
        <w:t xml:space="preserve"> </w:t>
      </w:r>
      <w:r w:rsidRPr="005845A7">
        <w:rPr>
          <w:rFonts w:ascii="Times New Roman" w:hAnsi="Times New Roman" w:cs="Times New Roman"/>
          <w:sz w:val="24"/>
          <w:szCs w:val="24"/>
        </w:rPr>
        <w:t>др. Здесь можно использовать не только индивидуальные, но и групповые</w:t>
      </w:r>
      <w:r w:rsidR="00D71733" w:rsidRPr="005845A7">
        <w:rPr>
          <w:rFonts w:ascii="Times New Roman" w:hAnsi="Times New Roman" w:cs="Times New Roman"/>
          <w:sz w:val="24"/>
          <w:szCs w:val="24"/>
        </w:rPr>
        <w:t xml:space="preserve"> </w:t>
      </w:r>
      <w:r w:rsidRPr="005845A7">
        <w:rPr>
          <w:rFonts w:ascii="Times New Roman" w:hAnsi="Times New Roman" w:cs="Times New Roman"/>
          <w:sz w:val="24"/>
          <w:szCs w:val="24"/>
        </w:rPr>
        <w:t>аннотации, тексты, которые свяжут книги между собой. Чтобы не перегружать книжную закладку, в качестве заглавного не рекомендуется брать многоплановое произведение, так как невозможно полностью охватить все его</w:t>
      </w:r>
      <w:r w:rsidR="00D71733" w:rsidRPr="005845A7">
        <w:rPr>
          <w:rFonts w:ascii="Times New Roman" w:hAnsi="Times New Roman" w:cs="Times New Roman"/>
          <w:sz w:val="24"/>
          <w:szCs w:val="24"/>
        </w:rPr>
        <w:t xml:space="preserve"> </w:t>
      </w:r>
      <w:r w:rsidRPr="005845A7">
        <w:rPr>
          <w:rFonts w:ascii="Times New Roman" w:hAnsi="Times New Roman" w:cs="Times New Roman"/>
          <w:sz w:val="24"/>
          <w:szCs w:val="24"/>
        </w:rPr>
        <w:t>темы.</w:t>
      </w:r>
      <w:r w:rsidR="005845A7" w:rsidRPr="00584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DD059E" w:rsidRPr="00BF01C7" w:rsidRDefault="00DD059E" w:rsidP="005845A7">
      <w:pPr>
        <w:jc w:val="both"/>
      </w:pPr>
      <w:r w:rsidRPr="005845A7">
        <w:rPr>
          <w:rFonts w:ascii="Times New Roman" w:hAnsi="Times New Roman" w:cs="Times New Roman"/>
          <w:b/>
          <w:sz w:val="24"/>
          <w:szCs w:val="24"/>
        </w:rPr>
        <w:t>Информационная закладка</w:t>
      </w:r>
      <w:r w:rsidRPr="005845A7">
        <w:rPr>
          <w:rFonts w:ascii="Times New Roman" w:hAnsi="Times New Roman" w:cs="Times New Roman"/>
          <w:sz w:val="24"/>
          <w:szCs w:val="24"/>
        </w:rPr>
        <w:t xml:space="preserve"> отличается от </w:t>
      </w:r>
      <w:proofErr w:type="gramStart"/>
      <w:r w:rsidRPr="005845A7">
        <w:rPr>
          <w:rFonts w:ascii="Times New Roman" w:hAnsi="Times New Roman" w:cs="Times New Roman"/>
          <w:sz w:val="24"/>
          <w:szCs w:val="24"/>
        </w:rPr>
        <w:t>библиографической</w:t>
      </w:r>
      <w:proofErr w:type="gramEnd"/>
      <w:r w:rsidRPr="005845A7">
        <w:rPr>
          <w:rFonts w:ascii="Times New Roman" w:hAnsi="Times New Roman" w:cs="Times New Roman"/>
          <w:sz w:val="24"/>
          <w:szCs w:val="24"/>
        </w:rPr>
        <w:t xml:space="preserve"> отсутствием рекомендательного списка. Если информационная закладка посвящена молодому писателю, то она, как правило, содержит информацию об этом писателе, его фотографию, фото обложки его книги, небольшой отрывок из произведения. В информационной закладке желательно указывать наличие данной</w:t>
      </w:r>
      <w:r w:rsidRPr="00BF01C7">
        <w:t xml:space="preserve"> книги в фонде библиотеки и/или ссылка на интернет-ресурс, с которого взята информация.</w:t>
      </w:r>
    </w:p>
    <w:p w:rsidR="00D71733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b/>
          <w:sz w:val="24"/>
          <w:szCs w:val="24"/>
        </w:rPr>
        <w:lastRenderedPageBreak/>
        <w:t>Л</w:t>
      </w:r>
      <w:r w:rsidR="00D52F3F" w:rsidRPr="00BF01C7">
        <w:rPr>
          <w:rFonts w:ascii="Times New Roman" w:hAnsi="Times New Roman" w:cs="Times New Roman"/>
          <w:b/>
          <w:sz w:val="24"/>
          <w:szCs w:val="24"/>
        </w:rPr>
        <w:t xml:space="preserve">истовка </w:t>
      </w:r>
      <w:r w:rsidRPr="00BF01C7">
        <w:rPr>
          <w:rFonts w:ascii="Times New Roman" w:hAnsi="Times New Roman" w:cs="Times New Roman"/>
          <w:sz w:val="24"/>
          <w:szCs w:val="24"/>
        </w:rPr>
        <w:t xml:space="preserve">– недорогой вид печатной рекламы. Как правило, это одно или двухстороннее малоформатное издание без сгиба. Достоинство листовки – дешевизна и возможность использовать в разнообразных целях. Прежде всего, их рассылают по почте в виде приглашений посетить библиотеку, воспользоваться её услугами. При этом лаконично рассказывают о ресурсах библиотеки, указывают адрес, режим работы, схему маршрута. Вручают листовку вновь записавшимся читателям в библиотеку. В форме листовок готовятся также библиографические списки, приглашения на выставки, вечера встречи. </w:t>
      </w:r>
    </w:p>
    <w:p w:rsidR="007D395E" w:rsidRPr="00BF01C7" w:rsidRDefault="00D71733" w:rsidP="00CD680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1C7">
        <w:rPr>
          <w:rFonts w:ascii="Times New Roman" w:hAnsi="Times New Roman" w:cs="Times New Roman"/>
          <w:b/>
          <w:sz w:val="24"/>
          <w:szCs w:val="24"/>
        </w:rPr>
        <w:t>Ф</w:t>
      </w:r>
      <w:r w:rsidR="00820071" w:rsidRPr="00BF01C7">
        <w:rPr>
          <w:rFonts w:ascii="Times New Roman" w:hAnsi="Times New Roman" w:cs="Times New Roman"/>
          <w:b/>
          <w:sz w:val="24"/>
          <w:szCs w:val="24"/>
        </w:rPr>
        <w:t>лаер</w:t>
      </w:r>
      <w:proofErr w:type="spellEnd"/>
      <w:r w:rsidR="00820071" w:rsidRPr="00BF01C7">
        <w:rPr>
          <w:rFonts w:ascii="Times New Roman" w:hAnsi="Times New Roman" w:cs="Times New Roman"/>
          <w:sz w:val="24"/>
          <w:szCs w:val="24"/>
        </w:rPr>
        <w:t xml:space="preserve"> (от англ. слова </w:t>
      </w:r>
      <w:proofErr w:type="spellStart"/>
      <w:r w:rsidR="00820071" w:rsidRPr="00BF01C7">
        <w:rPr>
          <w:rFonts w:ascii="Times New Roman" w:hAnsi="Times New Roman" w:cs="Times New Roman"/>
          <w:sz w:val="24"/>
          <w:szCs w:val="24"/>
        </w:rPr>
        <w:t>fly</w:t>
      </w:r>
      <w:proofErr w:type="spellEnd"/>
      <w:r w:rsidR="00820071" w:rsidRPr="00BF01C7">
        <w:rPr>
          <w:rFonts w:ascii="Times New Roman" w:hAnsi="Times New Roman" w:cs="Times New Roman"/>
          <w:sz w:val="24"/>
          <w:szCs w:val="24"/>
        </w:rPr>
        <w:t xml:space="preserve"> – «лететь») – это яркая красочная информативная листовка, сообщающая о проведении какого-либо мероприятия и используемая в качестве рекламного материала в раздаточных целях. Обычно указывают тему, дату и время проводимого мероприятия, его участников, а при необходимости – схему проезда. </w:t>
      </w:r>
      <w:proofErr w:type="spellStart"/>
      <w:r w:rsidR="00820071" w:rsidRPr="00BF01C7">
        <w:rPr>
          <w:rFonts w:ascii="Times New Roman" w:hAnsi="Times New Roman" w:cs="Times New Roman"/>
          <w:sz w:val="24"/>
          <w:szCs w:val="24"/>
        </w:rPr>
        <w:t>Флаеры</w:t>
      </w:r>
      <w:proofErr w:type="spellEnd"/>
      <w:r w:rsidR="00820071" w:rsidRPr="00BF01C7">
        <w:rPr>
          <w:rFonts w:ascii="Times New Roman" w:hAnsi="Times New Roman" w:cs="Times New Roman"/>
          <w:sz w:val="24"/>
          <w:szCs w:val="24"/>
        </w:rPr>
        <w:t xml:space="preserve"> – один из способов быстрой и массовой рекламы. Дизайн </w:t>
      </w:r>
      <w:proofErr w:type="spellStart"/>
      <w:r w:rsidR="00820071" w:rsidRPr="00BF01C7">
        <w:rPr>
          <w:rFonts w:ascii="Times New Roman" w:hAnsi="Times New Roman" w:cs="Times New Roman"/>
          <w:sz w:val="24"/>
          <w:szCs w:val="24"/>
        </w:rPr>
        <w:t>флаеров</w:t>
      </w:r>
      <w:proofErr w:type="spellEnd"/>
      <w:r w:rsidR="00820071" w:rsidRPr="00BF01C7">
        <w:rPr>
          <w:rFonts w:ascii="Times New Roman" w:hAnsi="Times New Roman" w:cs="Times New Roman"/>
          <w:sz w:val="24"/>
          <w:szCs w:val="24"/>
        </w:rPr>
        <w:t xml:space="preserve"> стремятся сделать наиболее подходящим под происходящее событие, чтобы за минимальное время привлечь наибольшее количество заинтересованных людей. Основное отличие </w:t>
      </w:r>
      <w:proofErr w:type="spellStart"/>
      <w:r w:rsidR="00820071" w:rsidRPr="00BF01C7">
        <w:rPr>
          <w:rFonts w:ascii="Times New Roman" w:hAnsi="Times New Roman" w:cs="Times New Roman"/>
          <w:sz w:val="24"/>
          <w:szCs w:val="24"/>
        </w:rPr>
        <w:t>флаера</w:t>
      </w:r>
      <w:proofErr w:type="spellEnd"/>
      <w:r w:rsidR="00820071" w:rsidRPr="00BF01C7">
        <w:rPr>
          <w:rFonts w:ascii="Times New Roman" w:hAnsi="Times New Roman" w:cs="Times New Roman"/>
          <w:sz w:val="24"/>
          <w:szCs w:val="24"/>
        </w:rPr>
        <w:t xml:space="preserve"> от листовки – более плотная бумага, которая дольше сохраняет внешний вид </w:t>
      </w:r>
      <w:proofErr w:type="spellStart"/>
      <w:r w:rsidR="00820071" w:rsidRPr="00BF01C7">
        <w:rPr>
          <w:rFonts w:ascii="Times New Roman" w:hAnsi="Times New Roman" w:cs="Times New Roman"/>
          <w:sz w:val="24"/>
          <w:szCs w:val="24"/>
        </w:rPr>
        <w:t>флаера</w:t>
      </w:r>
      <w:proofErr w:type="spellEnd"/>
      <w:r w:rsidR="00820071" w:rsidRPr="00BF01C7">
        <w:rPr>
          <w:rFonts w:ascii="Times New Roman" w:hAnsi="Times New Roman" w:cs="Times New Roman"/>
          <w:sz w:val="24"/>
          <w:szCs w:val="24"/>
        </w:rPr>
        <w:t xml:space="preserve">. Также плотная бумага придаёт </w:t>
      </w:r>
      <w:proofErr w:type="spellStart"/>
      <w:r w:rsidR="00820071" w:rsidRPr="00BF01C7">
        <w:rPr>
          <w:rFonts w:ascii="Times New Roman" w:hAnsi="Times New Roman" w:cs="Times New Roman"/>
          <w:sz w:val="24"/>
          <w:szCs w:val="24"/>
        </w:rPr>
        <w:t>флаеру</w:t>
      </w:r>
      <w:proofErr w:type="spellEnd"/>
      <w:r w:rsidR="00820071" w:rsidRPr="00BF01C7">
        <w:rPr>
          <w:rFonts w:ascii="Times New Roman" w:hAnsi="Times New Roman" w:cs="Times New Roman"/>
          <w:sz w:val="24"/>
          <w:szCs w:val="24"/>
        </w:rPr>
        <w:t xml:space="preserve"> презентабельный вид. Наиболее распространенные форматы </w:t>
      </w:r>
      <w:proofErr w:type="spellStart"/>
      <w:r w:rsidR="00820071" w:rsidRPr="00BF01C7">
        <w:rPr>
          <w:rFonts w:ascii="Times New Roman" w:hAnsi="Times New Roman" w:cs="Times New Roman"/>
          <w:sz w:val="24"/>
          <w:szCs w:val="24"/>
        </w:rPr>
        <w:t>флаеров</w:t>
      </w:r>
      <w:proofErr w:type="spellEnd"/>
      <w:r w:rsidR="00820071" w:rsidRPr="00BF01C7">
        <w:rPr>
          <w:rFonts w:ascii="Times New Roman" w:hAnsi="Times New Roman" w:cs="Times New Roman"/>
          <w:sz w:val="24"/>
          <w:szCs w:val="24"/>
        </w:rPr>
        <w:t xml:space="preserve">: 10 см </w:t>
      </w:r>
      <w:proofErr w:type="spellStart"/>
      <w:r w:rsidR="00820071" w:rsidRPr="00BF01C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820071" w:rsidRPr="00BF01C7">
        <w:rPr>
          <w:rFonts w:ascii="Times New Roman" w:hAnsi="Times New Roman" w:cs="Times New Roman"/>
          <w:sz w:val="24"/>
          <w:szCs w:val="24"/>
        </w:rPr>
        <w:t xml:space="preserve"> 7 см, 10 см х 15 см, 20 см х 10 см. 7 </w:t>
      </w:r>
    </w:p>
    <w:p w:rsidR="00C47B83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b/>
          <w:sz w:val="24"/>
          <w:szCs w:val="24"/>
        </w:rPr>
        <w:t>П</w:t>
      </w:r>
      <w:r w:rsidR="008A64DE" w:rsidRPr="00BF01C7">
        <w:rPr>
          <w:rFonts w:ascii="Times New Roman" w:hAnsi="Times New Roman" w:cs="Times New Roman"/>
          <w:b/>
          <w:sz w:val="24"/>
          <w:szCs w:val="24"/>
        </w:rPr>
        <w:t>лакат</w:t>
      </w:r>
      <w:r w:rsidRPr="00BF01C7">
        <w:rPr>
          <w:rFonts w:ascii="Times New Roman" w:hAnsi="Times New Roman" w:cs="Times New Roman"/>
          <w:sz w:val="24"/>
          <w:szCs w:val="24"/>
        </w:rPr>
        <w:t xml:space="preserve"> </w:t>
      </w:r>
      <w:r w:rsidR="00D71733" w:rsidRPr="00BF01C7">
        <w:rPr>
          <w:rFonts w:ascii="Times New Roman" w:hAnsi="Times New Roman" w:cs="Times New Roman"/>
          <w:sz w:val="24"/>
          <w:szCs w:val="24"/>
        </w:rPr>
        <w:t xml:space="preserve"> - л</w:t>
      </w:r>
      <w:r w:rsidRPr="00BF01C7">
        <w:rPr>
          <w:rFonts w:ascii="Times New Roman" w:hAnsi="Times New Roman" w:cs="Times New Roman"/>
          <w:sz w:val="24"/>
          <w:szCs w:val="24"/>
        </w:rPr>
        <w:t xml:space="preserve">истовое издание в виде одного или нескольких листов печатного материала установленного формата, отпечатанное с одной или обеих сторон листа, предназначенное для экспонирования (книги, памятной или юбилейной даты, мероприятия). Библиотечный плакат – наглядная форма позиционирования книги, чтения, библиотеки. </w:t>
      </w:r>
    </w:p>
    <w:p w:rsidR="00C47B83" w:rsidRPr="00BF01C7" w:rsidRDefault="00820071" w:rsidP="00D717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Цель плаката – остановить взгляд, внимание читателя. </w:t>
      </w:r>
    </w:p>
    <w:p w:rsidR="00C47B83" w:rsidRPr="00BF01C7" w:rsidRDefault="00820071" w:rsidP="00D717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Функции плаката. Ранее библиотечный плакат рассматривался в основном как наглядная форма информации о книгах и их рекомендации, призванная способствовать самостоятельному выбору книг. В настоящее время функции библиотечных плакатов значительно расширились. Их можно разделить </w:t>
      </w:r>
      <w:proofErr w:type="gramStart"/>
      <w:r w:rsidRPr="00BF01C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F01C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7B83" w:rsidRPr="00BF01C7" w:rsidRDefault="00820071" w:rsidP="00D717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 </w:t>
      </w:r>
      <w:r w:rsidR="00BF01C7" w:rsidRPr="00BF01C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F01C7">
        <w:rPr>
          <w:rFonts w:ascii="Times New Roman" w:hAnsi="Times New Roman" w:cs="Times New Roman"/>
          <w:sz w:val="24"/>
          <w:szCs w:val="24"/>
        </w:rPr>
        <w:t>рекомендующие</w:t>
      </w:r>
      <w:proofErr w:type="gramEnd"/>
      <w:r w:rsidRPr="00BF01C7">
        <w:rPr>
          <w:rFonts w:ascii="Times New Roman" w:hAnsi="Times New Roman" w:cs="Times New Roman"/>
          <w:sz w:val="24"/>
          <w:szCs w:val="24"/>
        </w:rPr>
        <w:t xml:space="preserve"> одну книгу; </w:t>
      </w:r>
    </w:p>
    <w:p w:rsidR="00C47B83" w:rsidRPr="00BF01C7" w:rsidRDefault="00BF01C7" w:rsidP="00D717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- </w:t>
      </w:r>
      <w:r w:rsidR="00820071" w:rsidRPr="00BF01C7">
        <w:rPr>
          <w:rFonts w:ascii="Times New Roman" w:hAnsi="Times New Roman" w:cs="Times New Roman"/>
          <w:sz w:val="24"/>
          <w:szCs w:val="24"/>
        </w:rPr>
        <w:t xml:space="preserve"> рекомендующие несколько источников на одну тему; </w:t>
      </w:r>
    </w:p>
    <w:p w:rsidR="00C47B83" w:rsidRPr="00BF01C7" w:rsidRDefault="00820071" w:rsidP="00D717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 </w:t>
      </w:r>
      <w:r w:rsidR="00BF01C7" w:rsidRPr="00BF01C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F01C7">
        <w:rPr>
          <w:rFonts w:ascii="Times New Roman" w:hAnsi="Times New Roman" w:cs="Times New Roman"/>
          <w:sz w:val="24"/>
          <w:szCs w:val="24"/>
        </w:rPr>
        <w:t>раскрывающие</w:t>
      </w:r>
      <w:proofErr w:type="gramEnd"/>
      <w:r w:rsidRPr="00BF01C7">
        <w:rPr>
          <w:rFonts w:ascii="Times New Roman" w:hAnsi="Times New Roman" w:cs="Times New Roman"/>
          <w:sz w:val="24"/>
          <w:szCs w:val="24"/>
        </w:rPr>
        <w:t xml:space="preserve"> творчество писателя; </w:t>
      </w:r>
    </w:p>
    <w:p w:rsidR="00C47B83" w:rsidRPr="00BF01C7" w:rsidRDefault="00820071" w:rsidP="00D717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 </w:t>
      </w:r>
      <w:r w:rsidR="00BF01C7" w:rsidRPr="00BF01C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F01C7">
        <w:rPr>
          <w:rFonts w:ascii="Times New Roman" w:hAnsi="Times New Roman" w:cs="Times New Roman"/>
          <w:sz w:val="24"/>
          <w:szCs w:val="24"/>
        </w:rPr>
        <w:t>оповещающие</w:t>
      </w:r>
      <w:proofErr w:type="gramEnd"/>
      <w:r w:rsidRPr="00BF01C7">
        <w:rPr>
          <w:rFonts w:ascii="Times New Roman" w:hAnsi="Times New Roman" w:cs="Times New Roman"/>
          <w:sz w:val="24"/>
          <w:szCs w:val="24"/>
        </w:rPr>
        <w:t xml:space="preserve"> о новых изданиях по определенной теме; </w:t>
      </w:r>
    </w:p>
    <w:p w:rsidR="00C47B83" w:rsidRPr="00BF01C7" w:rsidRDefault="00BF01C7" w:rsidP="00D717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- </w:t>
      </w:r>
      <w:r w:rsidR="00820071" w:rsidRPr="00BF01C7">
        <w:rPr>
          <w:rFonts w:ascii="Times New Roman" w:hAnsi="Times New Roman" w:cs="Times New Roman"/>
          <w:sz w:val="24"/>
          <w:szCs w:val="24"/>
        </w:rPr>
        <w:t xml:space="preserve">рекламирующие библиотеку и отдельные услуги; </w:t>
      </w:r>
    </w:p>
    <w:p w:rsidR="00C47B83" w:rsidRPr="00BF01C7" w:rsidRDefault="00BF01C7" w:rsidP="00D717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- </w:t>
      </w:r>
      <w:r w:rsidR="00820071" w:rsidRPr="00BF01C7">
        <w:rPr>
          <w:rFonts w:ascii="Times New Roman" w:hAnsi="Times New Roman" w:cs="Times New Roman"/>
          <w:sz w:val="24"/>
          <w:szCs w:val="24"/>
        </w:rPr>
        <w:t xml:space="preserve">рекламирующие различные формы деятельности; </w:t>
      </w:r>
    </w:p>
    <w:p w:rsidR="00C47B83" w:rsidRPr="00BF01C7" w:rsidRDefault="00BF01C7" w:rsidP="00BF01C7">
      <w:pPr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- </w:t>
      </w:r>
      <w:r w:rsidR="00820071" w:rsidRPr="00BF01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0071" w:rsidRPr="00BF01C7">
        <w:rPr>
          <w:rFonts w:ascii="Times New Roman" w:hAnsi="Times New Roman" w:cs="Times New Roman"/>
          <w:sz w:val="24"/>
          <w:szCs w:val="24"/>
        </w:rPr>
        <w:t>оказывающие</w:t>
      </w:r>
      <w:proofErr w:type="gramEnd"/>
      <w:r w:rsidR="00820071" w:rsidRPr="00BF01C7">
        <w:rPr>
          <w:rFonts w:ascii="Times New Roman" w:hAnsi="Times New Roman" w:cs="Times New Roman"/>
          <w:sz w:val="24"/>
          <w:szCs w:val="24"/>
        </w:rPr>
        <w:t xml:space="preserve"> помощь в освоении информационных знаний и т.д.</w:t>
      </w:r>
    </w:p>
    <w:p w:rsidR="00C47B83" w:rsidRPr="00BF01C7" w:rsidRDefault="00820071" w:rsidP="00BF01C7">
      <w:pPr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Оформление и </w:t>
      </w:r>
      <w:proofErr w:type="spellStart"/>
      <w:r w:rsidRPr="00BF01C7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BF01C7">
        <w:rPr>
          <w:rFonts w:ascii="Times New Roman" w:hAnsi="Times New Roman" w:cs="Times New Roman"/>
          <w:sz w:val="24"/>
          <w:szCs w:val="24"/>
        </w:rPr>
        <w:t xml:space="preserve"> плаката.</w:t>
      </w:r>
    </w:p>
    <w:p w:rsidR="000313CC" w:rsidRPr="00BF01C7" w:rsidRDefault="00820071" w:rsidP="00BF01C7">
      <w:pPr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 Библиотечный плакат представляет собой композицию из текста и иллюстраций. Соотношение текстового и  графического материала должно быть настолько тщательно продумано, чтобы читатель мог легко разобраться в содержании плаката, найти ведущий</w:t>
      </w:r>
      <w:r w:rsidR="00D71733" w:rsidRPr="00BF01C7">
        <w:rPr>
          <w:rFonts w:ascii="Times New Roman" w:hAnsi="Times New Roman" w:cs="Times New Roman"/>
          <w:sz w:val="24"/>
          <w:szCs w:val="24"/>
        </w:rPr>
        <w:t xml:space="preserve"> (главный)</w:t>
      </w:r>
      <w:r w:rsidRPr="00BF01C7">
        <w:rPr>
          <w:rFonts w:ascii="Times New Roman" w:hAnsi="Times New Roman" w:cs="Times New Roman"/>
          <w:sz w:val="24"/>
          <w:szCs w:val="24"/>
        </w:rPr>
        <w:t xml:space="preserve"> текст и иллюстрирующий его графический материал. </w:t>
      </w:r>
    </w:p>
    <w:p w:rsidR="008A64DE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Приступая к оформлению плаката необходимо помнить, что внимание читателей, прежде всего, привлекают интересно составленные заголовки и яркое оформление (рисунки, цитаты, копии книжных обложек и т.д.). Строгая симметрия линий при графическом оформлении необязательна. Красивое сочетание цветовых пятен в плакате, которые получаются от сочетания окраски обложек, иллюстраций, фона – важное эстетическое требование к его оформлению. </w:t>
      </w:r>
      <w:r w:rsidR="007D395E" w:rsidRPr="00BF01C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F01C7">
        <w:rPr>
          <w:rFonts w:ascii="Times New Roman" w:hAnsi="Times New Roman" w:cs="Times New Roman"/>
          <w:sz w:val="24"/>
          <w:szCs w:val="24"/>
        </w:rPr>
        <w:t xml:space="preserve">На плакате могут размещаться и кармашки для </w:t>
      </w:r>
      <w:r w:rsidR="007D395E" w:rsidRPr="00BF01C7">
        <w:rPr>
          <w:rFonts w:ascii="Times New Roman" w:hAnsi="Times New Roman" w:cs="Times New Roman"/>
          <w:sz w:val="24"/>
          <w:szCs w:val="24"/>
        </w:rPr>
        <w:t>списков</w:t>
      </w:r>
      <w:r w:rsidRPr="00BF01C7">
        <w:rPr>
          <w:rFonts w:ascii="Times New Roman" w:hAnsi="Times New Roman" w:cs="Times New Roman"/>
          <w:sz w:val="24"/>
          <w:szCs w:val="24"/>
        </w:rPr>
        <w:t xml:space="preserve"> рекомендуемой литературы, буклетов и т.п. </w:t>
      </w:r>
    </w:p>
    <w:p w:rsidR="0019591A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b/>
          <w:sz w:val="24"/>
          <w:szCs w:val="24"/>
        </w:rPr>
        <w:t>Плакат, посвященный творчеству одного автора.</w:t>
      </w:r>
      <w:r w:rsidRPr="00BF01C7">
        <w:rPr>
          <w:rFonts w:ascii="Times New Roman" w:hAnsi="Times New Roman" w:cs="Times New Roman"/>
          <w:sz w:val="24"/>
          <w:szCs w:val="24"/>
        </w:rPr>
        <w:t xml:space="preserve"> При подготовке плаката, посвященного творчеству одного автора, необходимо поместить на него: портрет писателя, краткие биографические сведения о нем, копии обложек лучших изданий основных произведений писателя, иллюстрации и аннотации к его произведениям, библиографическая справка о его произведениях в периодической печати, статьи и книги о писателе.</w:t>
      </w:r>
    </w:p>
    <w:p w:rsidR="00C47B83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lastRenderedPageBreak/>
        <w:t xml:space="preserve"> Библиотечный плакат любой тематической и целевой направленности должен привлекать внимание читателя, вызывать его интерес, но, как и любая другая наглядная форма, он требует живого слова библиотекаря. </w:t>
      </w:r>
    </w:p>
    <w:p w:rsidR="008A64DE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8A64DE" w:rsidRPr="00BF01C7">
        <w:rPr>
          <w:rFonts w:ascii="Times New Roman" w:hAnsi="Times New Roman" w:cs="Times New Roman"/>
          <w:b/>
          <w:sz w:val="24"/>
          <w:szCs w:val="24"/>
        </w:rPr>
        <w:t>фиша</w:t>
      </w:r>
      <w:r w:rsidRPr="00BF01C7">
        <w:rPr>
          <w:rFonts w:ascii="Times New Roman" w:hAnsi="Times New Roman" w:cs="Times New Roman"/>
          <w:sz w:val="24"/>
          <w:szCs w:val="24"/>
        </w:rPr>
        <w:t xml:space="preserve">  – рекламное или справочное издание, оповещающее о каком</w:t>
      </w:r>
      <w:r w:rsidR="008A64DE" w:rsidRPr="00BF01C7">
        <w:rPr>
          <w:rFonts w:ascii="Times New Roman" w:hAnsi="Times New Roman" w:cs="Times New Roman"/>
          <w:sz w:val="24"/>
          <w:szCs w:val="24"/>
        </w:rPr>
        <w:t xml:space="preserve"> </w:t>
      </w:r>
      <w:r w:rsidRPr="00BF01C7">
        <w:rPr>
          <w:rFonts w:ascii="Times New Roman" w:hAnsi="Times New Roman" w:cs="Times New Roman"/>
          <w:sz w:val="24"/>
          <w:szCs w:val="24"/>
        </w:rPr>
        <w:t>либо культурном мероприятии и предназначенное для расклейки. Это рекламный жанр, специализирующийся на письменном (печатном) оповещении о предстоящих зрелищах или общественно значимых событиях. Библиотечную афишу, рекламирующую предстоящее важное событие, обычно вывешивают заблаговременно. К тому же это мобильный жанр: афиши расклеивают не только в самой библиотеке, их можно разместить в</w:t>
      </w:r>
      <w:r w:rsidR="008A64DE" w:rsidRPr="00BF01C7">
        <w:rPr>
          <w:rFonts w:ascii="Times New Roman" w:hAnsi="Times New Roman" w:cs="Times New Roman"/>
          <w:sz w:val="24"/>
          <w:szCs w:val="24"/>
        </w:rPr>
        <w:t xml:space="preserve"> других учреждениях</w:t>
      </w:r>
      <w:r w:rsidRPr="00BF01C7">
        <w:rPr>
          <w:rFonts w:ascii="Times New Roman" w:hAnsi="Times New Roman" w:cs="Times New Roman"/>
          <w:sz w:val="24"/>
          <w:szCs w:val="24"/>
        </w:rPr>
        <w:t>. Одно из важнейших требований афиши – не перегружать её текстом и изобразительными средствами. Обычная афиша содержит не более 7-10 строк, представляющих собой лаконичные фразы.</w:t>
      </w:r>
    </w:p>
    <w:p w:rsidR="008A64DE" w:rsidRPr="00BF01C7" w:rsidRDefault="0019591A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b/>
          <w:sz w:val="24"/>
          <w:szCs w:val="24"/>
        </w:rPr>
        <w:t>План чтения</w:t>
      </w:r>
      <w:r w:rsidR="00820071" w:rsidRPr="00BF01C7">
        <w:rPr>
          <w:rFonts w:ascii="Times New Roman" w:hAnsi="Times New Roman" w:cs="Times New Roman"/>
          <w:sz w:val="24"/>
          <w:szCs w:val="24"/>
        </w:rPr>
        <w:t xml:space="preserve"> (индивидуальный рекомендательный список) - перечень книг для прочтения, составленный на определенный промежуток времени (на лето, на год). </w:t>
      </w:r>
    </w:p>
    <w:p w:rsidR="008A64DE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b/>
          <w:sz w:val="24"/>
          <w:szCs w:val="24"/>
        </w:rPr>
        <w:t>П</w:t>
      </w:r>
      <w:r w:rsidR="008A64DE" w:rsidRPr="00BF01C7">
        <w:rPr>
          <w:rFonts w:ascii="Times New Roman" w:hAnsi="Times New Roman" w:cs="Times New Roman"/>
          <w:b/>
          <w:sz w:val="24"/>
          <w:szCs w:val="24"/>
        </w:rPr>
        <w:t>утеводитель</w:t>
      </w:r>
      <w:r w:rsidR="008A64DE" w:rsidRPr="00BF01C7">
        <w:rPr>
          <w:rFonts w:ascii="Times New Roman" w:hAnsi="Times New Roman" w:cs="Times New Roman"/>
          <w:sz w:val="24"/>
          <w:szCs w:val="24"/>
        </w:rPr>
        <w:t xml:space="preserve"> - с</w:t>
      </w:r>
      <w:r w:rsidRPr="00BF01C7">
        <w:rPr>
          <w:rFonts w:ascii="Times New Roman" w:hAnsi="Times New Roman" w:cs="Times New Roman"/>
          <w:sz w:val="24"/>
          <w:szCs w:val="24"/>
        </w:rPr>
        <w:t xml:space="preserve">правочник, содержащий сведения о каком-либо географическом пункте или культурно-просветительном учреждении (мероприятии), расположенные в удобном для следования или осмотра порядке, </w:t>
      </w:r>
      <w:proofErr w:type="gramStart"/>
      <w:r w:rsidRPr="00BF01C7">
        <w:rPr>
          <w:rFonts w:ascii="Times New Roman" w:hAnsi="Times New Roman" w:cs="Times New Roman"/>
          <w:sz w:val="24"/>
          <w:szCs w:val="24"/>
        </w:rPr>
        <w:t>включающее</w:t>
      </w:r>
      <w:proofErr w:type="gramEnd"/>
      <w:r w:rsidRPr="00BF01C7">
        <w:rPr>
          <w:rFonts w:ascii="Times New Roman" w:hAnsi="Times New Roman" w:cs="Times New Roman"/>
          <w:sz w:val="24"/>
          <w:szCs w:val="24"/>
        </w:rPr>
        <w:t xml:space="preserve"> наряду с библиографической информацией сведения справочного и методического характера.</w:t>
      </w:r>
    </w:p>
    <w:p w:rsidR="00BA4A16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b/>
          <w:sz w:val="24"/>
          <w:szCs w:val="24"/>
        </w:rPr>
        <w:t xml:space="preserve"> Библиографический обзор</w:t>
      </w:r>
      <w:r w:rsidRPr="00BF01C7">
        <w:rPr>
          <w:rFonts w:ascii="Times New Roman" w:hAnsi="Times New Roman" w:cs="Times New Roman"/>
          <w:sz w:val="24"/>
          <w:szCs w:val="24"/>
        </w:rPr>
        <w:t xml:space="preserve"> представляет собой связное повествование о документах (произведениях печати). Вариантами библиографического обзора являются беседы и рассказы о книгах. Цель обзора – заинтересовать читателей определенной группы актуальными проблемами, помочь в изучении наиболее доступной и интересной литературы по какой-либо теме, произведений того или иного писателя. При этом сначала характеризуются: тема, значение творчества писателя, а затем рекомендуются книги и статьи по теме. </w:t>
      </w:r>
    </w:p>
    <w:p w:rsidR="008A64DE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Переходя от  </w:t>
      </w:r>
      <w:proofErr w:type="gramStart"/>
      <w:r w:rsidRPr="00BF01C7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BF01C7">
        <w:rPr>
          <w:rFonts w:ascii="Times New Roman" w:hAnsi="Times New Roman" w:cs="Times New Roman"/>
          <w:sz w:val="24"/>
          <w:szCs w:val="24"/>
        </w:rPr>
        <w:t xml:space="preserve"> к более сложному, от конкретных вопросов к более общим, читатель получает из книг определенный объем знаний. В конце издания обычно приводятся алфавитные списки названных в обзоре произведений.</w:t>
      </w:r>
    </w:p>
    <w:p w:rsidR="0019591A" w:rsidRPr="00BF01C7" w:rsidRDefault="00820071" w:rsidP="00CD6808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</w:rPr>
        <w:t xml:space="preserve"> </w:t>
      </w:r>
      <w:r w:rsidRPr="00BF01C7">
        <w:rPr>
          <w:rFonts w:ascii="Times New Roman" w:hAnsi="Times New Roman" w:cs="Times New Roman"/>
          <w:b/>
          <w:sz w:val="24"/>
          <w:szCs w:val="24"/>
        </w:rPr>
        <w:t>Бюллетень</w:t>
      </w:r>
      <w:r w:rsidRPr="00BF01C7">
        <w:rPr>
          <w:rFonts w:ascii="Times New Roman" w:hAnsi="Times New Roman" w:cs="Times New Roman"/>
          <w:sz w:val="24"/>
          <w:szCs w:val="24"/>
        </w:rPr>
        <w:t xml:space="preserve"> – периодическое или продолжающееся издание, содержание которого составляют нормативные, инструктивные, справочные, рекламные материалы издающей его организации. Применительно к библиотечной практике – это издание, информирующее читателей о новых поступлениях литературы.</w:t>
      </w:r>
    </w:p>
    <w:p w:rsidR="00D1031C" w:rsidRPr="00BF01C7" w:rsidRDefault="00D1031C" w:rsidP="00BF01C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proofErr w:type="gramStart"/>
      <w:r w:rsidRPr="00BF01C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Библиографический  и рекомендательный списки</w:t>
      </w:r>
      <w:r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литературы в библиотеках  это малые информационно-библиографические пособия, представляющие собой перечни книг, составленные по наиболее интересным на данный момент темам или какому-нибудь направлению.</w:t>
      </w:r>
      <w:proofErr w:type="gramEnd"/>
      <w:r w:rsidR="00D71733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качестве синонима используется термин «список литературы». </w:t>
      </w:r>
    </w:p>
    <w:p w:rsidR="00D52F3F" w:rsidRPr="00BF01C7" w:rsidRDefault="00D1031C" w:rsidP="00BF01C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01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Библиографические  списки</w:t>
      </w:r>
      <w:r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отражают новую литературу или включают сведения о произведениях, по узкой, конкретной теме или вопросу. Они составляются с целью регулярного оповещения читателей о новых поступлениях в фонды библиотеки. Библиографический список, как и любое другое пособие, должен содержать название, указание на форму пособия, выходные данные, год издания. </w:t>
      </w:r>
    </w:p>
    <w:p w:rsidR="00BA4A16" w:rsidRPr="00BF01C7" w:rsidRDefault="00C15373" w:rsidP="00BF01C7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01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Рекомендательные списки</w:t>
      </w:r>
      <w:r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литературы в библиотеках состоят от 15-20 и больше книг.</w:t>
      </w:r>
      <w:r w:rsidR="00D52F3F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Главное при составлении рекомендательных списков  – это придумать хорошее «говорящее» название и подобрать литературу. Книги должны максимально раскрывать выбранную тему. Затем вся литература делится на несколько разделов – один общий по теме в целом и 2-3 по узкой направленности. Можно разделить и по источникам – книги, статьи, публикации в интернете и т.д. Рекомендательные списки литературы в библиотеках должны обязательно содержать предисловие, можно также добавить несколько предложений о каждом разделе в частности. Аннотации должны быть лаконичными, но содержательными. Отдельное внимание следует уделить оформлению – издание должно быть цветным, ярким, с хорошими рисунками. Они могут изображать обложки </w:t>
      </w:r>
      <w:r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книг, иллюстрации из них или же просто соответствовать теме. Также можно в оформлении использовать цитаты из произведений. </w:t>
      </w:r>
    </w:p>
    <w:bookmarkEnd w:id="0"/>
    <w:p w:rsidR="00820071" w:rsidRPr="00BF01C7" w:rsidRDefault="00820071" w:rsidP="00BF01C7">
      <w:pPr>
        <w:jc w:val="both"/>
        <w:rPr>
          <w:rFonts w:ascii="Times New Roman" w:hAnsi="Times New Roman" w:cs="Times New Roman"/>
          <w:sz w:val="24"/>
          <w:szCs w:val="24"/>
        </w:rPr>
      </w:pPr>
      <w:r w:rsidRPr="00BF01C7">
        <w:rPr>
          <w:rFonts w:ascii="Times New Roman" w:hAnsi="Times New Roman" w:cs="Times New Roman"/>
          <w:b/>
          <w:sz w:val="24"/>
          <w:szCs w:val="24"/>
        </w:rPr>
        <w:t>Библиографический указатель</w:t>
      </w:r>
      <w:r w:rsidRPr="00BF01C7">
        <w:rPr>
          <w:rFonts w:ascii="Times New Roman" w:hAnsi="Times New Roman" w:cs="Times New Roman"/>
          <w:sz w:val="24"/>
          <w:szCs w:val="24"/>
        </w:rPr>
        <w:t xml:space="preserve"> – библиографическое пособие значительного объема со сложной структурой и научно-справочным аппаратом. Библиографический указатель отражает книги, статьи и другие материалы, раскрывающие либо узкую, конкретную тему (проблему), либо широкую, многоаспектную отрасль знания. Это и обусловливает сложность его структуры (наличие разделов и подразделов), влияет на порядок расположения библиографических записей в пределах каждого деления. Библиографические указатели имеют научно-справочный аппарат (предисловие, различные вспомогательные указатели).</w:t>
      </w:r>
    </w:p>
    <w:p w:rsidR="00BF01C7" w:rsidRPr="00BF01C7" w:rsidRDefault="00D71733" w:rsidP="00BF01C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01C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Технология составления библиографического пособия</w:t>
      </w:r>
      <w:r w:rsidRPr="00BF01C7">
        <w:rPr>
          <w:rFonts w:ascii="Times New Roman" w:hAnsi="Times New Roman" w:cs="Times New Roman"/>
          <w:sz w:val="24"/>
          <w:szCs w:val="24"/>
        </w:rPr>
        <w:br/>
      </w:r>
      <w:r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по составлению библиографических пособий складывается из подготовительного, основного и заключительного этапов. При создании пособий с простой структурой отдельные этапы или их составные звенья могут опускаться либо значительно упрощаться.</w:t>
      </w:r>
      <w:r w:rsidR="00BF01C7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D71733" w:rsidRDefault="00BF01C7" w:rsidP="00BF01C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D71733" w:rsidRPr="00BF01C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Подготовительный этап</w:t>
      </w:r>
      <w:proofErr w:type="gramStart"/>
      <w:r w:rsidR="00D71733" w:rsidRPr="00BF01C7">
        <w:rPr>
          <w:rFonts w:ascii="Times New Roman" w:hAnsi="Times New Roman" w:cs="Times New Roman"/>
          <w:sz w:val="24"/>
          <w:szCs w:val="24"/>
        </w:rPr>
        <w:br/>
      </w:r>
      <w:r w:rsidR="00D71733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gramEnd"/>
      <w:r w:rsidR="00D71733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>пределяется  тема вид и тип будущего пособия. Составляется план-проспект пособия: устанавливается читательский адрес, определяется примерная структура пособия. Выявление произведений печати. В процессе изучения книг и статей осуществляется окончательный отбор. Определяется примерная структура справочного аппарата, вспомогательных указателей.</w:t>
      </w:r>
      <w:r w:rsidR="00D71733" w:rsidRPr="00BF01C7">
        <w:rPr>
          <w:rFonts w:ascii="Times New Roman" w:hAnsi="Times New Roman" w:cs="Times New Roman"/>
          <w:sz w:val="24"/>
          <w:szCs w:val="24"/>
        </w:rPr>
        <w:br/>
      </w:r>
      <w:r w:rsidR="00D71733" w:rsidRPr="00BF01C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Основной этап</w:t>
      </w:r>
      <w:proofErr w:type="gramStart"/>
      <w:r w:rsidR="00D71733" w:rsidRPr="00BF01C7">
        <w:rPr>
          <w:rFonts w:ascii="Times New Roman" w:hAnsi="Times New Roman" w:cs="Times New Roman"/>
          <w:sz w:val="24"/>
          <w:szCs w:val="24"/>
        </w:rPr>
        <w:br/>
      </w:r>
      <w:r w:rsidR="00D71733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="00D71733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одразделяется на аналитический и синтетический </w:t>
      </w:r>
      <w:proofErr w:type="spellStart"/>
      <w:r w:rsidR="00D71733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>подэтапы</w:t>
      </w:r>
      <w:proofErr w:type="spellEnd"/>
      <w:r w:rsidR="00D71733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71733" w:rsidRPr="00BF01C7">
        <w:rPr>
          <w:rFonts w:ascii="Times New Roman" w:hAnsi="Times New Roman" w:cs="Times New Roman"/>
          <w:sz w:val="24"/>
          <w:szCs w:val="24"/>
        </w:rPr>
        <w:br/>
      </w:r>
      <w:r w:rsidR="00D71733" w:rsidRPr="00BF01C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Аналитический </w:t>
      </w:r>
      <w:proofErr w:type="spellStart"/>
      <w:r w:rsidR="00D71733" w:rsidRPr="00BF01C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подэтап</w:t>
      </w:r>
      <w:proofErr w:type="spellEnd"/>
      <w:r w:rsidR="00D71733" w:rsidRPr="00BF01C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D71733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Цель этого этапа: подготовить библиографические записи о документах в соответствии с определенной в плане-проспекте структурой и методическими требованиями пособия. Аналитический этап предусматривает работу с каждым документом. </w:t>
      </w:r>
      <w:proofErr w:type="gramStart"/>
      <w:r w:rsidR="00D71733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>На этом этапе осуществляется библиографический отбор, т.е. подбор наиболее ценной литературы по вашей тематике, подходящей по целевому и читательскому назначению</w:t>
      </w:r>
      <w:r w:rsidR="00D71733" w:rsidRPr="00BF01C7">
        <w:rPr>
          <w:rFonts w:ascii="Times New Roman" w:hAnsi="Times New Roman" w:cs="Times New Roman"/>
          <w:sz w:val="24"/>
          <w:szCs w:val="24"/>
        </w:rPr>
        <w:br/>
      </w:r>
      <w:r w:rsidR="00D71733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>- сведения о каждом произведении печати записываются на карточки (так удобнее);</w:t>
      </w:r>
      <w:r w:rsidR="00D71733" w:rsidRPr="00BF01C7">
        <w:rPr>
          <w:rFonts w:ascii="Times New Roman" w:hAnsi="Times New Roman" w:cs="Times New Roman"/>
          <w:sz w:val="24"/>
          <w:szCs w:val="24"/>
        </w:rPr>
        <w:br/>
      </w:r>
      <w:r w:rsidR="00D71733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распределяете литературу по рубрикам; </w:t>
      </w:r>
      <w:r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</w:t>
      </w:r>
      <w:r w:rsidR="00D71733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>- по возможности нужно все документы просмотреть, т.к. заглавия порой бывают слепые, проверить библиографическое описание документов.</w:t>
      </w:r>
      <w:proofErr w:type="gramEnd"/>
      <w:r w:rsidR="00D71733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книга </w:t>
      </w:r>
      <w:proofErr w:type="spellStart"/>
      <w:r w:rsidR="00D71733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многоаспектная</w:t>
      </w:r>
      <w:proofErr w:type="spellEnd"/>
      <w:r w:rsidR="00D71733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>, ее разумнее поместить в общий раздел, а в других сделать ссылки;</w:t>
      </w:r>
      <w:r w:rsidR="00D71733" w:rsidRPr="00BF01C7">
        <w:rPr>
          <w:rFonts w:ascii="Times New Roman" w:hAnsi="Times New Roman" w:cs="Times New Roman"/>
          <w:sz w:val="24"/>
          <w:szCs w:val="24"/>
        </w:rPr>
        <w:br/>
      </w:r>
      <w:r w:rsidR="00D71733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>- аннотирование документов (в соответствии с назначением различаются справочные и рекомендательные аннотации).</w:t>
      </w:r>
      <w:r w:rsidR="00D71733" w:rsidRPr="00BF01C7">
        <w:rPr>
          <w:rFonts w:ascii="Times New Roman" w:hAnsi="Times New Roman" w:cs="Times New Roman"/>
          <w:sz w:val="24"/>
          <w:szCs w:val="24"/>
        </w:rPr>
        <w:br/>
      </w:r>
      <w:r w:rsidR="00D71733" w:rsidRPr="00BF01C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Синтетический </w:t>
      </w:r>
      <w:proofErr w:type="spellStart"/>
      <w:r w:rsidR="00D71733" w:rsidRPr="00BF01C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подэтап</w:t>
      </w:r>
      <w:proofErr w:type="spellEnd"/>
      <w:r w:rsidR="00D71733" w:rsidRPr="00BF01C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D71733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> На этом этапе проводится обобщение. Определяется способ библиографической группировки (алфавит авторов и заглавий, тематическая группировка, систематическая группировка).</w:t>
      </w:r>
      <w:r w:rsidR="00D71733" w:rsidRPr="00BF01C7">
        <w:rPr>
          <w:rFonts w:ascii="Times New Roman" w:hAnsi="Times New Roman" w:cs="Times New Roman"/>
          <w:sz w:val="24"/>
          <w:szCs w:val="24"/>
        </w:rPr>
        <w:br/>
      </w:r>
      <w:r w:rsidR="00D71733" w:rsidRPr="00BF01C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Заключительный этап.</w:t>
      </w:r>
      <w:r w:rsidR="00D71733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> Включает подготовку справочного аппарата (предисловие, вступительная статья, вспомогательные указатели, приложения, оглавление, методические советы), редактирование и оформление библиографического пособия (титульный лист, информация на обороте титульного листа).</w:t>
      </w:r>
      <w:r w:rsidR="00D71733" w:rsidRPr="00BF01C7">
        <w:rPr>
          <w:rFonts w:ascii="Times New Roman" w:hAnsi="Times New Roman" w:cs="Times New Roman"/>
          <w:sz w:val="24"/>
          <w:szCs w:val="24"/>
        </w:rPr>
        <w:br/>
      </w:r>
      <w:r w:rsidR="00D71733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Художественное оформление библиографических пособий предполагает широкое использование различных иллюстративных материалов: фотокопий обложек или титульных листов наиболее интересных и значительных изданий, фотографий, портретов.</w:t>
      </w:r>
      <w:r w:rsidR="00D71733" w:rsidRPr="00BF01C7">
        <w:rPr>
          <w:rFonts w:ascii="Times New Roman" w:hAnsi="Times New Roman" w:cs="Times New Roman"/>
          <w:sz w:val="24"/>
          <w:szCs w:val="24"/>
        </w:rPr>
        <w:br/>
      </w:r>
      <w:r w:rsidR="00D71733" w:rsidRPr="00BF01C7">
        <w:rPr>
          <w:rFonts w:ascii="Times New Roman" w:hAnsi="Times New Roman" w:cs="Times New Roman"/>
          <w:sz w:val="24"/>
          <w:szCs w:val="24"/>
          <w:shd w:val="clear" w:color="auto" w:fill="FFFFFF"/>
        </w:rPr>
        <w:t>Яркая выразительная обложка украшает пособие и привлекает к нему внимание читателей. Особое значение это имеет в рекомендательных пособиях. Не следует забывать, что элементы внешнего оформления должны раскрывать основное содержание пособия, а если оно серийное, то необходимо выдерживать единые принципы художественного оформления во всех выпусках серии.</w:t>
      </w:r>
    </w:p>
    <w:p w:rsidR="005845A7" w:rsidRPr="005845A7" w:rsidRDefault="005845A7" w:rsidP="005845A7">
      <w:pPr>
        <w:rPr>
          <w:rFonts w:ascii="Times New Roman" w:hAnsi="Times New Roman" w:cs="Times New Roman"/>
          <w:b/>
          <w:sz w:val="24"/>
          <w:szCs w:val="24"/>
        </w:rPr>
      </w:pPr>
      <w:r w:rsidRPr="005845A7">
        <w:rPr>
          <w:rFonts w:ascii="Times New Roman" w:hAnsi="Times New Roman" w:cs="Times New Roman"/>
          <w:b/>
          <w:sz w:val="24"/>
          <w:szCs w:val="24"/>
        </w:rPr>
        <w:t>Список источников</w:t>
      </w:r>
    </w:p>
    <w:p w:rsidR="005845A7" w:rsidRPr="005845A7" w:rsidRDefault="005845A7" w:rsidP="005845A7">
      <w:pPr>
        <w:rPr>
          <w:rFonts w:ascii="Times New Roman" w:hAnsi="Times New Roman" w:cs="Times New Roman"/>
          <w:sz w:val="24"/>
          <w:szCs w:val="24"/>
        </w:rPr>
      </w:pPr>
      <w:r w:rsidRPr="005845A7">
        <w:rPr>
          <w:rFonts w:ascii="Times New Roman" w:hAnsi="Times New Roman" w:cs="Times New Roman"/>
          <w:sz w:val="24"/>
          <w:szCs w:val="24"/>
        </w:rPr>
        <w:t xml:space="preserve">1. Абросимова Н.В. Библиографическая деятельность библиотеки: учебно-практическое пособие. – Санкт-Петербург: Профессия, 2013. – 160 </w:t>
      </w:r>
      <w:proofErr w:type="gramStart"/>
      <w:r w:rsidRPr="005845A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845A7">
        <w:rPr>
          <w:rFonts w:ascii="Times New Roman" w:hAnsi="Times New Roman" w:cs="Times New Roman"/>
          <w:sz w:val="24"/>
          <w:szCs w:val="24"/>
        </w:rPr>
        <w:t>. – (</w:t>
      </w:r>
      <w:proofErr w:type="gramStart"/>
      <w:r w:rsidRPr="005845A7">
        <w:rPr>
          <w:rFonts w:ascii="Times New Roman" w:hAnsi="Times New Roman" w:cs="Times New Roman"/>
          <w:sz w:val="24"/>
          <w:szCs w:val="24"/>
        </w:rPr>
        <w:t>Азбука</w:t>
      </w:r>
      <w:proofErr w:type="gramEnd"/>
      <w:r w:rsidRPr="005845A7">
        <w:rPr>
          <w:rFonts w:ascii="Times New Roman" w:hAnsi="Times New Roman" w:cs="Times New Roman"/>
          <w:sz w:val="24"/>
          <w:szCs w:val="24"/>
        </w:rPr>
        <w:t xml:space="preserve"> библиотечной профессии).</w:t>
      </w:r>
    </w:p>
    <w:p w:rsidR="005845A7" w:rsidRPr="005845A7" w:rsidRDefault="005845A7" w:rsidP="005845A7">
      <w:pPr>
        <w:rPr>
          <w:rFonts w:ascii="Times New Roman" w:hAnsi="Times New Roman" w:cs="Times New Roman"/>
          <w:sz w:val="24"/>
          <w:szCs w:val="24"/>
        </w:rPr>
      </w:pPr>
      <w:r w:rsidRPr="005845A7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5845A7">
        <w:rPr>
          <w:rFonts w:ascii="Times New Roman" w:hAnsi="Times New Roman" w:cs="Times New Roman"/>
          <w:sz w:val="24"/>
          <w:szCs w:val="24"/>
        </w:rPr>
        <w:t>Диомидова</w:t>
      </w:r>
      <w:proofErr w:type="spellEnd"/>
      <w:r w:rsidRPr="005845A7">
        <w:rPr>
          <w:rFonts w:ascii="Times New Roman" w:hAnsi="Times New Roman" w:cs="Times New Roman"/>
          <w:sz w:val="24"/>
          <w:szCs w:val="24"/>
        </w:rPr>
        <w:t xml:space="preserve"> Г.Н. </w:t>
      </w:r>
      <w:proofErr w:type="spellStart"/>
      <w:r w:rsidRPr="005845A7">
        <w:rPr>
          <w:rFonts w:ascii="Times New Roman" w:hAnsi="Times New Roman" w:cs="Times New Roman"/>
          <w:sz w:val="24"/>
          <w:szCs w:val="24"/>
        </w:rPr>
        <w:t>Библиографоведение</w:t>
      </w:r>
      <w:proofErr w:type="spellEnd"/>
      <w:r w:rsidRPr="005845A7">
        <w:rPr>
          <w:rFonts w:ascii="Times New Roman" w:hAnsi="Times New Roman" w:cs="Times New Roman"/>
          <w:sz w:val="24"/>
          <w:szCs w:val="24"/>
        </w:rPr>
        <w:t xml:space="preserve">: учебник для средних профессиональных учебных заведений. – Санкт-Петербург: Профессия, 2002. – 288 </w:t>
      </w:r>
      <w:proofErr w:type="gramStart"/>
      <w:r w:rsidRPr="005845A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845A7">
        <w:rPr>
          <w:rFonts w:ascii="Times New Roman" w:hAnsi="Times New Roman" w:cs="Times New Roman"/>
          <w:sz w:val="24"/>
          <w:szCs w:val="24"/>
        </w:rPr>
        <w:t>. – (Библиотека).</w:t>
      </w:r>
    </w:p>
    <w:p w:rsidR="005845A7" w:rsidRPr="005845A7" w:rsidRDefault="005845A7" w:rsidP="005845A7">
      <w:pPr>
        <w:rPr>
          <w:rFonts w:ascii="Times New Roman" w:hAnsi="Times New Roman" w:cs="Times New Roman"/>
          <w:sz w:val="24"/>
          <w:szCs w:val="24"/>
        </w:rPr>
      </w:pPr>
      <w:r w:rsidRPr="005845A7">
        <w:rPr>
          <w:rFonts w:ascii="Times New Roman" w:hAnsi="Times New Roman" w:cs="Times New Roman"/>
          <w:sz w:val="24"/>
          <w:szCs w:val="24"/>
        </w:rPr>
        <w:t xml:space="preserve">3. Коготков Д.Я. Библиографическая деятельность библиотеки: организация, технология, управление: учебник / Д.Я.Коготков. – Санкт-Петербург: Профессия, 2004. – 304 </w:t>
      </w:r>
      <w:proofErr w:type="gramStart"/>
      <w:r w:rsidRPr="005845A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845A7">
        <w:rPr>
          <w:rFonts w:ascii="Times New Roman" w:hAnsi="Times New Roman" w:cs="Times New Roman"/>
          <w:sz w:val="24"/>
          <w:szCs w:val="24"/>
        </w:rPr>
        <w:t>.</w:t>
      </w:r>
    </w:p>
    <w:p w:rsidR="005845A7" w:rsidRDefault="005845A7" w:rsidP="005845A7">
      <w:pPr>
        <w:rPr>
          <w:rFonts w:ascii="Times New Roman" w:hAnsi="Times New Roman" w:cs="Times New Roman"/>
          <w:sz w:val="24"/>
          <w:szCs w:val="24"/>
        </w:rPr>
      </w:pPr>
      <w:r w:rsidRPr="005845A7">
        <w:rPr>
          <w:rFonts w:ascii="Times New Roman" w:hAnsi="Times New Roman" w:cs="Times New Roman"/>
          <w:sz w:val="24"/>
          <w:szCs w:val="24"/>
        </w:rPr>
        <w:t xml:space="preserve">4. Справочник библиографа / </w:t>
      </w:r>
      <w:proofErr w:type="spellStart"/>
      <w:r w:rsidRPr="005845A7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5845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5A7">
        <w:rPr>
          <w:rFonts w:ascii="Times New Roman" w:hAnsi="Times New Roman" w:cs="Times New Roman"/>
          <w:sz w:val="24"/>
          <w:szCs w:val="24"/>
        </w:rPr>
        <w:t>ред. Г.Ф.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5A7">
        <w:rPr>
          <w:rFonts w:ascii="Times New Roman" w:hAnsi="Times New Roman" w:cs="Times New Roman"/>
          <w:sz w:val="24"/>
          <w:szCs w:val="24"/>
        </w:rPr>
        <w:t>Гордукалова</w:t>
      </w:r>
      <w:proofErr w:type="spellEnd"/>
      <w:r w:rsidRPr="005845A7">
        <w:rPr>
          <w:rFonts w:ascii="Times New Roman" w:hAnsi="Times New Roman" w:cs="Times New Roman"/>
          <w:sz w:val="24"/>
          <w:szCs w:val="24"/>
        </w:rPr>
        <w:t xml:space="preserve">. – 4-е изд., </w:t>
      </w:r>
      <w:proofErr w:type="spellStart"/>
      <w:r w:rsidRPr="005845A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845A7">
        <w:rPr>
          <w:rFonts w:ascii="Times New Roman" w:hAnsi="Times New Roman" w:cs="Times New Roman"/>
          <w:sz w:val="24"/>
          <w:szCs w:val="24"/>
        </w:rPr>
        <w:t xml:space="preserve">. и доп. – Санкт-Петербург: Профессия, 2014. – 768 </w:t>
      </w:r>
      <w:proofErr w:type="gramStart"/>
      <w:r w:rsidRPr="005845A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845A7">
        <w:rPr>
          <w:rFonts w:ascii="Times New Roman" w:hAnsi="Times New Roman" w:cs="Times New Roman"/>
          <w:sz w:val="24"/>
          <w:szCs w:val="24"/>
        </w:rPr>
        <w:t>.</w:t>
      </w:r>
    </w:p>
    <w:p w:rsidR="005845A7" w:rsidRPr="00BF01C7" w:rsidRDefault="005845A7" w:rsidP="00584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Ресурсы интернет. </w:t>
      </w:r>
    </w:p>
    <w:sectPr w:rsidR="005845A7" w:rsidRPr="00BF01C7" w:rsidSect="00BF01C7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071"/>
    <w:rsid w:val="000313CC"/>
    <w:rsid w:val="0009324C"/>
    <w:rsid w:val="000A669C"/>
    <w:rsid w:val="001135D1"/>
    <w:rsid w:val="0019591A"/>
    <w:rsid w:val="001E6B0F"/>
    <w:rsid w:val="002B2D45"/>
    <w:rsid w:val="00384F37"/>
    <w:rsid w:val="004E2AC5"/>
    <w:rsid w:val="005845A7"/>
    <w:rsid w:val="00735664"/>
    <w:rsid w:val="007736E2"/>
    <w:rsid w:val="007D395E"/>
    <w:rsid w:val="00820071"/>
    <w:rsid w:val="008A64DE"/>
    <w:rsid w:val="00A4643B"/>
    <w:rsid w:val="00A74799"/>
    <w:rsid w:val="00BA4A16"/>
    <w:rsid w:val="00BF01C7"/>
    <w:rsid w:val="00C15373"/>
    <w:rsid w:val="00C47B83"/>
    <w:rsid w:val="00CD6808"/>
    <w:rsid w:val="00D1031C"/>
    <w:rsid w:val="00D21037"/>
    <w:rsid w:val="00D52F3F"/>
    <w:rsid w:val="00D71733"/>
    <w:rsid w:val="00DD059E"/>
    <w:rsid w:val="00F775A1"/>
    <w:rsid w:val="00FE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6E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CD6808"/>
    <w:rPr>
      <w:color w:val="0000FF"/>
      <w:u w:val="single"/>
    </w:rPr>
  </w:style>
  <w:style w:type="character" w:styleId="a5">
    <w:name w:val="Strong"/>
    <w:basedOn w:val="a0"/>
    <w:uiPriority w:val="22"/>
    <w:qFormat/>
    <w:rsid w:val="00D103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BF092-4A14-4EBD-BE13-EA7D5749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3260</Words>
  <Characters>18583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Галина</cp:lastModifiedBy>
  <cp:revision>4</cp:revision>
  <cp:lastPrinted>2023-11-22T06:20:00Z</cp:lastPrinted>
  <dcterms:created xsi:type="dcterms:W3CDTF">2023-11-16T08:35:00Z</dcterms:created>
  <dcterms:modified xsi:type="dcterms:W3CDTF">2023-11-22T06:24:00Z</dcterms:modified>
</cp:coreProperties>
</file>