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A5C" w:rsidRPr="000B5C52" w:rsidRDefault="00E70D9F" w:rsidP="00E70D9F">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МБУК </w:t>
      </w:r>
      <w:proofErr w:type="spellStart"/>
      <w:r>
        <w:rPr>
          <w:rFonts w:ascii="Times New Roman" w:hAnsi="Times New Roman" w:cs="Times New Roman"/>
          <w:sz w:val="28"/>
          <w:szCs w:val="28"/>
          <w:lang w:eastAsia="ru-RU"/>
        </w:rPr>
        <w:t>Кашарского</w:t>
      </w:r>
      <w:proofErr w:type="spellEnd"/>
      <w:r>
        <w:rPr>
          <w:rFonts w:ascii="Times New Roman" w:hAnsi="Times New Roman" w:cs="Times New Roman"/>
          <w:sz w:val="28"/>
          <w:szCs w:val="28"/>
          <w:lang w:eastAsia="ru-RU"/>
        </w:rPr>
        <w:t xml:space="preserve"> района «МЦБ»</w:t>
      </w:r>
    </w:p>
    <w:p w:rsidR="008C4A5C" w:rsidRDefault="008C4A5C" w:rsidP="00E70D9F">
      <w:pPr>
        <w:jc w:val="center"/>
        <w:rPr>
          <w:rFonts w:ascii="Comic Sans MS" w:hAnsi="Comic Sans MS" w:cs="Times New Roman"/>
          <w:sz w:val="56"/>
          <w:szCs w:val="56"/>
          <w:lang w:eastAsia="ru-RU"/>
        </w:rPr>
      </w:pPr>
      <w:r w:rsidRPr="00E70D9F">
        <w:rPr>
          <w:rFonts w:ascii="Comic Sans MS" w:hAnsi="Comic Sans MS" w:cs="Times New Roman"/>
          <w:sz w:val="56"/>
          <w:szCs w:val="56"/>
          <w:lang w:eastAsia="ru-RU"/>
        </w:rPr>
        <w:t>Библиотеки в системе профилактики социально-опасного положения детей и подростков</w:t>
      </w:r>
    </w:p>
    <w:p w:rsidR="00E70D9F" w:rsidRDefault="006D5BF7" w:rsidP="00E70D9F">
      <w:pPr>
        <w:jc w:val="center"/>
        <w:rPr>
          <w:rFonts w:ascii="Comic Sans MS" w:hAnsi="Comic Sans MS" w:cs="Times New Roman"/>
          <w:sz w:val="56"/>
          <w:szCs w:val="56"/>
          <w:lang w:eastAsia="ru-RU"/>
        </w:rPr>
      </w:pPr>
      <w:r>
        <w:rPr>
          <w:rFonts w:ascii="Comic Sans MS" w:hAnsi="Comic Sans MS" w:cs="Times New Roman"/>
          <w:noProof/>
          <w:sz w:val="56"/>
          <w:szCs w:val="56"/>
          <w:lang w:eastAsia="ru-RU"/>
        </w:rPr>
        <w:drawing>
          <wp:inline distT="0" distB="0" distL="0" distR="0" wp14:anchorId="4EF42085" wp14:editId="06906E61">
            <wp:extent cx="2685629" cy="2009775"/>
            <wp:effectExtent l="0" t="0" r="635" b="0"/>
            <wp:docPr id="2" name="Рисунок 2" descr="C:\Users\Пользователь.DESKTOP-9U82VVD\Downloads\2022-08-24_11-4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9U82VVD\Downloads\2022-08-24_11-42-5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5629" cy="2009775"/>
                    </a:xfrm>
                    <a:prstGeom prst="rect">
                      <a:avLst/>
                    </a:prstGeom>
                    <a:ln>
                      <a:noFill/>
                    </a:ln>
                    <a:effectLst>
                      <a:softEdge rad="112500"/>
                    </a:effectLst>
                  </pic:spPr>
                </pic:pic>
              </a:graphicData>
            </a:graphic>
          </wp:inline>
        </w:drawing>
      </w:r>
      <w:r w:rsidR="00E70D9F">
        <w:rPr>
          <w:rFonts w:ascii="Comic Sans MS" w:hAnsi="Comic Sans MS" w:cs="Times New Roman"/>
          <w:noProof/>
          <w:sz w:val="56"/>
          <w:szCs w:val="56"/>
          <w:lang w:eastAsia="ru-RU"/>
        </w:rPr>
        <w:drawing>
          <wp:inline distT="0" distB="0" distL="0" distR="0" wp14:anchorId="5AC486CD" wp14:editId="40743BAB">
            <wp:extent cx="2609390" cy="2009775"/>
            <wp:effectExtent l="0" t="0" r="635" b="0"/>
            <wp:docPr id="1" name="Рисунок 1" descr="C:\Users\Пользователь.DESKTOP-9U82VVD\Downloads\2022-08-24_11-43-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9U82VVD\Downloads\2022-08-24_11-43-5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5957" cy="2007131"/>
                    </a:xfrm>
                    <a:prstGeom prst="rect">
                      <a:avLst/>
                    </a:prstGeom>
                    <a:ln>
                      <a:noFill/>
                    </a:ln>
                    <a:effectLst>
                      <a:softEdge rad="112500"/>
                    </a:effectLst>
                  </pic:spPr>
                </pic:pic>
              </a:graphicData>
            </a:graphic>
          </wp:inline>
        </w:drawing>
      </w:r>
    </w:p>
    <w:p w:rsidR="000B5C52" w:rsidRPr="000B5C52" w:rsidRDefault="000B5C52" w:rsidP="00E70D9F">
      <w:pPr>
        <w:jc w:val="center"/>
        <w:rPr>
          <w:rFonts w:ascii="Times New Roman" w:hAnsi="Times New Roman" w:cs="Times New Roman"/>
          <w:sz w:val="28"/>
          <w:szCs w:val="28"/>
          <w:lang w:eastAsia="ru-RU"/>
        </w:rPr>
      </w:pPr>
      <w:r w:rsidRPr="000B5C52">
        <w:rPr>
          <w:rFonts w:ascii="Times New Roman" w:hAnsi="Times New Roman" w:cs="Times New Roman"/>
          <w:sz w:val="28"/>
          <w:szCs w:val="28"/>
          <w:lang w:eastAsia="ru-RU"/>
        </w:rPr>
        <w:t xml:space="preserve">(методические </w:t>
      </w:r>
      <w:proofErr w:type="gramStart"/>
      <w:r w:rsidRPr="000B5C52">
        <w:rPr>
          <w:rFonts w:ascii="Times New Roman" w:hAnsi="Times New Roman" w:cs="Times New Roman"/>
          <w:sz w:val="28"/>
          <w:szCs w:val="28"/>
          <w:lang w:eastAsia="ru-RU"/>
        </w:rPr>
        <w:t>рекомендации</w:t>
      </w:r>
      <w:proofErr w:type="gramEnd"/>
      <w:r w:rsidRPr="000B5C52">
        <w:rPr>
          <w:rFonts w:ascii="Times New Roman" w:hAnsi="Times New Roman" w:cs="Times New Roman"/>
          <w:sz w:val="28"/>
          <w:szCs w:val="28"/>
          <w:lang w:eastAsia="ru-RU"/>
        </w:rPr>
        <w:t xml:space="preserve"> подготовленные по ресурсам Интернет)</w:t>
      </w:r>
    </w:p>
    <w:p w:rsidR="008C4A5C" w:rsidRDefault="008C4A5C" w:rsidP="00D062B3">
      <w:pPr>
        <w:jc w:val="both"/>
        <w:rPr>
          <w:rFonts w:ascii="Times New Roman" w:hAnsi="Times New Roman" w:cs="Times New Roman"/>
          <w:sz w:val="28"/>
          <w:szCs w:val="28"/>
          <w:lang w:eastAsia="ru-RU"/>
        </w:rPr>
      </w:pPr>
    </w:p>
    <w:p w:rsidR="006D5BF7" w:rsidRDefault="006D5BF7" w:rsidP="00D062B3">
      <w:pPr>
        <w:jc w:val="both"/>
        <w:rPr>
          <w:rFonts w:ascii="Times New Roman" w:hAnsi="Times New Roman" w:cs="Times New Roman"/>
          <w:sz w:val="28"/>
          <w:szCs w:val="28"/>
          <w:lang w:eastAsia="ru-RU"/>
        </w:rPr>
      </w:pPr>
    </w:p>
    <w:p w:rsidR="006D5BF7" w:rsidRDefault="006D5BF7" w:rsidP="00D062B3">
      <w:pPr>
        <w:jc w:val="both"/>
        <w:rPr>
          <w:rFonts w:ascii="Times New Roman" w:hAnsi="Times New Roman" w:cs="Times New Roman"/>
          <w:sz w:val="28"/>
          <w:szCs w:val="28"/>
          <w:lang w:eastAsia="ru-RU"/>
        </w:rPr>
      </w:pPr>
    </w:p>
    <w:p w:rsidR="006D5BF7" w:rsidRDefault="006D5BF7" w:rsidP="00D062B3">
      <w:pPr>
        <w:jc w:val="both"/>
        <w:rPr>
          <w:rFonts w:ascii="Times New Roman" w:hAnsi="Times New Roman" w:cs="Times New Roman"/>
          <w:sz w:val="28"/>
          <w:szCs w:val="28"/>
          <w:lang w:eastAsia="ru-RU"/>
        </w:rPr>
      </w:pPr>
    </w:p>
    <w:p w:rsidR="006D5BF7" w:rsidRDefault="006D5BF7" w:rsidP="00D062B3">
      <w:pPr>
        <w:jc w:val="both"/>
        <w:rPr>
          <w:rFonts w:ascii="Times New Roman" w:hAnsi="Times New Roman" w:cs="Times New Roman"/>
          <w:sz w:val="28"/>
          <w:szCs w:val="28"/>
          <w:lang w:eastAsia="ru-RU"/>
        </w:rPr>
      </w:pPr>
    </w:p>
    <w:p w:rsidR="006D5BF7" w:rsidRDefault="006D5BF7" w:rsidP="00D062B3">
      <w:pPr>
        <w:jc w:val="both"/>
        <w:rPr>
          <w:rFonts w:ascii="Times New Roman" w:hAnsi="Times New Roman" w:cs="Times New Roman"/>
          <w:sz w:val="28"/>
          <w:szCs w:val="28"/>
          <w:lang w:eastAsia="ru-RU"/>
        </w:rPr>
      </w:pPr>
    </w:p>
    <w:p w:rsidR="006D5BF7" w:rsidRDefault="006D5BF7" w:rsidP="00D062B3">
      <w:pPr>
        <w:jc w:val="both"/>
        <w:rPr>
          <w:rFonts w:ascii="Times New Roman" w:hAnsi="Times New Roman" w:cs="Times New Roman"/>
          <w:sz w:val="28"/>
          <w:szCs w:val="28"/>
          <w:lang w:eastAsia="ru-RU"/>
        </w:rPr>
      </w:pPr>
    </w:p>
    <w:p w:rsidR="006D5BF7" w:rsidRDefault="006D5BF7" w:rsidP="00D062B3">
      <w:pPr>
        <w:jc w:val="both"/>
        <w:rPr>
          <w:rFonts w:ascii="Times New Roman" w:hAnsi="Times New Roman" w:cs="Times New Roman"/>
          <w:sz w:val="28"/>
          <w:szCs w:val="28"/>
          <w:lang w:eastAsia="ru-RU"/>
        </w:rPr>
      </w:pPr>
    </w:p>
    <w:p w:rsidR="006D5BF7" w:rsidRDefault="006D5BF7" w:rsidP="00D062B3">
      <w:pPr>
        <w:jc w:val="both"/>
        <w:rPr>
          <w:rFonts w:ascii="Times New Roman" w:hAnsi="Times New Roman" w:cs="Times New Roman"/>
          <w:sz w:val="28"/>
          <w:szCs w:val="28"/>
          <w:lang w:eastAsia="ru-RU"/>
        </w:rPr>
      </w:pPr>
    </w:p>
    <w:p w:rsidR="006D5BF7" w:rsidRPr="000B5C52" w:rsidRDefault="006D5BF7" w:rsidP="006D5BF7">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t>2022</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lastRenderedPageBreak/>
        <w:t>Человек всегда должен стремиться сделать что-то доброе, необходимое не только ему, но и другим людям. Одно из предназначений библиотекаря – помогать людям, быть неравнодушными, уметь и желать дать частицу тепла своей души другому. Это жизненное правило настоящего профессионала, который осознанно выбрал библиотечную профессию.</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В последнее время библиотеки  стали площадками для работы с детьми из семей, находящихся в социально опасном положении</w:t>
      </w:r>
      <w:r w:rsidR="00E84E10" w:rsidRPr="000B5C52">
        <w:rPr>
          <w:rFonts w:ascii="Times New Roman" w:hAnsi="Times New Roman" w:cs="Times New Roman"/>
          <w:sz w:val="28"/>
          <w:szCs w:val="28"/>
          <w:lang w:eastAsia="ru-RU"/>
        </w:rPr>
        <w:t xml:space="preserve"> (СОП)</w:t>
      </w:r>
      <w:r w:rsidRPr="000B5C52">
        <w:rPr>
          <w:rFonts w:ascii="Times New Roman" w:hAnsi="Times New Roman" w:cs="Times New Roman"/>
          <w:sz w:val="28"/>
          <w:szCs w:val="28"/>
          <w:lang w:eastAsia="ru-RU"/>
        </w:rPr>
        <w:t>.</w:t>
      </w:r>
    </w:p>
    <w:p w:rsidR="00E84E10" w:rsidRPr="000B5C52" w:rsidRDefault="00E84E10"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Проблема психолого-педагогической поддержки детей, оказавшихся в социально</w:t>
      </w:r>
      <w:r w:rsidR="00D6557B"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опасном положении, остается на сегодняшний</w:t>
      </w:r>
      <w:r w:rsidR="00D6557B"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день достаточно актуальной, она требует</w:t>
      </w:r>
      <w:r w:rsidR="00D6557B"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особого внимания со стороны всех субъектов</w:t>
      </w:r>
      <w:r w:rsidR="00D6557B"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образовательного и воспитательного процессов.</w:t>
      </w:r>
    </w:p>
    <w:p w:rsidR="00E84E10" w:rsidRPr="000B5C52" w:rsidRDefault="00E84E10"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Статус «социально опасное положение»</w:t>
      </w:r>
      <w:r w:rsidR="00D6557B"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имеют дети и подростки, находящиеся в</w:t>
      </w:r>
      <w:r w:rsidR="00D062B3"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обстановке, представляющей опасность для их</w:t>
      </w:r>
      <w:r w:rsidR="00D6557B"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жизни и здоровья или не отвечающей</w:t>
      </w:r>
      <w:r w:rsidR="00D062B3"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требованиям к их содержанию и воспитанию. А</w:t>
      </w:r>
      <w:r w:rsidR="00D6557B"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также несовершеннолетние, склонные к</w:t>
      </w:r>
      <w:r w:rsidR="00D062B3" w:rsidRPr="000B5C52">
        <w:rPr>
          <w:rFonts w:ascii="Times New Roman" w:hAnsi="Times New Roman" w:cs="Times New Roman"/>
          <w:sz w:val="28"/>
          <w:szCs w:val="28"/>
          <w:lang w:eastAsia="ru-RU"/>
        </w:rPr>
        <w:t xml:space="preserve"> </w:t>
      </w:r>
      <w:proofErr w:type="spellStart"/>
      <w:r w:rsidRPr="000B5C52">
        <w:rPr>
          <w:rFonts w:ascii="Times New Roman" w:hAnsi="Times New Roman" w:cs="Times New Roman"/>
          <w:sz w:val="28"/>
          <w:szCs w:val="28"/>
          <w:lang w:eastAsia="ru-RU"/>
        </w:rPr>
        <w:t>девиантному</w:t>
      </w:r>
      <w:proofErr w:type="spellEnd"/>
      <w:r w:rsidRPr="000B5C52">
        <w:rPr>
          <w:rFonts w:ascii="Times New Roman" w:hAnsi="Times New Roman" w:cs="Times New Roman"/>
          <w:sz w:val="28"/>
          <w:szCs w:val="28"/>
          <w:lang w:eastAsia="ru-RU"/>
        </w:rPr>
        <w:t xml:space="preserve"> поведению или находящиеся в</w:t>
      </w:r>
      <w:r w:rsidR="00D6557B"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конфликте с законом.</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Неблагополучие в семье зависит не от состава и структуры семьи, не от уровня её материального благосостояния, а от сформировавшегося в ней психологического климата. Поэтому можно выделить следующие типы семей, находящихся в социально опасном положении:</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конфликтная – наиболее распространённый тип (до 60% от числа всех семей </w:t>
      </w:r>
      <w:hyperlink r:id="rId7" w:tooltip="Категория:" w:history="1">
        <w:r w:rsidRPr="000B5C52">
          <w:rPr>
            <w:rFonts w:ascii="Times New Roman" w:hAnsi="Times New Roman" w:cs="Times New Roman"/>
            <w:sz w:val="28"/>
            <w:szCs w:val="28"/>
            <w:lang w:eastAsia="ru-RU"/>
          </w:rPr>
          <w:t>категории</w:t>
        </w:r>
      </w:hyperlink>
      <w:r w:rsidRPr="000B5C52">
        <w:rPr>
          <w:rFonts w:ascii="Times New Roman" w:hAnsi="Times New Roman" w:cs="Times New Roman"/>
          <w:sz w:val="28"/>
          <w:szCs w:val="28"/>
          <w:lang w:eastAsia="ru-RU"/>
        </w:rPr>
        <w:t>), с преобладанием конфронтационного стиля отношений;</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аморальная – характеризующая отсутствием всяких моральных и этнических норм;</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педагогически несостоятельная – с низким уровнем общей и отсутствием психолого-педагогической культуры; характеризуется не только ошибками и дефектами в воспитании детей, но и нежеланием что-либо изменять и исправлять в содержании и методах воспитания. Такая семья сознательно или невольно настраивает ребенка на неподчинение общественным нормам;</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асоциальная – в ней дети с ранних лет находятся в обстановке пренебрежения к общепринятым социальным и моральным нормам, воспринимают навыки отклоняющегося и противоправного поведения.</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xml:space="preserve">Семьёй, находящейся в социально опасном положении, может стать любая семья, так как существует ряд социальных проблем: трудные материальные </w:t>
      </w:r>
      <w:r w:rsidRPr="000B5C52">
        <w:rPr>
          <w:rFonts w:ascii="Times New Roman" w:hAnsi="Times New Roman" w:cs="Times New Roman"/>
          <w:sz w:val="28"/>
          <w:szCs w:val="28"/>
          <w:lang w:eastAsia="ru-RU"/>
        </w:rPr>
        <w:lastRenderedPageBreak/>
        <w:t xml:space="preserve">условия, отсутствие рабочих мест, конфликты между супругами и многое другое. Ближе к этой ступени, конечно же, стоят семьи группы риска. Семьи группы риска – это семьи, члены которой уязвимы вследствие складывающихся обстоятельств или могут понести ущерб от определённых социальных воздействий социального характера. </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К таким семьям специалисты относят, например, малообеспеченные, многодетные; неполные семьи; семьи, имеющие детей-инвалидов; родителей, страдающих психическим расстройством, умственной отсталостью; семьи, имеющие детей под опекой или попечительством.</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Библиотеки призваны государством помочь родителям осуществить защищенность прав своих детей на достойную жизнь, общение и развитие. В настоящее время в РФ наблюдается рост числа несовершеннолетних, находящихся в социально опасном положении, ухудшение физического и </w:t>
      </w:r>
      <w:hyperlink r:id="rId8" w:tooltip="Психическое здоровье" w:history="1">
        <w:r w:rsidRPr="000B5C52">
          <w:rPr>
            <w:rFonts w:ascii="Times New Roman" w:hAnsi="Times New Roman" w:cs="Times New Roman"/>
            <w:sz w:val="28"/>
            <w:szCs w:val="28"/>
            <w:lang w:eastAsia="ru-RU"/>
          </w:rPr>
          <w:t>психического здоровья</w:t>
        </w:r>
      </w:hyperlink>
      <w:r w:rsidRPr="000B5C52">
        <w:rPr>
          <w:rFonts w:ascii="Times New Roman" w:hAnsi="Times New Roman" w:cs="Times New Roman"/>
          <w:sz w:val="28"/>
          <w:szCs w:val="28"/>
          <w:lang w:eastAsia="ru-RU"/>
        </w:rPr>
        <w:t> подрастающего поколения, увеличение социального сиротства, безнадзорности и беспризорности, преступности и наркомании среди подростков. Психологи утверждают, что от пагубного пристрастия удержать ребенка помогут три условия:</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ребенок должен видеть перед собой положительный пример взрослого и здоровые отношения;</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ребенок должен нравиться самому себе, быть уверенным в себе, знать, что он любим;</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ребенок должен иметь полезное увлечение.</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Взяв за основу эти позиции, библиотекарь должен строить стратегию и тактику воспитательного воздействия на детей из семей СОП с помощью различных форм и методов библиотечной деятельности:</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-организовать психологически комфортное пространство для детей из </w:t>
      </w:r>
      <w:hyperlink r:id="rId9" w:tooltip="Неблагополучные семьи" w:history="1">
        <w:r w:rsidRPr="000B5C52">
          <w:rPr>
            <w:rFonts w:ascii="Times New Roman" w:hAnsi="Times New Roman" w:cs="Times New Roman"/>
            <w:sz w:val="28"/>
            <w:szCs w:val="28"/>
            <w:lang w:eastAsia="ru-RU"/>
          </w:rPr>
          <w:t>неблагополучных семей</w:t>
        </w:r>
      </w:hyperlink>
      <w:r w:rsidRPr="000B5C52">
        <w:rPr>
          <w:rFonts w:ascii="Times New Roman" w:hAnsi="Times New Roman" w:cs="Times New Roman"/>
          <w:sz w:val="28"/>
          <w:szCs w:val="28"/>
          <w:lang w:eastAsia="ru-RU"/>
        </w:rPr>
        <w:t>;</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-оказывать моральную помощь несовершеннолетним, находящимся в сложной жизненной ситуации;</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-организовывать досуговую деятельность;</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-предоставить возможность готовится к школьным занятиям, в том числе с поиском информации в Интернете.</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lastRenderedPageBreak/>
        <w:t>Перед библиотеками ставится задача создания и внедрения таких </w:t>
      </w:r>
      <w:hyperlink r:id="rId10" w:tooltip="Виды деятельности" w:history="1">
        <w:r w:rsidRPr="000B5C52">
          <w:rPr>
            <w:rFonts w:ascii="Times New Roman" w:hAnsi="Times New Roman" w:cs="Times New Roman"/>
            <w:sz w:val="28"/>
            <w:szCs w:val="28"/>
            <w:lang w:eastAsia="ru-RU"/>
          </w:rPr>
          <w:t>видов деятельности</w:t>
        </w:r>
      </w:hyperlink>
      <w:r w:rsidRPr="000B5C52">
        <w:rPr>
          <w:rFonts w:ascii="Times New Roman" w:hAnsi="Times New Roman" w:cs="Times New Roman"/>
          <w:sz w:val="28"/>
          <w:szCs w:val="28"/>
          <w:lang w:eastAsia="ru-RU"/>
        </w:rPr>
        <w:t>, которые позволили бы организовать </w:t>
      </w:r>
      <w:hyperlink r:id="rId11" w:tooltip="Время свободное" w:history="1">
        <w:r w:rsidRPr="000B5C52">
          <w:rPr>
            <w:rFonts w:ascii="Times New Roman" w:hAnsi="Times New Roman" w:cs="Times New Roman"/>
            <w:sz w:val="28"/>
            <w:szCs w:val="28"/>
            <w:lang w:eastAsia="ru-RU"/>
          </w:rPr>
          <w:t>свободное время</w:t>
        </w:r>
      </w:hyperlink>
      <w:r w:rsidRPr="000B5C52">
        <w:rPr>
          <w:rFonts w:ascii="Times New Roman" w:hAnsi="Times New Roman" w:cs="Times New Roman"/>
          <w:sz w:val="28"/>
          <w:szCs w:val="28"/>
          <w:lang w:eastAsia="ru-RU"/>
        </w:rPr>
        <w:t> безнадзорных детей и реализовать их творческий потенциал. Виды подобной деятельности делятся на индивидуальные и групповые.</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Библиотекари чаще всего используют групповые формы работы – это массовая работа с детьми и родителями, </w:t>
      </w:r>
      <w:hyperlink r:id="rId12" w:tooltip="Вовлечение" w:history="1">
        <w:r w:rsidRPr="000B5C52">
          <w:rPr>
            <w:rFonts w:ascii="Times New Roman" w:hAnsi="Times New Roman" w:cs="Times New Roman"/>
            <w:sz w:val="28"/>
            <w:szCs w:val="28"/>
            <w:lang w:eastAsia="ru-RU"/>
          </w:rPr>
          <w:t>вовлечение</w:t>
        </w:r>
      </w:hyperlink>
      <w:r w:rsidRPr="000B5C52">
        <w:rPr>
          <w:rFonts w:ascii="Times New Roman" w:hAnsi="Times New Roman" w:cs="Times New Roman"/>
          <w:sz w:val="28"/>
          <w:szCs w:val="28"/>
          <w:lang w:eastAsia="ru-RU"/>
        </w:rPr>
        <w:t> их в работу клубов по интересам. Последовательное проведение мероприятий в данном направлении помогает снизить риск социального сиротства, восстановить потенциал семьи, предупредить возникновение таких асоциальных явлений, как безнадзорность и </w:t>
      </w:r>
      <w:hyperlink r:id="rId13" w:tooltip="Правонарушения несовершеннолетних" w:history="1">
        <w:r w:rsidRPr="000B5C52">
          <w:rPr>
            <w:rFonts w:ascii="Times New Roman" w:hAnsi="Times New Roman" w:cs="Times New Roman"/>
            <w:sz w:val="28"/>
            <w:szCs w:val="28"/>
            <w:lang w:eastAsia="ru-RU"/>
          </w:rPr>
          <w:t>правонарушения несовершеннолетних</w:t>
        </w:r>
      </w:hyperlink>
      <w:r w:rsidRPr="000B5C52">
        <w:rPr>
          <w:rFonts w:ascii="Times New Roman" w:hAnsi="Times New Roman" w:cs="Times New Roman"/>
          <w:sz w:val="28"/>
          <w:szCs w:val="28"/>
          <w:lang w:eastAsia="ru-RU"/>
        </w:rPr>
        <w:t>.</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Дети из семей СОП обязательно приглашаются на библиотечные мероприятия в составе групп тех учреждений, в которых обучаются. При этом не стоит каким-либо образом выделять их среди других детей этой группы.</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На сегодняшний день в работе с семьями СОП активно применяются не только групповые формы работы, но и индивидуальные, такие как проведение личных бесед и планирование работы с конкретными детьми по их интересам. Эта деятельность требует </w:t>
      </w:r>
      <w:hyperlink r:id="rId14" w:tooltip="Дифференциал" w:history="1">
        <w:r w:rsidRPr="000B5C52">
          <w:rPr>
            <w:rFonts w:ascii="Times New Roman" w:hAnsi="Times New Roman" w:cs="Times New Roman"/>
            <w:sz w:val="28"/>
            <w:szCs w:val="28"/>
            <w:lang w:eastAsia="ru-RU"/>
          </w:rPr>
          <w:t>дифференциального</w:t>
        </w:r>
      </w:hyperlink>
      <w:r w:rsidRPr="000B5C52">
        <w:rPr>
          <w:rFonts w:ascii="Times New Roman" w:hAnsi="Times New Roman" w:cs="Times New Roman"/>
          <w:sz w:val="28"/>
          <w:szCs w:val="28"/>
          <w:lang w:eastAsia="ru-RU"/>
        </w:rPr>
        <w:t> подхода в зависимости от особенностей и потребностей каждого ребенка, узнать которые можно в беседе с родителями, учителями несовершеннолетнего, в личной беседе.</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Вовлекая детей и подростков из семей СОП в творческую среду, приобщая их к чтению, работники библиотек должны стремиться поставить преграду распространению негативных явлений, способствовать духовному обогащению детей, раскрыть их творческий потенциал.</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Сегодня библиотеки являются практически единственным бесплатным учреждением культуры, где люди, относящиеся к социально уязвимым группам населения, могут получить информацию, знания и </w:t>
      </w:r>
      <w:hyperlink r:id="rId15" w:tooltip="Эмоции" w:history="1">
        <w:r w:rsidRPr="000B5C52">
          <w:rPr>
            <w:rFonts w:ascii="Times New Roman" w:hAnsi="Times New Roman" w:cs="Times New Roman"/>
            <w:sz w:val="28"/>
            <w:szCs w:val="28"/>
            <w:lang w:eastAsia="ru-RU"/>
          </w:rPr>
          <w:t>эмоциональную</w:t>
        </w:r>
      </w:hyperlink>
      <w:r w:rsidRPr="000B5C52">
        <w:rPr>
          <w:rFonts w:ascii="Times New Roman" w:hAnsi="Times New Roman" w:cs="Times New Roman"/>
          <w:sz w:val="28"/>
          <w:szCs w:val="28"/>
          <w:lang w:eastAsia="ru-RU"/>
        </w:rPr>
        <w:t> разрядку. Таким образом, работа библиотек в данном направлении – это необходимость сегодняшнего времени, дарующая радость общения и человеческого участия тем, кто в нем нуждается.</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ОРГАНИЗАЦИЯ РАБОТЫ С НЕСОВЕРШЕННОЛЕТНИМИ</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xml:space="preserve">1. Исследование интересов несовершеннолетних, находящихся в социально опасном положении, предполагает проведение анкетирования, интервьюирования, тестирования, индивидуальных бесед с целью выявления </w:t>
      </w:r>
      <w:r w:rsidRPr="000B5C52">
        <w:rPr>
          <w:rFonts w:ascii="Times New Roman" w:hAnsi="Times New Roman" w:cs="Times New Roman"/>
          <w:sz w:val="28"/>
          <w:szCs w:val="28"/>
          <w:lang w:eastAsia="ru-RU"/>
        </w:rPr>
        <w:lastRenderedPageBreak/>
        <w:t>предпочтений детей и подростков в чтении и проведении досуга. Результаты исследования необходимо учитывать при планировании библиотечной работы с данной категорией.</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2. Комплектование фонда библиотеки должно осуществляться новой психолого-педагогической, методической </w:t>
      </w:r>
      <w:hyperlink r:id="rId16" w:tooltip="Год литературы" w:history="1">
        <w:r w:rsidRPr="000B5C52">
          <w:rPr>
            <w:rFonts w:ascii="Times New Roman" w:hAnsi="Times New Roman" w:cs="Times New Roman"/>
            <w:sz w:val="28"/>
            <w:szCs w:val="28"/>
            <w:lang w:eastAsia="ru-RU"/>
          </w:rPr>
          <w:t>литературой</w:t>
        </w:r>
      </w:hyperlink>
      <w:r w:rsidRPr="000B5C52">
        <w:rPr>
          <w:rFonts w:ascii="Times New Roman" w:hAnsi="Times New Roman" w:cs="Times New Roman"/>
          <w:sz w:val="28"/>
          <w:szCs w:val="28"/>
          <w:lang w:eastAsia="ru-RU"/>
        </w:rPr>
        <w:t xml:space="preserve"> по формированию правовой культуры, профилактике безнадзорности и правонарушений несовершеннолетних в помощь родителям и сотрудникам, ведущим работу с семьями СОП. Для детей и подростков фонд должен комплектоваться художественной, познавательной литературой и периодическими изданиями. При комплектовании библиотечного фонда для несовершеннолетних необходимо отдавать предпочтение качественным изданиям современных отечественных и зарубежных авторов. </w:t>
      </w:r>
      <w:proofErr w:type="gramStart"/>
      <w:r w:rsidRPr="000B5C52">
        <w:rPr>
          <w:rFonts w:ascii="Times New Roman" w:hAnsi="Times New Roman" w:cs="Times New Roman"/>
          <w:sz w:val="28"/>
          <w:szCs w:val="28"/>
          <w:lang w:eastAsia="ru-RU"/>
        </w:rPr>
        <w:t>(Библиотекарь ведет работу по  изучению интересов подростков, литературных предпочтений, а также интересов их родителей.</w:t>
      </w:r>
      <w:proofErr w:type="gramEnd"/>
      <w:r w:rsidRPr="000B5C52">
        <w:rPr>
          <w:rFonts w:ascii="Times New Roman" w:hAnsi="Times New Roman" w:cs="Times New Roman"/>
          <w:sz w:val="28"/>
          <w:szCs w:val="28"/>
          <w:lang w:eastAsia="ru-RU"/>
        </w:rPr>
        <w:t xml:space="preserve"> </w:t>
      </w:r>
      <w:proofErr w:type="gramStart"/>
      <w:r w:rsidRPr="000B5C52">
        <w:rPr>
          <w:rFonts w:ascii="Times New Roman" w:hAnsi="Times New Roman" w:cs="Times New Roman"/>
          <w:sz w:val="28"/>
          <w:szCs w:val="28"/>
          <w:lang w:eastAsia="ru-RU"/>
        </w:rPr>
        <w:t xml:space="preserve">Уже на основании изученных интересов  можно предлагать списки литературы и периодических изданий в </w:t>
      </w:r>
      <w:r w:rsidR="00732BC1" w:rsidRPr="000B5C52">
        <w:rPr>
          <w:rFonts w:ascii="Times New Roman" w:hAnsi="Times New Roman" w:cs="Times New Roman"/>
          <w:sz w:val="28"/>
          <w:szCs w:val="28"/>
          <w:lang w:eastAsia="ru-RU"/>
        </w:rPr>
        <w:t>МЦБ</w:t>
      </w:r>
      <w:r w:rsidRPr="000B5C52">
        <w:rPr>
          <w:rFonts w:ascii="Times New Roman" w:hAnsi="Times New Roman" w:cs="Times New Roman"/>
          <w:sz w:val="28"/>
          <w:szCs w:val="28"/>
          <w:lang w:eastAsia="ru-RU"/>
        </w:rPr>
        <w:t xml:space="preserve"> для комплектования </w:t>
      </w:r>
      <w:r w:rsidR="00732BC1" w:rsidRPr="000B5C52">
        <w:rPr>
          <w:rFonts w:ascii="Times New Roman" w:hAnsi="Times New Roman" w:cs="Times New Roman"/>
          <w:sz w:val="28"/>
          <w:szCs w:val="28"/>
          <w:lang w:eastAsia="ru-RU"/>
        </w:rPr>
        <w:t xml:space="preserve">библиотечных </w:t>
      </w:r>
      <w:r w:rsidRPr="000B5C52">
        <w:rPr>
          <w:rFonts w:ascii="Times New Roman" w:hAnsi="Times New Roman" w:cs="Times New Roman"/>
          <w:sz w:val="28"/>
          <w:szCs w:val="28"/>
          <w:lang w:eastAsia="ru-RU"/>
        </w:rPr>
        <w:t xml:space="preserve"> фондов).</w:t>
      </w:r>
      <w:proofErr w:type="gramEnd"/>
    </w:p>
    <w:p w:rsidR="00732BC1"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xml:space="preserve">3. Разработка комплексных программ и проектов, интересных и востребованных данной категорией пользователей (на основании результатов исследования интересов несовершеннолетних). В первую очередь это библиотечно-социальные проекты по пропаганде ЗОЖ, проекты правовой и гражданственной направленности. </w:t>
      </w:r>
    </w:p>
    <w:p w:rsidR="00732BC1"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4. Создание кружков, клубов по интересам, клубов выходного дня для детей, находящихся в социально опасном положении, и их родителей. Детям в клубе будет интересно, если в клубе присутствует живое, интересное общение, </w:t>
      </w:r>
      <w:hyperlink r:id="rId17" w:tooltip="Совместная деятельность" w:history="1">
        <w:r w:rsidRPr="000B5C52">
          <w:rPr>
            <w:rFonts w:ascii="Times New Roman" w:hAnsi="Times New Roman" w:cs="Times New Roman"/>
            <w:sz w:val="28"/>
            <w:szCs w:val="28"/>
            <w:lang w:eastAsia="ru-RU"/>
          </w:rPr>
          <w:t>совместная деятельность</w:t>
        </w:r>
      </w:hyperlink>
      <w:r w:rsidRPr="000B5C52">
        <w:rPr>
          <w:rFonts w:ascii="Times New Roman" w:hAnsi="Times New Roman" w:cs="Times New Roman"/>
          <w:sz w:val="28"/>
          <w:szCs w:val="28"/>
          <w:lang w:eastAsia="ru-RU"/>
        </w:rPr>
        <w:t> по освоению каких-либо знаний, умений, навыков с привлечением родителей, мастеров, умельцев-любителей, профессионалов и др</w:t>
      </w:r>
      <w:r w:rsidR="00732BC1"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Клубы по интересам могут быть разными: познавательные, </w:t>
      </w:r>
      <w:hyperlink r:id="rId18" w:tooltip="Краеведение" w:history="1">
        <w:r w:rsidRPr="000B5C52">
          <w:rPr>
            <w:rFonts w:ascii="Times New Roman" w:hAnsi="Times New Roman" w:cs="Times New Roman"/>
            <w:sz w:val="28"/>
            <w:szCs w:val="28"/>
            <w:lang w:eastAsia="ru-RU"/>
          </w:rPr>
          <w:t>краеведческие</w:t>
        </w:r>
      </w:hyperlink>
      <w:r w:rsidRPr="000B5C52">
        <w:rPr>
          <w:rFonts w:ascii="Times New Roman" w:hAnsi="Times New Roman" w:cs="Times New Roman"/>
          <w:sz w:val="28"/>
          <w:szCs w:val="28"/>
          <w:lang w:eastAsia="ru-RU"/>
        </w:rPr>
        <w:t xml:space="preserve">, творческие, экологические и др. </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5. Индивидуальная работа с несовершеннолетними, находящимися в социально опасном положении, в том числе – по привлечению в библиотеку и к участию в библиотечных мероприятиях, предполагает решение следующих задач:</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удовлетворение информационных потребностей;</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повышение уровня </w:t>
      </w:r>
      <w:hyperlink r:id="rId19" w:tooltip="Информационная культура" w:history="1">
        <w:r w:rsidRPr="000B5C52">
          <w:rPr>
            <w:rFonts w:ascii="Times New Roman" w:hAnsi="Times New Roman" w:cs="Times New Roman"/>
            <w:sz w:val="28"/>
            <w:szCs w:val="28"/>
            <w:lang w:eastAsia="ru-RU"/>
          </w:rPr>
          <w:t>информационной культуры</w:t>
        </w:r>
      </w:hyperlink>
      <w:r w:rsidRPr="000B5C52">
        <w:rPr>
          <w:rFonts w:ascii="Times New Roman" w:hAnsi="Times New Roman" w:cs="Times New Roman"/>
          <w:sz w:val="28"/>
          <w:szCs w:val="28"/>
          <w:lang w:eastAsia="ru-RU"/>
        </w:rPr>
        <w:t> детей и их читательского развития;</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lastRenderedPageBreak/>
        <w:t>- развитие интересов и увлечений детей;</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организация сотрудничества библиотекаря и несовершеннолетнего на всем протяжении пользования им библиотекой.</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К формам индивидуальной работы с несовершеннолетними, находящимися в социально опасном положении, относятся:</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индивидуальная беседа (беседа при записи в библиотеку, беседа при выдаче литературы, рекомендательная беседа, беседа о прочитанном и др.);</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индивидуальное плановое чтение заключается в привлечении несовершеннолетних к чтению по их интересам;</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индивидуальная культурно-досуговая программа предполагает составление плана посещения мероприятий в соответствии с интересами и предпочтениями детей и подростков.</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Индивидуальная беседа. Беседы могут быть разные, например, беседа при записи в библиотеку. Несовершеннолетнему пользователю необходимо провести мини-экскурсию, познакомить его с правилами пользования, фондом книг и периодических изданий. Необходимо показать фонд библиотеки с наилучшей стороны: обратить внимание на то, что он постоянно пополняется, что много новой, </w:t>
      </w:r>
      <w:hyperlink r:id="rId20" w:tooltip="Современная литература" w:history="1">
        <w:r w:rsidRPr="000B5C52">
          <w:rPr>
            <w:rFonts w:ascii="Times New Roman" w:hAnsi="Times New Roman" w:cs="Times New Roman"/>
            <w:sz w:val="28"/>
            <w:szCs w:val="28"/>
            <w:lang w:eastAsia="ru-RU"/>
          </w:rPr>
          <w:t>современной литературы</w:t>
        </w:r>
      </w:hyperlink>
      <w:r w:rsidRPr="000B5C52">
        <w:rPr>
          <w:rFonts w:ascii="Times New Roman" w:hAnsi="Times New Roman" w:cs="Times New Roman"/>
          <w:sz w:val="28"/>
          <w:szCs w:val="28"/>
          <w:lang w:eastAsia="ru-RU"/>
        </w:rPr>
        <w:t>, газет и журналов. С другой стороны, библиотекарь должен как можно больше узнать о новом читателе, причем не только о его литературных вкусах. Необходимо ненавязчиво выявить его увлечения, таланты: кто-то пишет стихи, хорошо поет, рисует и т. д. Необходимо проводить беседы о рекомендуемой литературе. При проведении этих бесед, учитывая интересы несовершеннолетнего, надо предлагать книги, которые расширят круг его чтения, переведут его на новый уровень. Если ребенок читает книги исключительно по школьной программе, нужно предлагать ему книги разных жанров, чтобы он понял, что чтение может быть и удовольствием. Нужно рекомендовать современную и классическую литературу, которая будет интересна несовершеннолетним, предлагать узнать из книг о проблемах их сверстников, оставшихся без попечения родителей, и детей с ограниченными возможностями здоровья. После того, как ребенок прочитал рекомендованную книгу, проводится беседа о произведении: было ли оно понятно, интересно, оправдало ли ожидания. Точно по такому же принципу необходимо проводить беседу, если книгу выбрал сам ребенок. В библиотеках постоянно должны проводиться консультации у книжных полок и выставок.</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lastRenderedPageBreak/>
        <w:t>Индивидуальное плановое чтение – наиболее распространенная и действенная форма руководства чтением. При этом используются планы чтения и другие «малые формы» </w:t>
      </w:r>
      <w:hyperlink r:id="rId21" w:tooltip="Библиография" w:history="1">
        <w:r w:rsidRPr="000B5C52">
          <w:rPr>
            <w:rFonts w:ascii="Times New Roman" w:hAnsi="Times New Roman" w:cs="Times New Roman"/>
            <w:sz w:val="28"/>
            <w:szCs w:val="28"/>
            <w:lang w:eastAsia="ru-RU"/>
          </w:rPr>
          <w:t>библиографической</w:t>
        </w:r>
      </w:hyperlink>
      <w:r w:rsidRPr="000B5C52">
        <w:rPr>
          <w:rFonts w:ascii="Times New Roman" w:hAnsi="Times New Roman" w:cs="Times New Roman"/>
          <w:sz w:val="28"/>
          <w:szCs w:val="28"/>
          <w:lang w:eastAsia="ru-RU"/>
        </w:rPr>
        <w:t> продукции для организации индивидуального планового чтения, которые разрабатываются библиотекарями в соответствии с интересами несовершеннолетнего. Суть данного способа заключается в привлечении детей к чтению литературы по интересующим их темам, с целью разностороннего интеллектуального и культурного развития, а также выработки у них умений и навыков систематического самообразовательного чтения. Интересы несовершеннолетних, находящихся в социально опасном положении, для привлечения их к плановому чтению уточняются путем бесед и анкетирования. Используются в основном три вида индивидуального планового чтения на основе:</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типовых планов чтения, которые создаются после анализа наиболее часто повторяющихся </w:t>
      </w:r>
      <w:hyperlink r:id="rId22" w:tooltip="Интерес детей" w:history="1">
        <w:r w:rsidRPr="000B5C52">
          <w:rPr>
            <w:rFonts w:ascii="Times New Roman" w:hAnsi="Times New Roman" w:cs="Times New Roman"/>
            <w:sz w:val="28"/>
            <w:szCs w:val="28"/>
            <w:lang w:eastAsia="ru-RU"/>
          </w:rPr>
          <w:t>интересов детей</w:t>
        </w:r>
      </w:hyperlink>
      <w:r w:rsidRPr="000B5C52">
        <w:rPr>
          <w:rFonts w:ascii="Times New Roman" w:hAnsi="Times New Roman" w:cs="Times New Roman"/>
          <w:sz w:val="28"/>
          <w:szCs w:val="28"/>
          <w:lang w:eastAsia="ru-RU"/>
        </w:rPr>
        <w:t> и подростков;</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аннотированных списков литературы типа «Что читать дальше?»;</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-составления индивидуальных планов чтения наиболее подготовленным читателям вместе с библиотекарями на основе рекомендательных указателей литературы и других библиографических изданий.</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xml:space="preserve">Индивидуальная культурно-досуговая программа. Индивидуальная культурно-досуговая программа работы с несовершеннолетними, находящимися в социально опасном положении, предполагает составление плана посещения мероприятий в соответствии с интересами и предпочтениями. Такие дети и их родители при личной встрече или путем телефонного звонка приглашаются на библиотечные мероприятия, соответствующие их возрасту, такие как викторины, конкурсы, игры, </w:t>
      </w:r>
      <w:proofErr w:type="spellStart"/>
      <w:r w:rsidRPr="000B5C52">
        <w:rPr>
          <w:rFonts w:ascii="Times New Roman" w:hAnsi="Times New Roman" w:cs="Times New Roman"/>
          <w:sz w:val="28"/>
          <w:szCs w:val="28"/>
          <w:lang w:eastAsia="ru-RU"/>
        </w:rPr>
        <w:t>квесты</w:t>
      </w:r>
      <w:proofErr w:type="spellEnd"/>
      <w:r w:rsidRPr="000B5C52">
        <w:rPr>
          <w:rFonts w:ascii="Times New Roman" w:hAnsi="Times New Roman" w:cs="Times New Roman"/>
          <w:sz w:val="28"/>
          <w:szCs w:val="28"/>
          <w:lang w:eastAsia="ru-RU"/>
        </w:rPr>
        <w:t>, кружки по интересам и т. д. Сотрудники библиотеки, работающие с семьями СОП, должны обладать широкой эрудицией, владеть психологической и педагогической культурой. Проводимые мероприятия должны быть хорошо подготовленными и интересными, чтобы семьям СОП захотелось вновь посетить библиотеку, и, по возможности, стать ее другом.</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xml:space="preserve">6. Сотрудничество библиотеки и семьи. Библиотека является тем социальным институтом, работа которого направлена на формирование гармоничной личности, семьи. В настоящее время большое внимание уделяется активизации читательской деятельности несовершеннолетних, находящихся в социально опасном положении, в условиях библиотек </w:t>
      </w:r>
      <w:r w:rsidRPr="000B5C52">
        <w:rPr>
          <w:rFonts w:ascii="Times New Roman" w:hAnsi="Times New Roman" w:cs="Times New Roman"/>
          <w:sz w:val="28"/>
          <w:szCs w:val="28"/>
          <w:lang w:eastAsia="ru-RU"/>
        </w:rPr>
        <w:lastRenderedPageBreak/>
        <w:t>посредством работы с семьей. Возможности библиотеки, формирование заинтересованности родителей, использование специальных форм и методов работы способствуют возникновению у детей интереса к самостоятельной читательской деятельности, создают атмосферу творческой заинтересованности чтением.</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Задачи сотрудничества библиотеки и семьи:</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привлечь несовершеннолетних, находящихся в социально опасном положении, и их родителей в библиотеку;</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повысить рейтинг книги в досуге семьи;</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дать представление родителям о творческих возможностях детей и подростков как читателей;</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способствовать совместному досугу и творчеству родителей и несовершеннолетних.</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Система работы библиотеки с родителями включает в себя:</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1. Диагностика детей и родителей для выявления интересов, увлечений, талантов и планирования дальнейшей работы.</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2. Планирование для более эффективной организации работы с родителями. Консультирование родителей по организации чтения детей отраслевой и художественной </w:t>
      </w:r>
      <w:hyperlink r:id="rId23" w:tooltip="Детская литература" w:history="1">
        <w:r w:rsidRPr="000B5C52">
          <w:rPr>
            <w:rFonts w:ascii="Times New Roman" w:hAnsi="Times New Roman" w:cs="Times New Roman"/>
            <w:sz w:val="28"/>
            <w:szCs w:val="28"/>
            <w:lang w:eastAsia="ru-RU"/>
          </w:rPr>
          <w:t>детской литературы</w:t>
        </w:r>
      </w:hyperlink>
      <w:r w:rsidRPr="000B5C52">
        <w:rPr>
          <w:rFonts w:ascii="Times New Roman" w:hAnsi="Times New Roman" w:cs="Times New Roman"/>
          <w:sz w:val="28"/>
          <w:szCs w:val="28"/>
          <w:lang w:eastAsia="ru-RU"/>
        </w:rPr>
        <w:t>.</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3. Индивидуальная работа с родителями по решению проблемы детского чтения и развития активной читательской среды.</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4. Групповая работа: помощь в подборе материала, составление рекомендательных списков.</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xml:space="preserve">6. Культурно-досуговые мероприятия, ориентированные на пробуждение интереса несовершеннолетних к книге при участии родителей: вечер семейного отдыха, день семейного общения, литературные </w:t>
      </w:r>
      <w:proofErr w:type="spellStart"/>
      <w:r w:rsidRPr="000B5C52">
        <w:rPr>
          <w:rFonts w:ascii="Times New Roman" w:hAnsi="Times New Roman" w:cs="Times New Roman"/>
          <w:sz w:val="28"/>
          <w:szCs w:val="28"/>
          <w:lang w:eastAsia="ru-RU"/>
        </w:rPr>
        <w:t>батлы</w:t>
      </w:r>
      <w:proofErr w:type="spellEnd"/>
      <w:r w:rsidRPr="000B5C52">
        <w:rPr>
          <w:rFonts w:ascii="Times New Roman" w:hAnsi="Times New Roman" w:cs="Times New Roman"/>
          <w:sz w:val="28"/>
          <w:szCs w:val="28"/>
          <w:lang w:eastAsia="ru-RU"/>
        </w:rPr>
        <w:t>, дискуссии, интеллектуальные игры и др.</w:t>
      </w:r>
    </w:p>
    <w:p w:rsidR="00732BC1"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Для более качественного обслуживания семьи, находящейся в социально опасном положении, библиотеки должны координировать свою работу со школами, учреждениями </w:t>
      </w:r>
      <w:hyperlink r:id="rId24" w:tooltip="Дополнительное образование" w:history="1">
        <w:r w:rsidRPr="000B5C52">
          <w:rPr>
            <w:rFonts w:ascii="Times New Roman" w:hAnsi="Times New Roman" w:cs="Times New Roman"/>
            <w:sz w:val="28"/>
            <w:szCs w:val="28"/>
            <w:lang w:eastAsia="ru-RU"/>
          </w:rPr>
          <w:t>дополнительного образования</w:t>
        </w:r>
      </w:hyperlink>
      <w:r w:rsidRPr="000B5C52">
        <w:rPr>
          <w:rFonts w:ascii="Times New Roman" w:hAnsi="Times New Roman" w:cs="Times New Roman"/>
          <w:sz w:val="28"/>
          <w:szCs w:val="28"/>
          <w:lang w:eastAsia="ru-RU"/>
        </w:rPr>
        <w:t>, центрами </w:t>
      </w:r>
      <w:hyperlink r:id="rId25" w:tooltip="Социальная помощь" w:history="1">
        <w:r w:rsidRPr="000B5C52">
          <w:rPr>
            <w:rFonts w:ascii="Times New Roman" w:hAnsi="Times New Roman" w:cs="Times New Roman"/>
            <w:sz w:val="28"/>
            <w:szCs w:val="28"/>
            <w:lang w:eastAsia="ru-RU"/>
          </w:rPr>
          <w:t>социальной помощи</w:t>
        </w:r>
      </w:hyperlink>
      <w:r w:rsidRPr="000B5C52">
        <w:rPr>
          <w:rFonts w:ascii="Times New Roman" w:hAnsi="Times New Roman" w:cs="Times New Roman"/>
          <w:sz w:val="28"/>
          <w:szCs w:val="28"/>
          <w:lang w:eastAsia="ru-RU"/>
        </w:rPr>
        <w:t> семье и детям, </w:t>
      </w:r>
      <w:r w:rsidR="00732BC1" w:rsidRPr="000B5C52">
        <w:rPr>
          <w:rFonts w:ascii="Times New Roman" w:hAnsi="Times New Roman" w:cs="Times New Roman"/>
          <w:sz w:val="28"/>
          <w:szCs w:val="28"/>
          <w:lang w:eastAsia="ru-RU"/>
        </w:rPr>
        <w:t xml:space="preserve">медицинскими учреждениями, </w:t>
      </w:r>
      <w:hyperlink r:id="rId26" w:tooltip="Правоохранительные органы" w:history="1">
        <w:r w:rsidRPr="000B5C52">
          <w:rPr>
            <w:rFonts w:ascii="Times New Roman" w:hAnsi="Times New Roman" w:cs="Times New Roman"/>
            <w:sz w:val="28"/>
            <w:szCs w:val="28"/>
            <w:lang w:eastAsia="ru-RU"/>
          </w:rPr>
          <w:t>правоохранительными органами</w:t>
        </w:r>
      </w:hyperlink>
      <w:r w:rsidR="00732BC1" w:rsidRPr="000B5C52">
        <w:rPr>
          <w:rFonts w:ascii="Times New Roman" w:hAnsi="Times New Roman" w:cs="Times New Roman"/>
          <w:sz w:val="28"/>
          <w:szCs w:val="28"/>
          <w:lang w:eastAsia="ru-RU"/>
        </w:rPr>
        <w:t>.</w:t>
      </w:r>
      <w:r w:rsidRPr="000B5C52">
        <w:rPr>
          <w:rFonts w:ascii="Times New Roman" w:hAnsi="Times New Roman" w:cs="Times New Roman"/>
          <w:sz w:val="28"/>
          <w:szCs w:val="28"/>
          <w:lang w:eastAsia="ru-RU"/>
        </w:rPr>
        <w:t xml:space="preserve"> Библиотечное обслуживание семьи, </w:t>
      </w:r>
      <w:r w:rsidRPr="000B5C52">
        <w:rPr>
          <w:rFonts w:ascii="Times New Roman" w:hAnsi="Times New Roman" w:cs="Times New Roman"/>
          <w:sz w:val="28"/>
          <w:szCs w:val="28"/>
          <w:lang w:eastAsia="ru-RU"/>
        </w:rPr>
        <w:lastRenderedPageBreak/>
        <w:t>находящейся в социально опасном положении, включает разнообразные формы и методы работы. Главная задача, стоящая перед библиотеками, – убедить родителей в том, что библиотека – их помощник и союзник в воспитании несовершеннолетних, показать, как важно совместное общение и обмен духовными ценностями.</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7. Культурно-просветительская работа с данной категорией предполагает, что приоритетными станут следующие направления работы с несовершеннолетними:</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профилактика безнадзорности и правонарушений;</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w:t>
      </w:r>
      <w:hyperlink r:id="rId27" w:tooltip="Правовое воспитание" w:history="1">
        <w:r w:rsidRPr="000B5C52">
          <w:rPr>
            <w:rFonts w:ascii="Times New Roman" w:hAnsi="Times New Roman" w:cs="Times New Roman"/>
            <w:sz w:val="28"/>
            <w:szCs w:val="28"/>
            <w:lang w:eastAsia="ru-RU"/>
          </w:rPr>
          <w:t>правовое воспитание</w:t>
        </w:r>
      </w:hyperlink>
      <w:r w:rsidRPr="000B5C52">
        <w:rPr>
          <w:rFonts w:ascii="Times New Roman" w:hAnsi="Times New Roman" w:cs="Times New Roman"/>
          <w:sz w:val="28"/>
          <w:szCs w:val="28"/>
          <w:lang w:eastAsia="ru-RU"/>
        </w:rPr>
        <w:t>;</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гражданско-патриотическое воспитание;</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противодействие употреблению наркотиков и алкоголя и позиционирование здорового образа жизни;</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развитие интереса к чтению.</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xml:space="preserve">Практика показывает, что в работе с несовершеннолетними наиболее приемлемы такие формы мероприятий, в которых они не только могут получить новые знания, но и принять активное участие в организации, проведении мероприятия, в обсуждении интересной темы, высказать свое мнение. Например, дети с удовольствием включаются в ролевые или ситуационные игры по ЗОЖ, праву и другие формы, </w:t>
      </w:r>
      <w:r w:rsidR="001D7DD3" w:rsidRPr="000B5C52">
        <w:rPr>
          <w:rFonts w:ascii="Times New Roman" w:hAnsi="Times New Roman" w:cs="Times New Roman"/>
          <w:sz w:val="28"/>
          <w:szCs w:val="28"/>
          <w:lang w:eastAsia="ru-RU"/>
        </w:rPr>
        <w:t xml:space="preserve">особенно </w:t>
      </w:r>
      <w:r w:rsidRPr="000B5C52">
        <w:rPr>
          <w:rFonts w:ascii="Times New Roman" w:hAnsi="Times New Roman" w:cs="Times New Roman"/>
          <w:sz w:val="28"/>
          <w:szCs w:val="28"/>
          <w:lang w:eastAsia="ru-RU"/>
        </w:rPr>
        <w:t xml:space="preserve">любят </w:t>
      </w:r>
      <w:proofErr w:type="spellStart"/>
      <w:r w:rsidRPr="000B5C52">
        <w:rPr>
          <w:rFonts w:ascii="Times New Roman" w:hAnsi="Times New Roman" w:cs="Times New Roman"/>
          <w:sz w:val="28"/>
          <w:szCs w:val="28"/>
          <w:lang w:eastAsia="ru-RU"/>
        </w:rPr>
        <w:t>квесты</w:t>
      </w:r>
      <w:proofErr w:type="spellEnd"/>
      <w:r w:rsidRPr="000B5C52">
        <w:rPr>
          <w:rFonts w:ascii="Times New Roman" w:hAnsi="Times New Roman" w:cs="Times New Roman"/>
          <w:sz w:val="28"/>
          <w:szCs w:val="28"/>
          <w:lang w:eastAsia="ru-RU"/>
        </w:rPr>
        <w:t>, конкурсы, акции и т.д.</w:t>
      </w:r>
    </w:p>
    <w:p w:rsidR="00E84E10"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xml:space="preserve">8. Организация каникулярного отдыха. Задача библиотеки: в период каникул сформировать площадку культурного досуга детей и подростков; обеспечить условия для интеллектуальной, творческой, общественно-полезной деятельности несовершеннолетних, находящихся в социально опасном положении. </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При подготовке мероприятий необходимо учитывать социально-психологические особенности развития несовершеннолетних, основные интересы и виды деятельности, методы работы в библиотеке, соответствующие детскому, подростковому, юношескому возрасту.</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 xml:space="preserve">Наибольшие трудности вызывает работа с подростками. Ребята в подростковом возрасте стремятся отмежеваться от всего детского. Они хотят казаться старше своих лет, чтобы все окружающие относились к ним, как к взрослым. Стремятся быть похожими на старших, подражать им в облике и </w:t>
      </w:r>
      <w:r w:rsidRPr="000B5C52">
        <w:rPr>
          <w:rFonts w:ascii="Times New Roman" w:hAnsi="Times New Roman" w:cs="Times New Roman"/>
          <w:sz w:val="28"/>
          <w:szCs w:val="28"/>
          <w:lang w:eastAsia="ru-RU"/>
        </w:rPr>
        <w:lastRenderedPageBreak/>
        <w:t>манере поведения. Копируют внешнюю сторону </w:t>
      </w:r>
      <w:hyperlink r:id="rId28" w:tooltip="Взаимоотношение" w:history="1">
        <w:r w:rsidRPr="000B5C52">
          <w:rPr>
            <w:rFonts w:ascii="Times New Roman" w:hAnsi="Times New Roman" w:cs="Times New Roman"/>
            <w:sz w:val="28"/>
            <w:szCs w:val="28"/>
            <w:lang w:eastAsia="ru-RU"/>
          </w:rPr>
          <w:t>взаимоотношений</w:t>
        </w:r>
      </w:hyperlink>
      <w:r w:rsidRPr="000B5C52">
        <w:rPr>
          <w:rFonts w:ascii="Times New Roman" w:hAnsi="Times New Roman" w:cs="Times New Roman"/>
          <w:sz w:val="28"/>
          <w:szCs w:val="28"/>
          <w:lang w:eastAsia="ru-RU"/>
        </w:rPr>
        <w:t> взрослых, мало вникая в их внутреннюю сущность. Следует учитывать, что современные подростки во многом отличаются от своих сверстников прошлых лет. Прежде всего, их характеризует ускоренное физическое созревание (</w:t>
      </w:r>
      <w:hyperlink r:id="rId29" w:tooltip="Акселерация" w:history="1">
        <w:r w:rsidRPr="000B5C52">
          <w:rPr>
            <w:rFonts w:ascii="Times New Roman" w:hAnsi="Times New Roman" w:cs="Times New Roman"/>
            <w:sz w:val="28"/>
            <w:szCs w:val="28"/>
            <w:lang w:eastAsia="ru-RU"/>
          </w:rPr>
          <w:t>акселерация</w:t>
        </w:r>
      </w:hyperlink>
      <w:r w:rsidRPr="000B5C52">
        <w:rPr>
          <w:rFonts w:ascii="Times New Roman" w:hAnsi="Times New Roman" w:cs="Times New Roman"/>
          <w:sz w:val="28"/>
          <w:szCs w:val="28"/>
          <w:lang w:eastAsia="ru-RU"/>
        </w:rPr>
        <w:t xml:space="preserve">), что способствует появлению интересов, связанных с более ранним возмужанием. Произошла разительная перемена в интеллектуальном развитии подростков. Благодаря небывалому в наши дни развитию информирования через телевидение и интернет, кругозор </w:t>
      </w:r>
      <w:r w:rsidR="00D062B3" w:rsidRPr="000B5C52">
        <w:rPr>
          <w:rFonts w:ascii="Times New Roman" w:hAnsi="Times New Roman" w:cs="Times New Roman"/>
          <w:sz w:val="28"/>
          <w:szCs w:val="28"/>
          <w:lang w:eastAsia="ru-RU"/>
        </w:rPr>
        <w:t>подростков</w:t>
      </w:r>
      <w:r w:rsidRPr="000B5C52">
        <w:rPr>
          <w:rFonts w:ascii="Times New Roman" w:hAnsi="Times New Roman" w:cs="Times New Roman"/>
          <w:sz w:val="28"/>
          <w:szCs w:val="28"/>
          <w:lang w:eastAsia="ru-RU"/>
        </w:rPr>
        <w:t>, их осведомленность стали гораздо выше, чем, допустим, у ребят прошлых десятилетий. Нередко их знания в различных областях науки, культуры, техники значительно превосходят знания взрослого человека. И, несмотря на это, они лишь «частично взрослые». У них много сведений об окружающем мире, но совершенно нет опыта жизни в этом мире. Психика подростка очень неустойчива и гибка. Он одинаково восприимчив и к хорошему, и к плохому. Именно это хорошее необходимо выявить и развить в работе с такими несовершеннолетними, ведь в руках у библиотекарей могучее орудие – книга, которая обогащает ум и душу ребенка, формирует его чувства, облагораживает характер. В критические моменты (постановка семьи на учет в </w:t>
      </w:r>
      <w:hyperlink r:id="rId30" w:tooltip="Банк данных" w:history="1">
        <w:r w:rsidRPr="000B5C52">
          <w:rPr>
            <w:rFonts w:ascii="Times New Roman" w:hAnsi="Times New Roman" w:cs="Times New Roman"/>
            <w:sz w:val="28"/>
            <w:szCs w:val="28"/>
            <w:lang w:eastAsia="ru-RU"/>
          </w:rPr>
          <w:t>банк данных</w:t>
        </w:r>
      </w:hyperlink>
      <w:r w:rsidRPr="000B5C52">
        <w:rPr>
          <w:rFonts w:ascii="Times New Roman" w:hAnsi="Times New Roman" w:cs="Times New Roman"/>
          <w:sz w:val="28"/>
          <w:szCs w:val="28"/>
          <w:lang w:eastAsia="ru-RU"/>
        </w:rPr>
        <w:t> СОП является показателем того, что такой момент наступил) многое в жизни и поведении ребенка зависит от того, по какому пути направят его старшие, как сумеют помочь воспитать в себе лучшие человеческие качества, правильно выбрать дорогу в жизни. Но делать это нужно с большим умением, тактом и чуткостью, так как такие дети и подростки остро чувствуют малейшую несправедливость, формализм, равнодушие, возмущаются, когда им навязывают готовые рецепты поведения, а чрезмерную опеку воспринимают в штыки. При общении желательно применять такие формы, как одобрение, просьба, предложение, поощрение и др., а не нотации, упреки, публичные обсуждения.</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Сложность работы библиотек с детьми из семей СОП заключается в том, что использовать книгу в воспитательных целях очень сложно, так как библиотеку такие дети не посещают или посещают совсем редко, потребности в чтении как источнике познания и духовного обогащения обычно не испытывают. Они рассматривают чтение, в лучшем случае, только как развлечение. Но если такое есть, самое главное не вспугнуть желание читать, через «легкое чтиво» постепенно через книгу открыть мир приключений и романтики, научить распознавать добро и зло, истину и ложь, красоту и безобразие, отвлечь книгой от улицы и всего дурного.</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lastRenderedPageBreak/>
        <w:t>Очень хорошо, если семья тоже примет участие в привлечении к чтению на своем примере, примере старших сестер и братьев, родителей, бабушек, дедушек. Сделать чтение совместным и приятным времяпрепровождением для семей СОП, организовать совместный увлекательный досуг – приоритетное направление работы библиотек с этой категорией пользователей. Привлекать детей из семей СОП на библиотечные мероприятия можно коллективно, всем классом. Такие посещения нужно организовать так, чтобы эти дети не чувствовали какой-либо исключительности по отношению к себе, не ощущали особого внимания к себе со стороны сотрудников библиотеки, не были в отрыве от коллектива. Желательно, если во время ознакомительных коллективных экскурсий 1-2 активных читателя библиотеки расскажут о том, чем им интересна библиотека, какие увлекательные книги они прочитали, какие библиотечные кружки и клубы они посещают. Известно, что мнение своих сверстников дети и подростки ценят порою больше, чем взрослых.</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Для успешной работы с детьми из семей СОП желательно выявить их интересы, увлечения, запросы. Это можно сделать в индивидуальной беседе с самим подростком, в разговоре с родителями или другими родственниками, с классным руководителем, учителями. Ориентируясь на интересы, готовить индивидуально подборки книг, рекомендательные списки, приглашать на тематические мероприятия и т.д. В связи с тем, что работа учреждений культуры, в том числе и библиотек, с семьями СОП поставлена под особый </w:t>
      </w:r>
      <w:hyperlink r:id="rId31" w:tooltip="Государственный контроль" w:history="1">
        <w:r w:rsidRPr="000B5C52">
          <w:rPr>
            <w:rFonts w:ascii="Times New Roman" w:hAnsi="Times New Roman" w:cs="Times New Roman"/>
            <w:sz w:val="28"/>
            <w:szCs w:val="28"/>
            <w:lang w:eastAsia="ru-RU"/>
          </w:rPr>
          <w:t>контроль государства</w:t>
        </w:r>
      </w:hyperlink>
      <w:r w:rsidRPr="000B5C52">
        <w:rPr>
          <w:rFonts w:ascii="Times New Roman" w:hAnsi="Times New Roman" w:cs="Times New Roman"/>
          <w:sz w:val="28"/>
          <w:szCs w:val="28"/>
          <w:lang w:eastAsia="ru-RU"/>
        </w:rPr>
        <w:t>, и количество таких пользователей может меняться и дополняться, рекомендуется завести картотеку или отдельную тетрадь, в которую заносятся все полученные сведения о семье и увлечениях ее членов, о проведенной работе. Эти сведения должны быть доступны только сотрудникам библиотеки, работающим с этими семьями, не забываем о Федеральном Законе от 01.01.2001 «О </w:t>
      </w:r>
      <w:hyperlink r:id="rId32" w:tooltip="Персональные данные" w:history="1">
        <w:r w:rsidRPr="000B5C52">
          <w:rPr>
            <w:rFonts w:ascii="Times New Roman" w:hAnsi="Times New Roman" w:cs="Times New Roman"/>
            <w:sz w:val="28"/>
            <w:szCs w:val="28"/>
            <w:lang w:eastAsia="ru-RU"/>
          </w:rPr>
          <w:t>персональных данных</w:t>
        </w:r>
      </w:hyperlink>
      <w:r w:rsidRPr="000B5C52">
        <w:rPr>
          <w:rFonts w:ascii="Times New Roman" w:hAnsi="Times New Roman" w:cs="Times New Roman"/>
          <w:sz w:val="28"/>
          <w:szCs w:val="28"/>
          <w:lang w:eastAsia="ru-RU"/>
        </w:rPr>
        <w:t xml:space="preserve">».   </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Работа библиотек с семьями СОП позволяет удерживать часть детей от попадания в асоциальные компании, совершения преступлений, употребления алкоголя и наркотиков, а также дает им возможность лучше адаптироваться в обществе.</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br/>
      </w:r>
    </w:p>
    <w:p w:rsidR="006D5BF7" w:rsidRDefault="006D5BF7" w:rsidP="00D062B3">
      <w:pPr>
        <w:jc w:val="both"/>
        <w:rPr>
          <w:rFonts w:ascii="Times New Roman" w:hAnsi="Times New Roman" w:cs="Times New Roman"/>
          <w:sz w:val="28"/>
          <w:szCs w:val="28"/>
          <w:lang w:eastAsia="ru-RU"/>
        </w:rPr>
      </w:pPr>
    </w:p>
    <w:p w:rsidR="006D5BF7" w:rsidRDefault="006D5BF7" w:rsidP="00D062B3">
      <w:pPr>
        <w:jc w:val="both"/>
        <w:rPr>
          <w:rFonts w:ascii="Times New Roman" w:hAnsi="Times New Roman" w:cs="Times New Roman"/>
          <w:sz w:val="28"/>
          <w:szCs w:val="28"/>
          <w:lang w:eastAsia="ru-RU"/>
        </w:rPr>
      </w:pP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lastRenderedPageBreak/>
        <w:t>ПАМЯТКА БИБЛИОТЕКАРЮ ПО РАБОТЕ С СЕМЬЯМИ СОП</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1. Помните, все ваши действия должны быть ненавязчивы и тактичны. Никогда не начинайте общение с семьей СОП в плохом настроении.</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2. Четко и ясно определите для себя, чего Вы хотите от семьи, узнайте, что думает семья по этому поводу, постарайтесь убедить её в том, что Ваши цели — это, прежде всего, их цели.</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3. Не берите все на себя, предоставьте семье и детям самостоятельность, невозможно и ненужно контролировать, оценивать каждый их шаг.</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4. Не давайте окончательных готовых рецептов и рекомендаций. Не поучайте родителей, а показывайте возможные пути преодоления трудностей, разбирайте правильные и ложные решения, ведущие к цели.</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5. Поощряйте успехи, замечайте даже незначительный рост и достижения детей и семьи.</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6. Дайте понять семье, что сочувствуете ей, верите в нее, хорошего мнения о ней, не смотря на оплошности родителей.</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7. Нужно помочь членам семьи СОП, особенно детям, формировать в себе внутреннюю устойчивость, позитивное восприятие фактов. Такая устойчивость позиции позволяет человеку не приспосабливаться к обстоятельствам, а учитывать их и изменять в соответствии с нравственными нормам жизнью.</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8. Не показывайте, что Вы пришли в семью перевоспитывать родителей. Действуйте в логике системы «перспективных линий» — от дальней перспективы к средней и от нее к сегодняшней.</w:t>
      </w:r>
    </w:p>
    <w:p w:rsidR="00DA3996" w:rsidRPr="000B5C52" w:rsidRDefault="00DA3996"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9. Библиотекарь должен быть твердым, но добрым и отзывчивым. Ни абсолютная твердость, ни такая же безграничная доброта не годятся в качестве единственного основополагающего принципа. Надо применять разные методы в соответствии с конкретной ситуацией.</w:t>
      </w:r>
    </w:p>
    <w:p w:rsidR="00633C5F" w:rsidRPr="000B5C52" w:rsidRDefault="006D5BF7" w:rsidP="00D062B3">
      <w:pPr>
        <w:jc w:val="both"/>
        <w:rPr>
          <w:rFonts w:ascii="Times New Roman" w:hAnsi="Times New Roman" w:cs="Times New Roman"/>
          <w:sz w:val="28"/>
          <w:szCs w:val="28"/>
        </w:rPr>
      </w:pPr>
    </w:p>
    <w:p w:rsidR="00D6557B" w:rsidRPr="000B5C52" w:rsidRDefault="00D6557B" w:rsidP="00D062B3">
      <w:pPr>
        <w:jc w:val="both"/>
        <w:rPr>
          <w:rFonts w:ascii="Times New Roman" w:hAnsi="Times New Roman" w:cs="Times New Roman"/>
          <w:sz w:val="28"/>
          <w:szCs w:val="28"/>
        </w:rPr>
      </w:pPr>
    </w:p>
    <w:p w:rsidR="00D6557B" w:rsidRPr="000B5C52" w:rsidRDefault="00D6557B" w:rsidP="00D062B3">
      <w:pPr>
        <w:jc w:val="both"/>
        <w:rPr>
          <w:rFonts w:ascii="Times New Roman" w:hAnsi="Times New Roman" w:cs="Times New Roman"/>
          <w:sz w:val="28"/>
          <w:szCs w:val="28"/>
        </w:rPr>
      </w:pPr>
    </w:p>
    <w:p w:rsidR="00D6557B" w:rsidRPr="000B5C52" w:rsidRDefault="00D6557B" w:rsidP="00D062B3">
      <w:pPr>
        <w:jc w:val="both"/>
        <w:rPr>
          <w:rFonts w:ascii="Times New Roman" w:hAnsi="Times New Roman" w:cs="Times New Roman"/>
          <w:sz w:val="28"/>
          <w:szCs w:val="28"/>
        </w:rPr>
      </w:pPr>
    </w:p>
    <w:p w:rsidR="00D6557B" w:rsidRPr="000B5C52" w:rsidRDefault="00D6557B" w:rsidP="00D062B3">
      <w:pPr>
        <w:jc w:val="both"/>
        <w:rPr>
          <w:rFonts w:ascii="Times New Roman" w:hAnsi="Times New Roman" w:cs="Times New Roman"/>
          <w:sz w:val="28"/>
          <w:szCs w:val="28"/>
        </w:rPr>
      </w:pPr>
    </w:p>
    <w:p w:rsidR="00AA4497" w:rsidRPr="000B5C52" w:rsidRDefault="00D6557B"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Пример анкетирования несовершеннолетних</w:t>
      </w:r>
    </w:p>
    <w:p w:rsidR="00D6557B" w:rsidRPr="000B5C52" w:rsidRDefault="006D5BF7" w:rsidP="00D062B3">
      <w:pPr>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«Ваш досуг»</w:t>
      </w:r>
      <w:bookmarkStart w:id="0" w:name="_GoBack"/>
      <w:bookmarkEnd w:id="0"/>
    </w:p>
    <w:p w:rsidR="00D6557B" w:rsidRPr="000B5C52" w:rsidRDefault="00D6557B"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Заполнить анкету несложно. Прежде чем</w:t>
      </w:r>
      <w:r w:rsidR="00AA4497"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ответить на вопрос, внимательно прочтите все</w:t>
      </w:r>
      <w:r w:rsidR="00D062B3"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предлагаемые ответы, выберите те, которые Вам</w:t>
      </w:r>
      <w:r w:rsidR="00AA4497"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подходят и обведите кружком порядковый номер.</w:t>
      </w:r>
      <w:r w:rsidR="00AA4497"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Если ни один из предложенных ответов Вас не</w:t>
      </w:r>
      <w:r w:rsidR="00AA4497"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удовлетворяет или после вопроса ответы не</w:t>
      </w:r>
      <w:r w:rsidR="00AA4497"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даются, напишите свой ответ на специально</w:t>
      </w:r>
      <w:r w:rsidR="00AA4497"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отведенном месте.</w:t>
      </w:r>
    </w:p>
    <w:p w:rsidR="00D6557B" w:rsidRPr="000B5C52" w:rsidRDefault="00D6557B"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Благодарим за участие в анкетировании</w:t>
      </w:r>
      <w:r w:rsidR="00D062B3" w:rsidRPr="000B5C52">
        <w:rPr>
          <w:rFonts w:ascii="Times New Roman" w:hAnsi="Times New Roman" w:cs="Times New Roman"/>
          <w:sz w:val="28"/>
          <w:szCs w:val="28"/>
          <w:lang w:eastAsia="ru-RU"/>
        </w:rPr>
        <w:t>.</w:t>
      </w:r>
    </w:p>
    <w:p w:rsidR="00D6557B" w:rsidRPr="000B5C52" w:rsidRDefault="00D6557B" w:rsidP="00D062B3">
      <w:pPr>
        <w:jc w:val="both"/>
        <w:rPr>
          <w:rFonts w:ascii="Times New Roman" w:hAnsi="Times New Roman" w:cs="Times New Roman"/>
          <w:b/>
          <w:sz w:val="28"/>
          <w:szCs w:val="28"/>
          <w:lang w:eastAsia="ru-RU"/>
        </w:rPr>
      </w:pPr>
      <w:r w:rsidRPr="000B5C52">
        <w:rPr>
          <w:rFonts w:ascii="Times New Roman" w:hAnsi="Times New Roman" w:cs="Times New Roman"/>
          <w:b/>
          <w:sz w:val="28"/>
          <w:szCs w:val="28"/>
          <w:lang w:eastAsia="ru-RU"/>
        </w:rPr>
        <w:t>1</w:t>
      </w:r>
      <w:r w:rsidR="00AA4497" w:rsidRPr="000B5C52">
        <w:rPr>
          <w:rFonts w:ascii="Times New Roman" w:hAnsi="Times New Roman" w:cs="Times New Roman"/>
          <w:b/>
          <w:sz w:val="28"/>
          <w:szCs w:val="28"/>
          <w:lang w:eastAsia="ru-RU"/>
        </w:rPr>
        <w:t>.</w:t>
      </w:r>
      <w:r w:rsidRPr="000B5C52">
        <w:rPr>
          <w:rFonts w:ascii="Times New Roman" w:hAnsi="Times New Roman" w:cs="Times New Roman"/>
          <w:b/>
          <w:sz w:val="28"/>
          <w:szCs w:val="28"/>
          <w:lang w:eastAsia="ru-RU"/>
        </w:rPr>
        <w:t xml:space="preserve"> Как Вы обычно проводите свое свободное от</w:t>
      </w:r>
      <w:r w:rsidR="00AA4497" w:rsidRPr="000B5C52">
        <w:rPr>
          <w:rFonts w:ascii="Times New Roman" w:hAnsi="Times New Roman" w:cs="Times New Roman"/>
          <w:b/>
          <w:sz w:val="28"/>
          <w:szCs w:val="28"/>
          <w:lang w:eastAsia="ru-RU"/>
        </w:rPr>
        <w:t xml:space="preserve"> </w:t>
      </w:r>
      <w:r w:rsidRPr="000B5C52">
        <w:rPr>
          <w:rFonts w:ascii="Times New Roman" w:hAnsi="Times New Roman" w:cs="Times New Roman"/>
          <w:b/>
          <w:sz w:val="28"/>
          <w:szCs w:val="28"/>
          <w:lang w:eastAsia="ru-RU"/>
        </w:rPr>
        <w:t>учебы, домашних и других дел время в будние</w:t>
      </w:r>
      <w:r w:rsidR="00D062B3" w:rsidRPr="000B5C52">
        <w:rPr>
          <w:rFonts w:ascii="Times New Roman" w:hAnsi="Times New Roman" w:cs="Times New Roman"/>
          <w:b/>
          <w:sz w:val="28"/>
          <w:szCs w:val="28"/>
          <w:lang w:eastAsia="ru-RU"/>
        </w:rPr>
        <w:t xml:space="preserve"> </w:t>
      </w:r>
      <w:r w:rsidRPr="000B5C52">
        <w:rPr>
          <w:rFonts w:ascii="Times New Roman" w:hAnsi="Times New Roman" w:cs="Times New Roman"/>
          <w:b/>
          <w:sz w:val="28"/>
          <w:szCs w:val="28"/>
          <w:lang w:eastAsia="ru-RU"/>
        </w:rPr>
        <w:t>дни?</w:t>
      </w:r>
    </w:p>
    <w:p w:rsidR="00D6557B" w:rsidRPr="000B5C52" w:rsidRDefault="00D6557B"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1 Читаю дома газеты, журналы</w:t>
      </w:r>
    </w:p>
    <w:p w:rsidR="00D6557B" w:rsidRPr="000B5C52" w:rsidRDefault="00D6557B"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2 Читаю дома художественную литературу</w:t>
      </w:r>
    </w:p>
    <w:p w:rsidR="00D6557B" w:rsidRPr="000B5C52" w:rsidRDefault="00D6557B"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3 «Сижу» в сети Интернет</w:t>
      </w:r>
    </w:p>
    <w:p w:rsidR="00D6557B" w:rsidRPr="000B5C52" w:rsidRDefault="00D6557B"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4 Играю дома на компьютере</w:t>
      </w:r>
    </w:p>
    <w:p w:rsidR="00D6557B" w:rsidRPr="000B5C52" w:rsidRDefault="00D6557B"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5 Общаюсь по мобильному телефону</w:t>
      </w:r>
    </w:p>
    <w:p w:rsidR="00D6557B" w:rsidRPr="000B5C52" w:rsidRDefault="00D6557B"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6 Смотрю дома телепередачи, видеофильмы</w:t>
      </w:r>
    </w:p>
    <w:p w:rsidR="00D6557B" w:rsidRPr="000B5C52" w:rsidRDefault="00D6557B"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7 Провожу время в компании друзей</w:t>
      </w:r>
    </w:p>
    <w:p w:rsidR="00D6557B" w:rsidRPr="000B5C52" w:rsidRDefault="00D6557B"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8 Провожу время с другом (подругой)</w:t>
      </w:r>
    </w:p>
    <w:p w:rsidR="00D6557B" w:rsidRPr="000B5C52" w:rsidRDefault="00D6557B"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9 Занимаюсь техническим творчеством</w:t>
      </w:r>
    </w:p>
    <w:p w:rsidR="00D6557B" w:rsidRPr="000B5C52" w:rsidRDefault="00D6557B"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10 Занимаюсь художественным творчеством</w:t>
      </w:r>
    </w:p>
    <w:p w:rsidR="00D6557B" w:rsidRPr="000B5C52" w:rsidRDefault="00D6557B"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11 Занимаюсь спортом</w:t>
      </w:r>
    </w:p>
    <w:p w:rsidR="00AA4497" w:rsidRPr="000B5C52" w:rsidRDefault="00D6557B"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12._________________</w:t>
      </w:r>
      <w:r w:rsidR="00AA4497" w:rsidRPr="000B5C52">
        <w:rPr>
          <w:rFonts w:ascii="Times New Roman" w:hAnsi="Times New Roman" w:cs="Times New Roman"/>
          <w:sz w:val="28"/>
          <w:szCs w:val="28"/>
          <w:lang w:eastAsia="ru-RU"/>
        </w:rPr>
        <w:t>_______________________________________________</w:t>
      </w:r>
      <w:r w:rsidR="00D062B3" w:rsidRPr="000B5C52">
        <w:rPr>
          <w:rFonts w:ascii="Times New Roman" w:hAnsi="Times New Roman" w:cs="Times New Roman"/>
          <w:sz w:val="28"/>
          <w:szCs w:val="28"/>
          <w:lang w:eastAsia="ru-RU"/>
        </w:rPr>
        <w:t xml:space="preserve"> </w:t>
      </w:r>
    </w:p>
    <w:p w:rsidR="00D6557B" w:rsidRPr="000B5C52" w:rsidRDefault="00D6557B" w:rsidP="00D062B3">
      <w:pPr>
        <w:jc w:val="both"/>
        <w:rPr>
          <w:rFonts w:ascii="Times New Roman" w:hAnsi="Times New Roman" w:cs="Times New Roman"/>
          <w:b/>
          <w:sz w:val="28"/>
          <w:szCs w:val="28"/>
          <w:lang w:eastAsia="ru-RU"/>
        </w:rPr>
      </w:pPr>
      <w:r w:rsidRPr="000B5C52">
        <w:rPr>
          <w:rFonts w:ascii="Times New Roman" w:hAnsi="Times New Roman" w:cs="Times New Roman"/>
          <w:b/>
          <w:sz w:val="28"/>
          <w:szCs w:val="28"/>
          <w:lang w:eastAsia="ru-RU"/>
        </w:rPr>
        <w:t>2</w:t>
      </w:r>
      <w:r w:rsidR="00AA4497" w:rsidRPr="000B5C52">
        <w:rPr>
          <w:rFonts w:ascii="Times New Roman" w:hAnsi="Times New Roman" w:cs="Times New Roman"/>
          <w:b/>
          <w:sz w:val="28"/>
          <w:szCs w:val="28"/>
          <w:lang w:eastAsia="ru-RU"/>
        </w:rPr>
        <w:t xml:space="preserve">. </w:t>
      </w:r>
      <w:r w:rsidRPr="000B5C52">
        <w:rPr>
          <w:rFonts w:ascii="Times New Roman" w:hAnsi="Times New Roman" w:cs="Times New Roman"/>
          <w:b/>
          <w:sz w:val="28"/>
          <w:szCs w:val="28"/>
          <w:lang w:eastAsia="ru-RU"/>
        </w:rPr>
        <w:t xml:space="preserve"> А как Вы предпочли бы проводить свободное</w:t>
      </w:r>
      <w:r w:rsidR="00AA4497" w:rsidRPr="000B5C52">
        <w:rPr>
          <w:rFonts w:ascii="Times New Roman" w:hAnsi="Times New Roman" w:cs="Times New Roman"/>
          <w:b/>
          <w:sz w:val="28"/>
          <w:szCs w:val="28"/>
          <w:lang w:eastAsia="ru-RU"/>
        </w:rPr>
        <w:t xml:space="preserve"> </w:t>
      </w:r>
      <w:r w:rsidRPr="000B5C52">
        <w:rPr>
          <w:rFonts w:ascii="Times New Roman" w:hAnsi="Times New Roman" w:cs="Times New Roman"/>
          <w:b/>
          <w:sz w:val="28"/>
          <w:szCs w:val="28"/>
          <w:lang w:eastAsia="ru-RU"/>
        </w:rPr>
        <w:t>время</w:t>
      </w:r>
      <w:r w:rsidR="00AA4497" w:rsidRPr="000B5C52">
        <w:rPr>
          <w:rFonts w:ascii="Times New Roman" w:hAnsi="Times New Roman" w:cs="Times New Roman"/>
          <w:b/>
          <w:sz w:val="28"/>
          <w:szCs w:val="28"/>
          <w:lang w:eastAsia="ru-RU"/>
        </w:rPr>
        <w:t xml:space="preserve"> </w:t>
      </w:r>
      <w:r w:rsidRPr="000B5C52">
        <w:rPr>
          <w:rFonts w:ascii="Times New Roman" w:hAnsi="Times New Roman" w:cs="Times New Roman"/>
          <w:b/>
          <w:sz w:val="28"/>
          <w:szCs w:val="28"/>
          <w:lang w:eastAsia="ru-RU"/>
        </w:rPr>
        <w:t>в</w:t>
      </w:r>
      <w:r w:rsidR="00AA4497" w:rsidRPr="000B5C52">
        <w:rPr>
          <w:rFonts w:ascii="Times New Roman" w:hAnsi="Times New Roman" w:cs="Times New Roman"/>
          <w:b/>
          <w:sz w:val="28"/>
          <w:szCs w:val="28"/>
          <w:lang w:eastAsia="ru-RU"/>
        </w:rPr>
        <w:t xml:space="preserve"> </w:t>
      </w:r>
      <w:r w:rsidRPr="000B5C52">
        <w:rPr>
          <w:rFonts w:ascii="Times New Roman" w:hAnsi="Times New Roman" w:cs="Times New Roman"/>
          <w:b/>
          <w:sz w:val="28"/>
          <w:szCs w:val="28"/>
          <w:lang w:eastAsia="ru-RU"/>
        </w:rPr>
        <w:t>будние</w:t>
      </w:r>
    </w:p>
    <w:p w:rsidR="00D6557B" w:rsidRPr="000B5C52" w:rsidRDefault="00D6557B" w:rsidP="00D062B3">
      <w:pPr>
        <w:pStyle w:val="a3"/>
        <w:rPr>
          <w:b/>
          <w:lang w:eastAsia="ru-RU"/>
        </w:rPr>
      </w:pPr>
      <w:r w:rsidRPr="000B5C52">
        <w:rPr>
          <w:rFonts w:ascii="Times New Roman" w:hAnsi="Times New Roman" w:cs="Times New Roman"/>
          <w:b/>
          <w:sz w:val="28"/>
          <w:szCs w:val="28"/>
          <w:lang w:eastAsia="ru-RU"/>
        </w:rPr>
        <w:t>дни?</w:t>
      </w:r>
      <w:r w:rsidR="00AA4497" w:rsidRPr="000B5C52">
        <w:rPr>
          <w:rFonts w:ascii="Times New Roman" w:hAnsi="Times New Roman" w:cs="Times New Roman"/>
          <w:b/>
          <w:sz w:val="28"/>
          <w:szCs w:val="28"/>
          <w:lang w:eastAsia="ru-RU"/>
        </w:rPr>
        <w:t xml:space="preserve"> </w:t>
      </w:r>
      <w:r w:rsidRPr="000B5C52">
        <w:rPr>
          <w:rFonts w:ascii="Times New Roman" w:hAnsi="Times New Roman" w:cs="Times New Roman"/>
          <w:b/>
          <w:sz w:val="28"/>
          <w:szCs w:val="28"/>
          <w:lang w:eastAsia="ru-RU"/>
        </w:rPr>
        <w:t>Напишите,</w:t>
      </w:r>
      <w:r w:rsidR="00AA4497" w:rsidRPr="000B5C52">
        <w:rPr>
          <w:rFonts w:ascii="Times New Roman" w:hAnsi="Times New Roman" w:cs="Times New Roman"/>
          <w:b/>
          <w:sz w:val="28"/>
          <w:szCs w:val="28"/>
          <w:lang w:eastAsia="ru-RU"/>
        </w:rPr>
        <w:t xml:space="preserve"> </w:t>
      </w:r>
      <w:r w:rsidRPr="000B5C52">
        <w:rPr>
          <w:rFonts w:ascii="Times New Roman" w:hAnsi="Times New Roman" w:cs="Times New Roman"/>
          <w:b/>
          <w:sz w:val="28"/>
          <w:szCs w:val="28"/>
          <w:lang w:eastAsia="ru-RU"/>
        </w:rPr>
        <w:t>пожалуйста</w:t>
      </w:r>
      <w:r w:rsidRPr="000B5C52">
        <w:rPr>
          <w:b/>
          <w:lang w:eastAsia="ru-RU"/>
        </w:rPr>
        <w:t>_________________________________</w:t>
      </w:r>
      <w:r w:rsidR="00AA4497" w:rsidRPr="000B5C52">
        <w:rPr>
          <w:b/>
          <w:lang w:eastAsia="ru-RU"/>
        </w:rPr>
        <w:t>___________________</w:t>
      </w:r>
      <w:r w:rsidR="00AA4497" w:rsidRPr="000B5C52">
        <w:rPr>
          <w:b/>
          <w:lang w:eastAsia="ru-RU"/>
        </w:rPr>
        <w:br/>
      </w:r>
    </w:p>
    <w:p w:rsidR="00D6557B" w:rsidRPr="000B5C52" w:rsidRDefault="00D6557B" w:rsidP="00D062B3">
      <w:pPr>
        <w:jc w:val="both"/>
        <w:rPr>
          <w:rFonts w:ascii="Times New Roman" w:hAnsi="Times New Roman" w:cs="Times New Roman"/>
          <w:b/>
          <w:sz w:val="28"/>
          <w:szCs w:val="28"/>
          <w:lang w:eastAsia="ru-RU"/>
        </w:rPr>
      </w:pPr>
      <w:r w:rsidRPr="000B5C52">
        <w:rPr>
          <w:rFonts w:ascii="Times New Roman" w:hAnsi="Times New Roman" w:cs="Times New Roman"/>
          <w:b/>
          <w:sz w:val="28"/>
          <w:szCs w:val="28"/>
          <w:lang w:eastAsia="ru-RU"/>
        </w:rPr>
        <w:t>3</w:t>
      </w:r>
      <w:r w:rsidR="00AA4497" w:rsidRPr="000B5C52">
        <w:rPr>
          <w:rFonts w:ascii="Times New Roman" w:hAnsi="Times New Roman" w:cs="Times New Roman"/>
          <w:b/>
          <w:sz w:val="28"/>
          <w:szCs w:val="28"/>
          <w:lang w:eastAsia="ru-RU"/>
        </w:rPr>
        <w:t xml:space="preserve">. </w:t>
      </w:r>
      <w:r w:rsidRPr="000B5C52">
        <w:rPr>
          <w:rFonts w:ascii="Times New Roman" w:hAnsi="Times New Roman" w:cs="Times New Roman"/>
          <w:b/>
          <w:sz w:val="28"/>
          <w:szCs w:val="28"/>
          <w:lang w:eastAsia="ru-RU"/>
        </w:rPr>
        <w:t xml:space="preserve"> Как Вы проводите свое свободное время в</w:t>
      </w:r>
      <w:r w:rsidR="00AA4497" w:rsidRPr="000B5C52">
        <w:rPr>
          <w:rFonts w:ascii="Times New Roman" w:hAnsi="Times New Roman" w:cs="Times New Roman"/>
          <w:b/>
          <w:sz w:val="28"/>
          <w:szCs w:val="28"/>
          <w:lang w:eastAsia="ru-RU"/>
        </w:rPr>
        <w:t xml:space="preserve"> </w:t>
      </w:r>
      <w:r w:rsidRPr="000B5C52">
        <w:rPr>
          <w:rFonts w:ascii="Times New Roman" w:hAnsi="Times New Roman" w:cs="Times New Roman"/>
          <w:b/>
          <w:sz w:val="28"/>
          <w:szCs w:val="28"/>
          <w:lang w:eastAsia="ru-RU"/>
        </w:rPr>
        <w:t>праздничные, выходные дни?</w:t>
      </w:r>
    </w:p>
    <w:p w:rsidR="00AA4497" w:rsidRPr="000B5C52" w:rsidRDefault="00D6557B"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lastRenderedPageBreak/>
        <w:t>1 В основном сижу дома и занимаюсь тем же, чем</w:t>
      </w:r>
      <w:r w:rsidR="00AA4497" w:rsidRPr="000B5C52">
        <w:rPr>
          <w:rFonts w:ascii="Times New Roman" w:hAnsi="Times New Roman" w:cs="Times New Roman"/>
          <w:sz w:val="28"/>
          <w:szCs w:val="28"/>
          <w:lang w:eastAsia="ru-RU"/>
        </w:rPr>
        <w:t xml:space="preserve"> м</w:t>
      </w:r>
      <w:r w:rsidRPr="000B5C52">
        <w:rPr>
          <w:rFonts w:ascii="Times New Roman" w:hAnsi="Times New Roman" w:cs="Times New Roman"/>
          <w:sz w:val="28"/>
          <w:szCs w:val="28"/>
          <w:lang w:eastAsia="ru-RU"/>
        </w:rPr>
        <w:t>и в будние дни</w:t>
      </w:r>
      <w:r w:rsidR="00AA4497" w:rsidRPr="000B5C52">
        <w:rPr>
          <w:rFonts w:ascii="Times New Roman" w:hAnsi="Times New Roman" w:cs="Times New Roman"/>
          <w:sz w:val="28"/>
          <w:szCs w:val="28"/>
          <w:lang w:eastAsia="ru-RU"/>
        </w:rPr>
        <w:t xml:space="preserve"> </w:t>
      </w:r>
    </w:p>
    <w:p w:rsidR="00D6557B" w:rsidRPr="000B5C52" w:rsidRDefault="00D6557B"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3 Хожу в гости или принимаю гостей у себя дома</w:t>
      </w:r>
    </w:p>
    <w:p w:rsidR="00D6557B" w:rsidRPr="000B5C52" w:rsidRDefault="00AA4497"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3</w:t>
      </w:r>
      <w:r w:rsidR="00D6557B" w:rsidRPr="000B5C52">
        <w:rPr>
          <w:rFonts w:ascii="Times New Roman" w:hAnsi="Times New Roman" w:cs="Times New Roman"/>
          <w:sz w:val="28"/>
          <w:szCs w:val="28"/>
          <w:lang w:eastAsia="ru-RU"/>
        </w:rPr>
        <w:t xml:space="preserve"> Участвую в культурно-массовых и спортивных</w:t>
      </w:r>
      <w:r w:rsidRPr="000B5C52">
        <w:rPr>
          <w:rFonts w:ascii="Times New Roman" w:hAnsi="Times New Roman" w:cs="Times New Roman"/>
          <w:sz w:val="28"/>
          <w:szCs w:val="28"/>
          <w:lang w:eastAsia="ru-RU"/>
        </w:rPr>
        <w:t xml:space="preserve"> </w:t>
      </w:r>
      <w:r w:rsidR="00D6557B" w:rsidRPr="000B5C52">
        <w:rPr>
          <w:rFonts w:ascii="Times New Roman" w:hAnsi="Times New Roman" w:cs="Times New Roman"/>
          <w:sz w:val="28"/>
          <w:szCs w:val="28"/>
          <w:lang w:eastAsia="ru-RU"/>
        </w:rPr>
        <w:t>мероприятиях</w:t>
      </w:r>
    </w:p>
    <w:p w:rsidR="00D6557B" w:rsidRPr="000B5C52" w:rsidRDefault="00AA4497"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4</w:t>
      </w:r>
      <w:r w:rsidR="00D6557B" w:rsidRPr="000B5C52">
        <w:rPr>
          <w:rFonts w:ascii="Times New Roman" w:hAnsi="Times New Roman" w:cs="Times New Roman"/>
          <w:sz w:val="28"/>
          <w:szCs w:val="28"/>
          <w:lang w:eastAsia="ru-RU"/>
        </w:rPr>
        <w:t xml:space="preserve"> Провожу время в компании друзей, знакомых</w:t>
      </w:r>
    </w:p>
    <w:p w:rsidR="00D6557B" w:rsidRPr="000B5C52" w:rsidRDefault="00AA4497" w:rsidP="00D062B3">
      <w:pPr>
        <w:pStyle w:val="a3"/>
        <w:rPr>
          <w:lang w:eastAsia="ru-RU"/>
        </w:rPr>
      </w:pPr>
      <w:r w:rsidRPr="000B5C52">
        <w:rPr>
          <w:rFonts w:ascii="Times New Roman" w:hAnsi="Times New Roman" w:cs="Times New Roman"/>
          <w:sz w:val="28"/>
          <w:szCs w:val="28"/>
          <w:lang w:eastAsia="ru-RU"/>
        </w:rPr>
        <w:t>5</w:t>
      </w:r>
      <w:r w:rsidR="00D6557B" w:rsidRPr="000B5C52">
        <w:rPr>
          <w:rFonts w:ascii="Times New Roman" w:hAnsi="Times New Roman" w:cs="Times New Roman"/>
          <w:sz w:val="28"/>
          <w:szCs w:val="28"/>
          <w:lang w:eastAsia="ru-RU"/>
        </w:rPr>
        <w:t>.Как-либо</w:t>
      </w:r>
      <w:r w:rsidRPr="000B5C52">
        <w:rPr>
          <w:rFonts w:ascii="Times New Roman" w:hAnsi="Times New Roman" w:cs="Times New Roman"/>
          <w:sz w:val="28"/>
          <w:szCs w:val="28"/>
          <w:lang w:eastAsia="ru-RU"/>
        </w:rPr>
        <w:t xml:space="preserve"> </w:t>
      </w:r>
      <w:r w:rsidR="00D6557B" w:rsidRPr="000B5C52">
        <w:rPr>
          <w:rFonts w:ascii="Times New Roman" w:hAnsi="Times New Roman" w:cs="Times New Roman"/>
          <w:sz w:val="28"/>
          <w:szCs w:val="28"/>
          <w:lang w:eastAsia="ru-RU"/>
        </w:rPr>
        <w:t>иначе</w:t>
      </w:r>
      <w:r w:rsidRPr="000B5C52">
        <w:rPr>
          <w:rFonts w:ascii="Times New Roman" w:hAnsi="Times New Roman" w:cs="Times New Roman"/>
          <w:sz w:val="28"/>
          <w:szCs w:val="28"/>
          <w:lang w:eastAsia="ru-RU"/>
        </w:rPr>
        <w:t xml:space="preserve"> </w:t>
      </w:r>
      <w:r w:rsidR="00D6557B" w:rsidRPr="000B5C52">
        <w:rPr>
          <w:rFonts w:ascii="Times New Roman" w:hAnsi="Times New Roman" w:cs="Times New Roman"/>
          <w:sz w:val="28"/>
          <w:szCs w:val="28"/>
          <w:lang w:eastAsia="ru-RU"/>
        </w:rPr>
        <w:t>напишите_</w:t>
      </w:r>
      <w:r w:rsidR="00D6557B" w:rsidRPr="000B5C52">
        <w:rPr>
          <w:lang w:eastAsia="ru-RU"/>
        </w:rPr>
        <w:t>_____________________________</w:t>
      </w:r>
      <w:r w:rsidRPr="000B5C52">
        <w:rPr>
          <w:lang w:eastAsia="ru-RU"/>
        </w:rPr>
        <w:t>______________________</w:t>
      </w:r>
    </w:p>
    <w:p w:rsidR="00D6557B" w:rsidRPr="000B5C52" w:rsidRDefault="00D6557B" w:rsidP="00D062B3">
      <w:pPr>
        <w:pStyle w:val="a3"/>
        <w:rPr>
          <w:lang w:eastAsia="ru-RU"/>
        </w:rPr>
      </w:pPr>
      <w:r w:rsidRPr="000B5C52">
        <w:rPr>
          <w:lang w:eastAsia="ru-RU"/>
        </w:rPr>
        <w:t>___________________________________________</w:t>
      </w:r>
      <w:r w:rsidR="00AA4497" w:rsidRPr="000B5C52">
        <w:rPr>
          <w:lang w:eastAsia="ru-RU"/>
        </w:rPr>
        <w:t>_________________________________</w:t>
      </w:r>
    </w:p>
    <w:p w:rsidR="00D6557B" w:rsidRPr="000B5C52" w:rsidRDefault="00D6557B" w:rsidP="00D062B3">
      <w:pPr>
        <w:pStyle w:val="a3"/>
        <w:rPr>
          <w:lang w:eastAsia="ru-RU"/>
        </w:rPr>
      </w:pPr>
    </w:p>
    <w:p w:rsidR="00D6557B" w:rsidRPr="000B5C52" w:rsidRDefault="00D6557B" w:rsidP="00D062B3">
      <w:pPr>
        <w:pStyle w:val="a3"/>
        <w:rPr>
          <w:rFonts w:ascii="Times New Roman" w:hAnsi="Times New Roman" w:cs="Times New Roman"/>
          <w:sz w:val="28"/>
          <w:szCs w:val="28"/>
          <w:lang w:eastAsia="ru-RU"/>
        </w:rPr>
      </w:pPr>
      <w:r w:rsidRPr="000B5C52">
        <w:rPr>
          <w:rFonts w:ascii="Times New Roman" w:hAnsi="Times New Roman" w:cs="Times New Roman"/>
          <w:sz w:val="28"/>
          <w:szCs w:val="28"/>
          <w:lang w:eastAsia="ru-RU"/>
        </w:rPr>
        <w:t>4 А как бы Вы предпочли проводить свободное</w:t>
      </w:r>
      <w:r w:rsidR="00AA4497"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время в праздничные, выходные дни?</w:t>
      </w:r>
      <w:r w:rsidR="00D062B3"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Напишите,</w:t>
      </w:r>
      <w:r w:rsidR="00AA4497"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пожалуйста________________________</w:t>
      </w:r>
      <w:r w:rsidR="00AA4497" w:rsidRPr="000B5C52">
        <w:rPr>
          <w:rFonts w:ascii="Times New Roman" w:hAnsi="Times New Roman" w:cs="Times New Roman"/>
          <w:sz w:val="28"/>
          <w:szCs w:val="28"/>
          <w:lang w:eastAsia="ru-RU"/>
        </w:rPr>
        <w:t>_______</w:t>
      </w:r>
      <w:r w:rsidR="00D062B3" w:rsidRPr="000B5C52">
        <w:rPr>
          <w:rFonts w:ascii="Times New Roman" w:hAnsi="Times New Roman" w:cs="Times New Roman"/>
          <w:sz w:val="28"/>
          <w:szCs w:val="28"/>
          <w:lang w:eastAsia="ru-RU"/>
        </w:rPr>
        <w:t>_</w:t>
      </w:r>
    </w:p>
    <w:p w:rsidR="00D062B3" w:rsidRPr="000B5C52" w:rsidRDefault="00D062B3" w:rsidP="00D062B3">
      <w:pPr>
        <w:jc w:val="both"/>
        <w:rPr>
          <w:rFonts w:ascii="Times New Roman" w:hAnsi="Times New Roman" w:cs="Times New Roman"/>
          <w:sz w:val="28"/>
          <w:szCs w:val="28"/>
          <w:lang w:eastAsia="ru-RU"/>
        </w:rPr>
      </w:pPr>
    </w:p>
    <w:p w:rsidR="00D6557B" w:rsidRPr="000B5C52" w:rsidRDefault="00D6557B"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5 Как Вы в целом оцениваете состояние</w:t>
      </w:r>
      <w:r w:rsidR="00AA4497"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организации молодежного досуга в вашем</w:t>
      </w:r>
      <w:r w:rsidR="00D062B3"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населенном пункте (районе) имея в виду работу</w:t>
      </w:r>
      <w:r w:rsidR="00AA4497"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Дома культуры, библиотеки и т.д.</w:t>
      </w:r>
    </w:p>
    <w:p w:rsidR="00D6557B" w:rsidRPr="000B5C52" w:rsidRDefault="00D6557B"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1 Отлично</w:t>
      </w:r>
    </w:p>
    <w:p w:rsidR="00D6557B" w:rsidRPr="000B5C52" w:rsidRDefault="00D6557B"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2 Хорошо</w:t>
      </w:r>
    </w:p>
    <w:p w:rsidR="00D6557B" w:rsidRPr="000B5C52" w:rsidRDefault="00D6557B"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3 Удовлетворительно</w:t>
      </w:r>
    </w:p>
    <w:p w:rsidR="00D6557B" w:rsidRPr="000B5C52" w:rsidRDefault="00D6557B"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4 Неудовлетворительно</w:t>
      </w:r>
    </w:p>
    <w:p w:rsidR="00AA4497" w:rsidRPr="000B5C52" w:rsidRDefault="00AA4497" w:rsidP="00D062B3">
      <w:pPr>
        <w:jc w:val="both"/>
        <w:rPr>
          <w:rFonts w:ascii="Times New Roman" w:hAnsi="Times New Roman" w:cs="Times New Roman"/>
          <w:sz w:val="28"/>
          <w:szCs w:val="28"/>
          <w:lang w:eastAsia="ru-RU"/>
        </w:rPr>
      </w:pPr>
    </w:p>
    <w:p w:rsidR="00AA4497" w:rsidRPr="000B5C52" w:rsidRDefault="00AA4497"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6.  Согласны ли Вы с утверждением о том, что хорошая организация разностороннего досуга</w:t>
      </w:r>
      <w:r w:rsidR="005E3C83"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для подростков и молодежи – залог успешной</w:t>
      </w:r>
      <w:r w:rsidRPr="000B5C52">
        <w:rPr>
          <w:rFonts w:ascii="Times New Roman" w:hAnsi="Times New Roman" w:cs="Times New Roman"/>
          <w:sz w:val="28"/>
          <w:szCs w:val="28"/>
          <w:lang w:eastAsia="ru-RU"/>
        </w:rPr>
        <w:tab/>
        <w:t xml:space="preserve"> борьбы с такими опасными явлениями среди подрастающего поколения, как наркомания,</w:t>
      </w:r>
      <w:r w:rsidR="005E3C83"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 xml:space="preserve">алкоголизм, </w:t>
      </w:r>
      <w:proofErr w:type="spellStart"/>
      <w:r w:rsidRPr="000B5C52">
        <w:rPr>
          <w:rFonts w:ascii="Times New Roman" w:hAnsi="Times New Roman" w:cs="Times New Roman"/>
          <w:sz w:val="28"/>
          <w:szCs w:val="28"/>
          <w:lang w:eastAsia="ru-RU"/>
        </w:rPr>
        <w:t>табакокурени</w:t>
      </w:r>
      <w:r w:rsidR="005E3C83" w:rsidRPr="000B5C52">
        <w:rPr>
          <w:rFonts w:ascii="Times New Roman" w:hAnsi="Times New Roman" w:cs="Times New Roman"/>
          <w:sz w:val="28"/>
          <w:szCs w:val="28"/>
          <w:lang w:eastAsia="ru-RU"/>
        </w:rPr>
        <w:t>е</w:t>
      </w:r>
      <w:proofErr w:type="spellEnd"/>
      <w:r w:rsidRPr="000B5C52">
        <w:rPr>
          <w:rFonts w:ascii="Times New Roman" w:hAnsi="Times New Roman" w:cs="Times New Roman"/>
          <w:sz w:val="28"/>
          <w:szCs w:val="28"/>
          <w:lang w:eastAsia="ru-RU"/>
        </w:rPr>
        <w:t>,</w:t>
      </w:r>
      <w:r w:rsidR="005E3C83"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хулиганство (вандализм) и т.п.?</w:t>
      </w:r>
    </w:p>
    <w:p w:rsidR="00AA4497" w:rsidRPr="000B5C52" w:rsidRDefault="00AA4497"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1 Да, согласен (а)</w:t>
      </w:r>
    </w:p>
    <w:p w:rsidR="00AA4497" w:rsidRPr="000B5C52" w:rsidRDefault="00AA4497"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2 Скорее согласен (а), чем не согласен (а)</w:t>
      </w:r>
    </w:p>
    <w:p w:rsidR="00AA4497" w:rsidRPr="000B5C52" w:rsidRDefault="00AA4497"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3 Скорее не согласен (а), чем согласен (а)</w:t>
      </w:r>
    </w:p>
    <w:p w:rsidR="00AA4497" w:rsidRPr="000B5C52" w:rsidRDefault="00AA4497"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4 Нет, не согласен</w:t>
      </w:r>
    </w:p>
    <w:p w:rsidR="00AA4497" w:rsidRPr="000B5C52" w:rsidRDefault="00AA4497" w:rsidP="00D062B3">
      <w:pPr>
        <w:jc w:val="both"/>
        <w:rPr>
          <w:rFonts w:ascii="Times New Roman" w:hAnsi="Times New Roman" w:cs="Times New Roman"/>
          <w:sz w:val="28"/>
          <w:szCs w:val="28"/>
          <w:lang w:eastAsia="ru-RU"/>
        </w:rPr>
      </w:pPr>
    </w:p>
    <w:p w:rsidR="00AA4497" w:rsidRPr="000B5C52" w:rsidRDefault="00AA4497"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7. Если Вы не согласны (не совсем согласны) с данным утверждением, то</w:t>
      </w:r>
    </w:p>
    <w:p w:rsidR="00AA4497" w:rsidRPr="000B5C52" w:rsidRDefault="00AA4497"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обоснуйте, пожалуйста, свою точку зрения (напишите)</w:t>
      </w:r>
    </w:p>
    <w:p w:rsidR="00AA4497" w:rsidRPr="000B5C52" w:rsidRDefault="00AA4497"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И немного о себе</w:t>
      </w:r>
    </w:p>
    <w:p w:rsidR="00AA4497" w:rsidRPr="000B5C52" w:rsidRDefault="00AA4497" w:rsidP="00D062B3">
      <w:pPr>
        <w:jc w:val="both"/>
        <w:rPr>
          <w:rFonts w:ascii="Times New Roman" w:hAnsi="Times New Roman" w:cs="Times New Roman"/>
          <w:sz w:val="28"/>
          <w:szCs w:val="28"/>
          <w:lang w:eastAsia="ru-RU"/>
        </w:rPr>
      </w:pPr>
    </w:p>
    <w:p w:rsidR="00AA4497" w:rsidRPr="000B5C52" w:rsidRDefault="00AA4497"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8.  Чем в настоящий момент Вы занимаетесь?</w:t>
      </w:r>
    </w:p>
    <w:p w:rsidR="00AA4497" w:rsidRPr="000B5C52" w:rsidRDefault="00AA4497"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1 Учусь в школе</w:t>
      </w:r>
    </w:p>
    <w:p w:rsidR="00AA4497" w:rsidRPr="000B5C52" w:rsidRDefault="00AA4497"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2 Учусь в колледже</w:t>
      </w:r>
    </w:p>
    <w:p w:rsidR="00AA4497" w:rsidRPr="000B5C52" w:rsidRDefault="00AA4497"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3 Учусь в профтехучилище</w:t>
      </w:r>
    </w:p>
    <w:p w:rsidR="00AA4497" w:rsidRPr="000B5C52" w:rsidRDefault="00AA4497"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4 Работаю</w:t>
      </w:r>
    </w:p>
    <w:p w:rsidR="00AA4497" w:rsidRPr="000B5C52" w:rsidRDefault="00AA4497"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5 Ничем не занимаюсь</w:t>
      </w:r>
    </w:p>
    <w:p w:rsidR="00AA4497" w:rsidRPr="000B5C52" w:rsidRDefault="00AA4497"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6 Другой вариант ответа (напишите)</w:t>
      </w:r>
    </w:p>
    <w:p w:rsidR="00AA4497" w:rsidRPr="000B5C52" w:rsidRDefault="00AA4497"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___________________________________________</w:t>
      </w:r>
    </w:p>
    <w:p w:rsidR="00AA4497" w:rsidRPr="000B5C52" w:rsidRDefault="00AA4497"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9.</w:t>
      </w:r>
      <w:r w:rsidR="005E3C83"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Сколько</w:t>
      </w:r>
      <w:r w:rsidR="005E3C83"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Вам</w:t>
      </w:r>
      <w:r w:rsidR="005E3C83"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лет?</w:t>
      </w:r>
      <w:r w:rsidR="005E3C83" w:rsidRPr="000B5C52">
        <w:rPr>
          <w:rFonts w:ascii="Times New Roman" w:hAnsi="Times New Roman" w:cs="Times New Roman"/>
          <w:sz w:val="28"/>
          <w:szCs w:val="28"/>
          <w:lang w:eastAsia="ru-RU"/>
        </w:rPr>
        <w:t xml:space="preserve"> </w:t>
      </w:r>
      <w:r w:rsidRPr="000B5C52">
        <w:rPr>
          <w:rFonts w:ascii="Times New Roman" w:hAnsi="Times New Roman" w:cs="Times New Roman"/>
          <w:sz w:val="28"/>
          <w:szCs w:val="28"/>
          <w:lang w:eastAsia="ru-RU"/>
        </w:rPr>
        <w:t>_______________________________________</w:t>
      </w:r>
    </w:p>
    <w:p w:rsidR="00AA4497" w:rsidRPr="000B5C52" w:rsidRDefault="00AA4497"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10. Ваш пол?</w:t>
      </w:r>
    </w:p>
    <w:p w:rsidR="00AA4497" w:rsidRPr="000B5C52" w:rsidRDefault="00AA4497"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1 Мужской</w:t>
      </w:r>
    </w:p>
    <w:p w:rsidR="00AA4497" w:rsidRPr="000B5C52" w:rsidRDefault="00AA4497"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2 Женский</w:t>
      </w:r>
    </w:p>
    <w:p w:rsidR="00AA4497" w:rsidRPr="000B5C52" w:rsidRDefault="00AA4497" w:rsidP="00D062B3">
      <w:pPr>
        <w:jc w:val="both"/>
        <w:rPr>
          <w:rFonts w:ascii="Times New Roman" w:hAnsi="Times New Roman" w:cs="Times New Roman"/>
          <w:sz w:val="28"/>
          <w:szCs w:val="28"/>
          <w:lang w:eastAsia="ru-RU"/>
        </w:rPr>
      </w:pPr>
      <w:r w:rsidRPr="000B5C52">
        <w:rPr>
          <w:rFonts w:ascii="Times New Roman" w:hAnsi="Times New Roman" w:cs="Times New Roman"/>
          <w:sz w:val="28"/>
          <w:szCs w:val="28"/>
          <w:lang w:eastAsia="ru-RU"/>
        </w:rPr>
        <w:t>Спасибо за Ваши ответы!</w:t>
      </w:r>
    </w:p>
    <w:p w:rsidR="00D6557B" w:rsidRPr="000B5C52" w:rsidRDefault="00D6557B" w:rsidP="00D062B3">
      <w:pPr>
        <w:jc w:val="both"/>
        <w:rPr>
          <w:rFonts w:ascii="Times New Roman" w:hAnsi="Times New Roman" w:cs="Times New Roman"/>
          <w:sz w:val="28"/>
          <w:szCs w:val="28"/>
        </w:rPr>
      </w:pPr>
    </w:p>
    <w:p w:rsidR="00D6557B" w:rsidRPr="000B5C52" w:rsidRDefault="00D6557B" w:rsidP="00D062B3">
      <w:pPr>
        <w:jc w:val="both"/>
        <w:rPr>
          <w:rFonts w:ascii="Times New Roman" w:hAnsi="Times New Roman" w:cs="Times New Roman"/>
          <w:sz w:val="28"/>
          <w:szCs w:val="28"/>
        </w:rPr>
      </w:pPr>
    </w:p>
    <w:p w:rsidR="00D6557B" w:rsidRPr="000B5C52" w:rsidRDefault="00D6557B" w:rsidP="00D062B3">
      <w:pPr>
        <w:jc w:val="both"/>
        <w:rPr>
          <w:rFonts w:ascii="Times New Roman" w:hAnsi="Times New Roman" w:cs="Times New Roman"/>
          <w:sz w:val="28"/>
          <w:szCs w:val="28"/>
        </w:rPr>
      </w:pPr>
    </w:p>
    <w:sectPr w:rsidR="00D6557B" w:rsidRPr="000B5C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996"/>
    <w:rsid w:val="000B5C52"/>
    <w:rsid w:val="001D7DD3"/>
    <w:rsid w:val="00327DF7"/>
    <w:rsid w:val="005E3C83"/>
    <w:rsid w:val="006D5BF7"/>
    <w:rsid w:val="00732BC1"/>
    <w:rsid w:val="00895ECC"/>
    <w:rsid w:val="008C4A5C"/>
    <w:rsid w:val="00964C99"/>
    <w:rsid w:val="00AA4497"/>
    <w:rsid w:val="00D062B3"/>
    <w:rsid w:val="00D6557B"/>
    <w:rsid w:val="00DA3996"/>
    <w:rsid w:val="00E70D9F"/>
    <w:rsid w:val="00E84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62B3"/>
    <w:pPr>
      <w:spacing w:after="0" w:line="240" w:lineRule="auto"/>
    </w:pPr>
  </w:style>
  <w:style w:type="paragraph" w:styleId="a4">
    <w:name w:val="Balloon Text"/>
    <w:basedOn w:val="a"/>
    <w:link w:val="a5"/>
    <w:uiPriority w:val="99"/>
    <w:semiHidden/>
    <w:unhideWhenUsed/>
    <w:rsid w:val="00E70D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0D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62B3"/>
    <w:pPr>
      <w:spacing w:after="0" w:line="240" w:lineRule="auto"/>
    </w:pPr>
  </w:style>
  <w:style w:type="paragraph" w:styleId="a4">
    <w:name w:val="Balloon Text"/>
    <w:basedOn w:val="a"/>
    <w:link w:val="a5"/>
    <w:uiPriority w:val="99"/>
    <w:semiHidden/>
    <w:unhideWhenUsed/>
    <w:rsid w:val="00E70D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0D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184086">
      <w:bodyDiv w:val="1"/>
      <w:marLeft w:val="0"/>
      <w:marRight w:val="0"/>
      <w:marTop w:val="0"/>
      <w:marBottom w:val="0"/>
      <w:divBdr>
        <w:top w:val="none" w:sz="0" w:space="0" w:color="auto"/>
        <w:left w:val="none" w:sz="0" w:space="0" w:color="auto"/>
        <w:bottom w:val="none" w:sz="0" w:space="0" w:color="auto"/>
        <w:right w:val="none" w:sz="0" w:space="0" w:color="auto"/>
      </w:divBdr>
    </w:div>
    <w:div w:id="429740219">
      <w:bodyDiv w:val="1"/>
      <w:marLeft w:val="0"/>
      <w:marRight w:val="0"/>
      <w:marTop w:val="0"/>
      <w:marBottom w:val="0"/>
      <w:divBdr>
        <w:top w:val="none" w:sz="0" w:space="0" w:color="auto"/>
        <w:left w:val="none" w:sz="0" w:space="0" w:color="auto"/>
        <w:bottom w:val="none" w:sz="0" w:space="0" w:color="auto"/>
        <w:right w:val="none" w:sz="0" w:space="0" w:color="auto"/>
      </w:divBdr>
    </w:div>
    <w:div w:id="729570439">
      <w:bodyDiv w:val="1"/>
      <w:marLeft w:val="0"/>
      <w:marRight w:val="0"/>
      <w:marTop w:val="0"/>
      <w:marBottom w:val="0"/>
      <w:divBdr>
        <w:top w:val="none" w:sz="0" w:space="0" w:color="auto"/>
        <w:left w:val="none" w:sz="0" w:space="0" w:color="auto"/>
        <w:bottom w:val="none" w:sz="0" w:space="0" w:color="auto"/>
        <w:right w:val="none" w:sz="0" w:space="0" w:color="auto"/>
      </w:divBdr>
    </w:div>
    <w:div w:id="1024021268">
      <w:bodyDiv w:val="1"/>
      <w:marLeft w:val="0"/>
      <w:marRight w:val="0"/>
      <w:marTop w:val="0"/>
      <w:marBottom w:val="0"/>
      <w:divBdr>
        <w:top w:val="none" w:sz="0" w:space="0" w:color="auto"/>
        <w:left w:val="none" w:sz="0" w:space="0" w:color="auto"/>
        <w:bottom w:val="none" w:sz="0" w:space="0" w:color="auto"/>
        <w:right w:val="none" w:sz="0" w:space="0" w:color="auto"/>
      </w:divBdr>
    </w:div>
    <w:div w:id="1063942259">
      <w:bodyDiv w:val="1"/>
      <w:marLeft w:val="0"/>
      <w:marRight w:val="0"/>
      <w:marTop w:val="0"/>
      <w:marBottom w:val="0"/>
      <w:divBdr>
        <w:top w:val="none" w:sz="0" w:space="0" w:color="auto"/>
        <w:left w:val="none" w:sz="0" w:space="0" w:color="auto"/>
        <w:bottom w:val="none" w:sz="0" w:space="0" w:color="auto"/>
        <w:right w:val="none" w:sz="0" w:space="0" w:color="auto"/>
      </w:divBdr>
    </w:div>
    <w:div w:id="1339114400">
      <w:bodyDiv w:val="1"/>
      <w:marLeft w:val="0"/>
      <w:marRight w:val="0"/>
      <w:marTop w:val="0"/>
      <w:marBottom w:val="0"/>
      <w:divBdr>
        <w:top w:val="none" w:sz="0" w:space="0" w:color="auto"/>
        <w:left w:val="none" w:sz="0" w:space="0" w:color="auto"/>
        <w:bottom w:val="none" w:sz="0" w:space="0" w:color="auto"/>
        <w:right w:val="none" w:sz="0" w:space="0" w:color="auto"/>
      </w:divBdr>
    </w:div>
    <w:div w:id="1491292116">
      <w:bodyDiv w:val="1"/>
      <w:marLeft w:val="0"/>
      <w:marRight w:val="0"/>
      <w:marTop w:val="0"/>
      <w:marBottom w:val="0"/>
      <w:divBdr>
        <w:top w:val="none" w:sz="0" w:space="0" w:color="auto"/>
        <w:left w:val="none" w:sz="0" w:space="0" w:color="auto"/>
        <w:bottom w:val="none" w:sz="0" w:space="0" w:color="auto"/>
        <w:right w:val="none" w:sz="0" w:space="0" w:color="auto"/>
      </w:divBdr>
    </w:div>
    <w:div w:id="1692491689">
      <w:bodyDiv w:val="1"/>
      <w:marLeft w:val="0"/>
      <w:marRight w:val="0"/>
      <w:marTop w:val="0"/>
      <w:marBottom w:val="0"/>
      <w:divBdr>
        <w:top w:val="none" w:sz="0" w:space="0" w:color="auto"/>
        <w:left w:val="none" w:sz="0" w:space="0" w:color="auto"/>
        <w:bottom w:val="none" w:sz="0" w:space="0" w:color="auto"/>
        <w:right w:val="none" w:sz="0" w:space="0" w:color="auto"/>
      </w:divBdr>
    </w:div>
    <w:div w:id="1852257833">
      <w:bodyDiv w:val="1"/>
      <w:marLeft w:val="0"/>
      <w:marRight w:val="0"/>
      <w:marTop w:val="0"/>
      <w:marBottom w:val="0"/>
      <w:divBdr>
        <w:top w:val="none" w:sz="0" w:space="0" w:color="auto"/>
        <w:left w:val="none" w:sz="0" w:space="0" w:color="auto"/>
        <w:bottom w:val="none" w:sz="0" w:space="0" w:color="auto"/>
        <w:right w:val="none" w:sz="0" w:space="0" w:color="auto"/>
      </w:divBdr>
    </w:div>
    <w:div w:id="207588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psihicheskoe_zdorovmze/" TargetMode="External"/><Relationship Id="rId13" Type="http://schemas.openxmlformats.org/officeDocument/2006/relationships/hyperlink" Target="https://pandia.ru/text/category/pravonarusheniya_nesovershennoletnih/" TargetMode="External"/><Relationship Id="rId18" Type="http://schemas.openxmlformats.org/officeDocument/2006/relationships/hyperlink" Target="https://pandia.ru/text/category/kraevedenie/" TargetMode="External"/><Relationship Id="rId26" Type="http://schemas.openxmlformats.org/officeDocument/2006/relationships/hyperlink" Target="http://www.pandia.ru/text/category/pravoohranitelmznie_organi/" TargetMode="External"/><Relationship Id="rId3" Type="http://schemas.openxmlformats.org/officeDocument/2006/relationships/settings" Target="settings.xml"/><Relationship Id="rId21" Type="http://schemas.openxmlformats.org/officeDocument/2006/relationships/hyperlink" Target="http://www.pandia.ru/text/category/bibliografiya/" TargetMode="External"/><Relationship Id="rId34" Type="http://schemas.openxmlformats.org/officeDocument/2006/relationships/theme" Target="theme/theme1.xml"/><Relationship Id="rId7" Type="http://schemas.openxmlformats.org/officeDocument/2006/relationships/hyperlink" Target="https://pandia.ru/text/category/kategoriya_/" TargetMode="External"/><Relationship Id="rId12" Type="http://schemas.openxmlformats.org/officeDocument/2006/relationships/hyperlink" Target="http://www.pandia.ru/text/category/vovlechenie/" TargetMode="External"/><Relationship Id="rId17" Type="http://schemas.openxmlformats.org/officeDocument/2006/relationships/hyperlink" Target="https://pandia.ru/text/category/sovmestnaya_deyatelmznostmz/" TargetMode="External"/><Relationship Id="rId25" Type="http://schemas.openxmlformats.org/officeDocument/2006/relationships/hyperlink" Target="https://pandia.ru/text/category/sotcialmznaya_pomoshmz/"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pandia.ru/text/category/god_literaturi/" TargetMode="External"/><Relationship Id="rId20" Type="http://schemas.openxmlformats.org/officeDocument/2006/relationships/hyperlink" Target="http://pandia.ru/text/category/sovremennaya_literatura/" TargetMode="External"/><Relationship Id="rId29" Type="http://schemas.openxmlformats.org/officeDocument/2006/relationships/hyperlink" Target="http://www.pandia.ru/text/category/akseleratciya/"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pandia.ru/text/category/vremya_svobodnoe/" TargetMode="External"/><Relationship Id="rId24" Type="http://schemas.openxmlformats.org/officeDocument/2006/relationships/hyperlink" Target="http://www.pandia.ru/text/category/dopolnitelmznoe_obrazovanie/" TargetMode="External"/><Relationship Id="rId32" Type="http://schemas.openxmlformats.org/officeDocument/2006/relationships/hyperlink" Target="https://pandia.ru/text/category/personalmznie_dannie/" TargetMode="External"/><Relationship Id="rId5" Type="http://schemas.openxmlformats.org/officeDocument/2006/relationships/image" Target="media/image1.png"/><Relationship Id="rId15" Type="http://schemas.openxmlformats.org/officeDocument/2006/relationships/hyperlink" Target="https://pandia.ru/text/category/yemotcii/" TargetMode="External"/><Relationship Id="rId23" Type="http://schemas.openxmlformats.org/officeDocument/2006/relationships/hyperlink" Target="http://pandia.ru/text/category/detskaya_literatura/" TargetMode="External"/><Relationship Id="rId28" Type="http://schemas.openxmlformats.org/officeDocument/2006/relationships/hyperlink" Target="http://www.pandia.ru/text/category/vzaimootnoshenie/" TargetMode="External"/><Relationship Id="rId10" Type="http://schemas.openxmlformats.org/officeDocument/2006/relationships/hyperlink" Target="http://www.pandia.ru/text/category/vidi_deyatelmznosti/" TargetMode="External"/><Relationship Id="rId19" Type="http://schemas.openxmlformats.org/officeDocument/2006/relationships/hyperlink" Target="https://pandia.ru/text/category/informatcionnaya_kulmztura/" TargetMode="External"/><Relationship Id="rId31" Type="http://schemas.openxmlformats.org/officeDocument/2006/relationships/hyperlink" Target="http://pandia.ru/text/category/gosudarstvennij_kontrolmz/" TargetMode="External"/><Relationship Id="rId4" Type="http://schemas.openxmlformats.org/officeDocument/2006/relationships/webSettings" Target="webSettings.xml"/><Relationship Id="rId9" Type="http://schemas.openxmlformats.org/officeDocument/2006/relationships/hyperlink" Target="https://pandia.ru/text/category/neblagopoluchnie_semmzi/" TargetMode="External"/><Relationship Id="rId14" Type="http://schemas.openxmlformats.org/officeDocument/2006/relationships/hyperlink" Target="http://pandia.ru/text/category/differentcial/" TargetMode="External"/><Relationship Id="rId22" Type="http://schemas.openxmlformats.org/officeDocument/2006/relationships/hyperlink" Target="https://pandia.ru/text/category/interes_detej/" TargetMode="External"/><Relationship Id="rId27" Type="http://schemas.openxmlformats.org/officeDocument/2006/relationships/hyperlink" Target="https://pandia.ru/text/category/pravovoe_vospitanie/" TargetMode="External"/><Relationship Id="rId30" Type="http://schemas.openxmlformats.org/officeDocument/2006/relationships/hyperlink" Target="http://pandia.ru/text/category/bank_danni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Pages>
  <Words>4163</Words>
  <Characters>23734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2022-02-16T11:14:00Z</dcterms:created>
  <dcterms:modified xsi:type="dcterms:W3CDTF">2022-08-24T08:47:00Z</dcterms:modified>
</cp:coreProperties>
</file>