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99" w:rsidRDefault="00737699" w:rsidP="0073769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7699" w:rsidRDefault="00737699" w:rsidP="007376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Картография с основами топографии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D6459" w:rsidRDefault="000D6459" w:rsidP="00737699">
      <w:pPr>
        <w:jc w:val="left"/>
        <w:rPr>
          <w:rFonts w:ascii="Times New Roman" w:hAnsi="Times New Roman"/>
          <w:b/>
          <w:sz w:val="28"/>
          <w:szCs w:val="28"/>
        </w:rPr>
      </w:pPr>
    </w:p>
    <w:p w:rsidR="00737699" w:rsidRDefault="008D77BD" w:rsidP="00737699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77BD">
        <w:rPr>
          <w:rFonts w:ascii="Times New Roman" w:hAnsi="Times New Roman"/>
          <w:b/>
          <w:i/>
          <w:sz w:val="24"/>
          <w:szCs w:val="24"/>
        </w:rPr>
        <w:t>Задание 7.</w:t>
      </w:r>
      <w:r w:rsidRPr="008D77BD">
        <w:rPr>
          <w:rFonts w:ascii="Times New Roman" w:hAnsi="Times New Roman"/>
          <w:sz w:val="24"/>
          <w:szCs w:val="24"/>
        </w:rPr>
        <w:t xml:space="preserve"> Заполните таблицу.</w:t>
      </w:r>
    </w:p>
    <w:p w:rsidR="008D77BD" w:rsidRDefault="008D77BD" w:rsidP="00737699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D77BD" w:rsidTr="008D77BD">
        <w:tc>
          <w:tcPr>
            <w:tcW w:w="3115" w:type="dxa"/>
          </w:tcPr>
          <w:p w:rsidR="008D77BD" w:rsidRPr="008D77BD" w:rsidRDefault="008D77BD" w:rsidP="008D77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7BD">
              <w:rPr>
                <w:rFonts w:ascii="Times New Roman" w:hAnsi="Times New Roman"/>
                <w:sz w:val="28"/>
                <w:szCs w:val="28"/>
              </w:rPr>
              <w:t>Численный масштаб</w:t>
            </w:r>
          </w:p>
        </w:tc>
        <w:tc>
          <w:tcPr>
            <w:tcW w:w="3115" w:type="dxa"/>
          </w:tcPr>
          <w:p w:rsidR="008D77BD" w:rsidRPr="008D77BD" w:rsidRDefault="008D77BD" w:rsidP="008D77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7BD">
              <w:rPr>
                <w:rFonts w:ascii="Times New Roman" w:hAnsi="Times New Roman"/>
                <w:sz w:val="28"/>
                <w:szCs w:val="28"/>
              </w:rPr>
              <w:t>Именованный масштаб</w:t>
            </w:r>
          </w:p>
        </w:tc>
        <w:tc>
          <w:tcPr>
            <w:tcW w:w="3115" w:type="dxa"/>
          </w:tcPr>
          <w:p w:rsidR="008D77BD" w:rsidRPr="008D77BD" w:rsidRDefault="008D77BD" w:rsidP="008D77B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D77BD">
              <w:rPr>
                <w:rFonts w:ascii="Times New Roman" w:hAnsi="Times New Roman"/>
                <w:sz w:val="28"/>
                <w:szCs w:val="28"/>
              </w:rPr>
              <w:t>Тип карты по масштабу (топографический план, мелкомасштабная, средне- или крупномасштабная карта)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</w:t>
            </w:r>
            <w:r w:rsidR="00E35354" w:rsidRPr="006F7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406">
              <w:rPr>
                <w:rFonts w:ascii="Times New Roman" w:hAnsi="Times New Roman"/>
                <w:sz w:val="28"/>
                <w:szCs w:val="28"/>
              </w:rPr>
              <w:t>: 5000</w:t>
            </w:r>
          </w:p>
        </w:tc>
        <w:tc>
          <w:tcPr>
            <w:tcW w:w="3115" w:type="dxa"/>
          </w:tcPr>
          <w:p w:rsidR="008D77BD" w:rsidRPr="006F7406" w:rsidRDefault="001E616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 xml:space="preserve">в 1 см </w:t>
            </w:r>
            <w:r w:rsidR="009571D0" w:rsidRPr="006F7406">
              <w:rPr>
                <w:rFonts w:ascii="Times New Roman" w:hAnsi="Times New Roman"/>
                <w:sz w:val="28"/>
                <w:szCs w:val="28"/>
              </w:rPr>
              <w:t>50 м</w:t>
            </w:r>
          </w:p>
        </w:tc>
        <w:tc>
          <w:tcPr>
            <w:tcW w:w="3115" w:type="dxa"/>
          </w:tcPr>
          <w:p w:rsidR="008D77BD" w:rsidRPr="006F7406" w:rsidRDefault="001E616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топографический план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E35354" w:rsidP="00E35354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F7406">
              <w:rPr>
                <w:rFonts w:ascii="Times New Roman" w:hAnsi="Times New Roman"/>
                <w:i/>
                <w:sz w:val="28"/>
                <w:szCs w:val="28"/>
              </w:rPr>
              <w:t>1 : 1 000 000</w:t>
            </w:r>
          </w:p>
        </w:tc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F7406">
              <w:rPr>
                <w:rFonts w:ascii="Times New Roman" w:hAnsi="Times New Roman"/>
                <w:i/>
                <w:sz w:val="28"/>
                <w:szCs w:val="28"/>
              </w:rPr>
              <w:t>в 1 см 10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среднемасштабная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F740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E35354" w:rsidRPr="006F740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F7406">
              <w:rPr>
                <w:rFonts w:ascii="Times New Roman" w:hAnsi="Times New Roman"/>
                <w:i/>
                <w:sz w:val="28"/>
                <w:szCs w:val="28"/>
              </w:rPr>
              <w:t>: 1 000 000</w:t>
            </w:r>
          </w:p>
        </w:tc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6F7406">
              <w:rPr>
                <w:rFonts w:ascii="Times New Roman" w:hAnsi="Times New Roman"/>
                <w:i/>
                <w:sz w:val="28"/>
                <w:szCs w:val="28"/>
              </w:rPr>
              <w:t>в 1 см 10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FB191A">
              <w:rPr>
                <w:rFonts w:ascii="Times New Roman" w:hAnsi="Times New Roman"/>
                <w:i/>
                <w:sz w:val="28"/>
                <w:szCs w:val="28"/>
              </w:rPr>
              <w:t>среднемасштабная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 : 30 000 000</w:t>
            </w:r>
          </w:p>
        </w:tc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300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мелкомасштабная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</w:t>
            </w:r>
            <w:r w:rsidR="00E35354" w:rsidRPr="006F7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406">
              <w:rPr>
                <w:rFonts w:ascii="Times New Roman" w:hAnsi="Times New Roman"/>
                <w:sz w:val="28"/>
                <w:szCs w:val="28"/>
              </w:rPr>
              <w:t>: 10 000</w:t>
            </w:r>
          </w:p>
        </w:tc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100 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крупномасштабная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 : 50 000 000</w:t>
            </w:r>
          </w:p>
        </w:tc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500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мелкомасштабная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1: 100 000</w:t>
            </w:r>
          </w:p>
        </w:tc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1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B191A">
              <w:rPr>
                <w:rFonts w:ascii="Times New Roman" w:hAnsi="Times New Roman"/>
                <w:sz w:val="28"/>
                <w:szCs w:val="28"/>
              </w:rPr>
              <w:t>крупномасштабная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 : 20 000</w:t>
            </w:r>
          </w:p>
        </w:tc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200 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B191A">
              <w:rPr>
                <w:rFonts w:ascii="Times New Roman" w:hAnsi="Times New Roman"/>
                <w:sz w:val="28"/>
                <w:szCs w:val="28"/>
              </w:rPr>
              <w:t>крупномасштабная карта</w:t>
            </w:r>
          </w:p>
        </w:tc>
      </w:tr>
      <w:tr w:rsidR="008D77BD" w:rsidTr="008D77BD">
        <w:tc>
          <w:tcPr>
            <w:tcW w:w="3115" w:type="dxa"/>
          </w:tcPr>
          <w:p w:rsidR="008D77BD" w:rsidRPr="006F7406" w:rsidRDefault="00E35354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1 : 200 000</w:t>
            </w:r>
          </w:p>
        </w:tc>
        <w:tc>
          <w:tcPr>
            <w:tcW w:w="3115" w:type="dxa"/>
          </w:tcPr>
          <w:p w:rsidR="008D77BD" w:rsidRPr="006F7406" w:rsidRDefault="008D77BD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F7406">
              <w:rPr>
                <w:rFonts w:ascii="Times New Roman" w:hAnsi="Times New Roman"/>
                <w:sz w:val="28"/>
                <w:szCs w:val="28"/>
              </w:rPr>
              <w:t>в 1 см 2 км</w:t>
            </w:r>
          </w:p>
        </w:tc>
        <w:tc>
          <w:tcPr>
            <w:tcW w:w="3115" w:type="dxa"/>
          </w:tcPr>
          <w:p w:rsidR="008D77BD" w:rsidRPr="006F7406" w:rsidRDefault="00FB191A" w:rsidP="007376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B191A">
              <w:rPr>
                <w:rFonts w:ascii="Times New Roman" w:hAnsi="Times New Roman"/>
                <w:sz w:val="28"/>
                <w:szCs w:val="28"/>
              </w:rPr>
              <w:t>крупномасштабная карта</w:t>
            </w:r>
          </w:p>
        </w:tc>
      </w:tr>
    </w:tbl>
    <w:p w:rsidR="008D77BD" w:rsidRPr="008D77BD" w:rsidRDefault="008D77BD" w:rsidP="00737699">
      <w:pPr>
        <w:jc w:val="left"/>
        <w:rPr>
          <w:rFonts w:ascii="Times New Roman" w:hAnsi="Times New Roman"/>
          <w:sz w:val="24"/>
          <w:szCs w:val="24"/>
        </w:rPr>
      </w:pPr>
    </w:p>
    <w:sectPr w:rsidR="008D77BD" w:rsidRPr="008D77BD" w:rsidSect="007376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CE"/>
    <w:rsid w:val="000D6459"/>
    <w:rsid w:val="001353E8"/>
    <w:rsid w:val="001E616D"/>
    <w:rsid w:val="002E33D5"/>
    <w:rsid w:val="00322ECE"/>
    <w:rsid w:val="004B7E40"/>
    <w:rsid w:val="00537B04"/>
    <w:rsid w:val="005509DE"/>
    <w:rsid w:val="006F7406"/>
    <w:rsid w:val="00737699"/>
    <w:rsid w:val="008D77BD"/>
    <w:rsid w:val="008E37DA"/>
    <w:rsid w:val="009522AD"/>
    <w:rsid w:val="009571D0"/>
    <w:rsid w:val="00A177EE"/>
    <w:rsid w:val="00D000B4"/>
    <w:rsid w:val="00E35354"/>
    <w:rsid w:val="00EF31C9"/>
    <w:rsid w:val="00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31732-6488-4936-8560-9CF4D2AD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99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8D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11</cp:revision>
  <dcterms:created xsi:type="dcterms:W3CDTF">2017-01-31T11:05:00Z</dcterms:created>
  <dcterms:modified xsi:type="dcterms:W3CDTF">2020-01-30T20:32:00Z</dcterms:modified>
</cp:coreProperties>
</file>