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364" w:rsidRDefault="00DB2364" w:rsidP="00DB23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32"/>
          <w:lang w:eastAsia="ru-RU"/>
        </w:rPr>
        <w:t>Муниципальное дошкольное образовательное бюджетное учреждение детский сад №4 «Ромашка» станицы Советской муниципального образования Новокубанский район</w:t>
      </w:r>
    </w:p>
    <w:p w:rsidR="00747A4E" w:rsidRDefault="00747A4E" w:rsidP="006C021C">
      <w:pPr>
        <w:pStyle w:val="Default"/>
        <w:rPr>
          <w:b/>
          <w:bCs/>
          <w:sz w:val="72"/>
          <w:szCs w:val="72"/>
        </w:rPr>
      </w:pPr>
    </w:p>
    <w:p w:rsidR="00747A4E" w:rsidRDefault="00747A4E" w:rsidP="006C021C">
      <w:pPr>
        <w:pStyle w:val="Default"/>
        <w:rPr>
          <w:b/>
          <w:bCs/>
          <w:sz w:val="72"/>
          <w:szCs w:val="72"/>
        </w:rPr>
      </w:pPr>
    </w:p>
    <w:p w:rsidR="00747A4E" w:rsidRDefault="00747A4E" w:rsidP="006C021C">
      <w:pPr>
        <w:pStyle w:val="Default"/>
        <w:rPr>
          <w:b/>
          <w:bCs/>
          <w:sz w:val="72"/>
          <w:szCs w:val="72"/>
        </w:rPr>
      </w:pPr>
    </w:p>
    <w:p w:rsidR="00747A4E" w:rsidRDefault="00747A4E" w:rsidP="006C021C">
      <w:pPr>
        <w:pStyle w:val="Default"/>
        <w:rPr>
          <w:b/>
          <w:bCs/>
          <w:sz w:val="72"/>
          <w:szCs w:val="72"/>
        </w:rPr>
      </w:pPr>
    </w:p>
    <w:p w:rsidR="006C021C" w:rsidRDefault="006C021C" w:rsidP="006C021C">
      <w:pPr>
        <w:pStyle w:val="Default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Тема «Разноцветная неделя» </w:t>
      </w:r>
    </w:p>
    <w:p w:rsidR="00DB2364" w:rsidRDefault="00DB2364" w:rsidP="006C021C">
      <w:pPr>
        <w:pStyle w:val="Default"/>
        <w:rPr>
          <w:b/>
          <w:bCs/>
          <w:sz w:val="72"/>
          <w:szCs w:val="72"/>
        </w:rPr>
      </w:pPr>
    </w:p>
    <w:p w:rsidR="00DB2364" w:rsidRDefault="00DB2364" w:rsidP="006C021C">
      <w:pPr>
        <w:pStyle w:val="Default"/>
        <w:rPr>
          <w:b/>
          <w:bCs/>
          <w:sz w:val="72"/>
          <w:szCs w:val="72"/>
        </w:rPr>
      </w:pPr>
    </w:p>
    <w:p w:rsidR="00DB2364" w:rsidRDefault="00DB2364" w:rsidP="006C021C">
      <w:pPr>
        <w:pStyle w:val="Default"/>
        <w:rPr>
          <w:b/>
          <w:bCs/>
          <w:sz w:val="72"/>
          <w:szCs w:val="72"/>
        </w:rPr>
      </w:pPr>
    </w:p>
    <w:p w:rsidR="00DB2364" w:rsidRDefault="00DB2364" w:rsidP="006C021C">
      <w:pPr>
        <w:pStyle w:val="Default"/>
        <w:rPr>
          <w:b/>
          <w:bCs/>
          <w:sz w:val="72"/>
          <w:szCs w:val="72"/>
        </w:rPr>
      </w:pPr>
    </w:p>
    <w:p w:rsidR="00DB2364" w:rsidRDefault="00DB2364" w:rsidP="006C021C">
      <w:pPr>
        <w:pStyle w:val="Default"/>
        <w:rPr>
          <w:b/>
          <w:bCs/>
          <w:sz w:val="72"/>
          <w:szCs w:val="72"/>
        </w:rPr>
      </w:pPr>
    </w:p>
    <w:p w:rsidR="00DB2364" w:rsidRDefault="00DB2364" w:rsidP="006C021C">
      <w:pPr>
        <w:pStyle w:val="Default"/>
        <w:rPr>
          <w:b/>
          <w:bCs/>
          <w:sz w:val="72"/>
          <w:szCs w:val="72"/>
        </w:rPr>
      </w:pPr>
    </w:p>
    <w:p w:rsidR="00DB2364" w:rsidRDefault="00DB2364" w:rsidP="006C021C">
      <w:pPr>
        <w:pStyle w:val="Default"/>
        <w:rPr>
          <w:sz w:val="48"/>
          <w:szCs w:val="48"/>
        </w:rPr>
      </w:pPr>
      <w:r>
        <w:rPr>
          <w:sz w:val="48"/>
          <w:szCs w:val="48"/>
        </w:rPr>
        <w:t>Воспитатель: Булгакова О.Н.</w:t>
      </w:r>
    </w:p>
    <w:p w:rsidR="003154F0" w:rsidRPr="00DB2364" w:rsidRDefault="003154F0" w:rsidP="006C021C">
      <w:pPr>
        <w:pStyle w:val="Default"/>
        <w:rPr>
          <w:sz w:val="48"/>
          <w:szCs w:val="48"/>
        </w:rPr>
      </w:pPr>
      <w:r>
        <w:rPr>
          <w:sz w:val="48"/>
          <w:szCs w:val="48"/>
        </w:rPr>
        <w:t>Январь 2019 года</w:t>
      </w:r>
    </w:p>
    <w:p w:rsidR="006C021C" w:rsidRDefault="006C021C" w:rsidP="006C021C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ПОЯСНИТЕЛЬНАЯ ЗАПИСКА.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Танцевали мы и пели, так устали, просто чудо!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Разноцветную неделю мы устроим вам повсюду.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Что же это за неделя? Вы не знаете? Расскажем!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Это дело — не безделье. Все цвета мы вам покажем!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Пожалуй, трудно отыскать человека, который не любил бы праздники. Особенно, если человек этот — ребенок!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Он с нетерпением и радостным предвкушением ждет Новый год, и с особым сопением готовит подарок для мамочки к 8 марта! Но, на самом деле, есть множество поводов для веселья, которые не требуют никакой подготовки. Уверяем вас, что праздник можно устраивать хоть каждый день! А, если этот праздник </w:t>
      </w:r>
      <w:proofErr w:type="gramStart"/>
      <w:r>
        <w:rPr>
          <w:sz w:val="28"/>
          <w:szCs w:val="28"/>
        </w:rPr>
        <w:t>длится</w:t>
      </w:r>
      <w:proofErr w:type="gramEnd"/>
      <w:r>
        <w:rPr>
          <w:sz w:val="28"/>
          <w:szCs w:val="28"/>
        </w:rPr>
        <w:t xml:space="preserve"> целую неделю-это просто мечта! </w:t>
      </w:r>
    </w:p>
    <w:p w:rsidR="006C021C" w:rsidRDefault="006C021C" w:rsidP="006C021C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нашего</w:t>
      </w:r>
      <w:proofErr w:type="gramEnd"/>
      <w:r>
        <w:rPr>
          <w:sz w:val="28"/>
          <w:szCs w:val="28"/>
        </w:rPr>
        <w:t xml:space="preserve"> детского сада, с целью психологической разгрузки и снятия эмоционального напряжения, прошла «Разноцветная Неделя». </w:t>
      </w:r>
    </w:p>
    <w:p w:rsidR="00DB2364" w:rsidRDefault="00DB2364" w:rsidP="006C021C">
      <w:pPr>
        <w:pStyle w:val="Default"/>
        <w:rPr>
          <w:b/>
          <w:bCs/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Идея проекта: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Совместная деятельность детей, родителей, воспитателей по сохранению и укреплению физического и психического здоровья. </w:t>
      </w:r>
    </w:p>
    <w:p w:rsidR="00DB2364" w:rsidRDefault="00DB2364" w:rsidP="006C021C">
      <w:pPr>
        <w:pStyle w:val="Default"/>
        <w:rPr>
          <w:b/>
          <w:bCs/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Тип проекта: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доминирующей в проекте деятельности: </w:t>
      </w:r>
      <w:proofErr w:type="gramStart"/>
      <w:r>
        <w:rPr>
          <w:sz w:val="28"/>
          <w:szCs w:val="28"/>
        </w:rPr>
        <w:t>творческий</w:t>
      </w:r>
      <w:proofErr w:type="gramEnd"/>
      <w:r>
        <w:rPr>
          <w:sz w:val="28"/>
          <w:szCs w:val="28"/>
        </w:rPr>
        <w:t xml:space="preserve">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содержанию: </w:t>
      </w:r>
      <w:proofErr w:type="gramStart"/>
      <w:r>
        <w:rPr>
          <w:sz w:val="28"/>
          <w:szCs w:val="28"/>
        </w:rPr>
        <w:t>обучающий</w:t>
      </w:r>
      <w:proofErr w:type="gramEnd"/>
      <w:r>
        <w:rPr>
          <w:sz w:val="28"/>
          <w:szCs w:val="28"/>
        </w:rPr>
        <w:t xml:space="preserve">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 числу участников проекта: </w:t>
      </w:r>
      <w:proofErr w:type="gramStart"/>
      <w:r>
        <w:rPr>
          <w:sz w:val="28"/>
          <w:szCs w:val="28"/>
        </w:rPr>
        <w:t>групповой</w:t>
      </w:r>
      <w:proofErr w:type="gramEnd"/>
      <w:r>
        <w:rPr>
          <w:sz w:val="28"/>
          <w:szCs w:val="28"/>
        </w:rPr>
        <w:t xml:space="preserve"> (все желающие). </w:t>
      </w: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По времени проведения: краткосрочный (1 неделя</w:t>
      </w:r>
      <w:r w:rsidR="00815739">
        <w:rPr>
          <w:sz w:val="28"/>
          <w:szCs w:val="28"/>
        </w:rPr>
        <w:t xml:space="preserve"> с 16-23.01.19г.</w:t>
      </w:r>
      <w:r>
        <w:rPr>
          <w:sz w:val="28"/>
          <w:szCs w:val="28"/>
        </w:rPr>
        <w:t xml:space="preserve">). </w:t>
      </w:r>
    </w:p>
    <w:p w:rsidR="00DB2364" w:rsidRDefault="00DB2364" w:rsidP="00DB2364">
      <w:pPr>
        <w:pStyle w:val="Default"/>
        <w:rPr>
          <w:b/>
          <w:bCs/>
          <w:sz w:val="28"/>
          <w:szCs w:val="28"/>
        </w:rPr>
      </w:pP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Актуальность темы: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Анализ требований ФГОС показывает необходимость строить образовательный процесс на основе комплексно-тематического принципа приближенного к так называемому </w:t>
      </w:r>
      <w:r>
        <w:rPr>
          <w:i/>
          <w:iCs/>
          <w:sz w:val="28"/>
          <w:szCs w:val="28"/>
        </w:rPr>
        <w:t xml:space="preserve">«событийному» </w:t>
      </w:r>
      <w:r>
        <w:rPr>
          <w:sz w:val="28"/>
          <w:szCs w:val="28"/>
        </w:rPr>
        <w:t xml:space="preserve">принципу, что позволит сделать жизнь детей в детском саду более интересной, а образовательный процесс – мотивированным. Ребенок, как известно, способен усваивать образовательную программу, составленную для него взрослыми, только в том случае, если она станет его собственной программой, то есть, если она станет для него интересной и значимой. </w:t>
      </w:r>
    </w:p>
    <w:p w:rsidR="00DB2364" w:rsidRDefault="00DB2364" w:rsidP="006C021C">
      <w:pPr>
        <w:pStyle w:val="Default"/>
        <w:rPr>
          <w:b/>
          <w:bCs/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проекта: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Создание оптимальных условий, благоприятного эмоционального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микроклимата для творческого, интеллектуального процесса, в котором дошкольники получат возможность раскрытия и развития творческого личностного потенциала, совершенствования сознания и эмоционального насыщения в процессе детско-взрослого взаимодействия;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lastRenderedPageBreak/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Закрепление всех цветов и умение находить предметы заданного цвета вокруг себя.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проекта: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Закрепить знание цветового спектра у детей;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Учить различать цвета, сопоставлять их с предметами;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Учить детей различать теплые и холодные цвета;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Упражнять в умении рассказывать о цвете;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Научить группировать предметы по цвету и отдельным цветовым деталям;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Развивать цветовое восприятие, внимание, наблюдательность;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Содействовать развитию творческого, интеллектуального, чувственного и эмоционального потенциала каждого ребенка. </w:t>
      </w:r>
    </w:p>
    <w:p w:rsidR="00DB2364" w:rsidRDefault="00DB2364" w:rsidP="00DB2364">
      <w:pPr>
        <w:pStyle w:val="Default"/>
        <w:rPr>
          <w:sz w:val="28"/>
          <w:szCs w:val="28"/>
        </w:rPr>
      </w:pP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Этапы реализации проекта: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 этап </w:t>
      </w:r>
      <w:r>
        <w:rPr>
          <w:sz w:val="28"/>
          <w:szCs w:val="28"/>
        </w:rPr>
        <w:t xml:space="preserve">– подготовительный: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Определение темы проекта.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Формулировка цели и определение задач.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Подбор материалов по теме проекта.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Составление плана основного этапа проекта.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 этап </w:t>
      </w:r>
      <w:r>
        <w:rPr>
          <w:sz w:val="28"/>
          <w:szCs w:val="28"/>
        </w:rPr>
        <w:t xml:space="preserve">– основной (практический):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Внедрение в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-образовательный процесс эффективных методов и приёмов по формированию у дошкольников цветового восприятия (красный, желтый, зеленый, синий).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III этап </w:t>
      </w:r>
      <w:r>
        <w:rPr>
          <w:sz w:val="28"/>
          <w:szCs w:val="28"/>
        </w:rPr>
        <w:t xml:space="preserve">– заключительный: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Физкультурное развлечение "Спортивная радуга".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Создание видеофильма о ходе проекта.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Составление портфолио проекта.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Для реализации проекта </w:t>
      </w:r>
    </w:p>
    <w:p w:rsidR="00815739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каждый день был объявлен ДНЁМ ОПРЕДЕЛЁННОГО ЦВЕТА</w:t>
      </w:r>
      <w:r w:rsidR="00815739">
        <w:rPr>
          <w:sz w:val="28"/>
          <w:szCs w:val="28"/>
        </w:rPr>
        <w:t>.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Заключительным этапом стало развлечение для детей </w:t>
      </w: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"</w:t>
      </w:r>
      <w:r w:rsidR="00815739">
        <w:rPr>
          <w:sz w:val="28"/>
          <w:szCs w:val="28"/>
        </w:rPr>
        <w:t>Радуга</w:t>
      </w:r>
      <w:r>
        <w:rPr>
          <w:sz w:val="28"/>
          <w:szCs w:val="28"/>
        </w:rPr>
        <w:t xml:space="preserve">"! В рамках проекта родителям было предложено (конечно же, </w:t>
      </w:r>
      <w:proofErr w:type="spellStart"/>
      <w:r>
        <w:rPr>
          <w:sz w:val="28"/>
          <w:szCs w:val="28"/>
        </w:rPr>
        <w:t>по-возможности</w:t>
      </w:r>
      <w:proofErr w:type="spellEnd"/>
      <w:r>
        <w:rPr>
          <w:sz w:val="28"/>
          <w:szCs w:val="28"/>
        </w:rPr>
        <w:t xml:space="preserve">, и желанию) одевать детей в соответствующие данному дню цвета (это мог быть как полностью комплект, так и просто какой-то элемент) и давать с собой игрушку или любой предмет определённого цвета. </w:t>
      </w:r>
    </w:p>
    <w:p w:rsidR="00DB2364" w:rsidRDefault="00DB2364" w:rsidP="00DB2364">
      <w:pPr>
        <w:pStyle w:val="Default"/>
        <w:rPr>
          <w:sz w:val="28"/>
          <w:szCs w:val="28"/>
        </w:rPr>
      </w:pPr>
    </w:p>
    <w:p w:rsidR="00815739" w:rsidRDefault="00815739" w:rsidP="00DB2364">
      <w:pPr>
        <w:pStyle w:val="Default"/>
        <w:rPr>
          <w:b/>
          <w:bCs/>
          <w:sz w:val="28"/>
          <w:szCs w:val="28"/>
        </w:rPr>
      </w:pPr>
    </w:p>
    <w:p w:rsidR="00815739" w:rsidRDefault="00815739" w:rsidP="00DB2364">
      <w:pPr>
        <w:pStyle w:val="Default"/>
        <w:rPr>
          <w:b/>
          <w:bCs/>
          <w:sz w:val="28"/>
          <w:szCs w:val="28"/>
        </w:rPr>
      </w:pPr>
    </w:p>
    <w:p w:rsidR="00815739" w:rsidRDefault="00815739" w:rsidP="00DB2364">
      <w:pPr>
        <w:pStyle w:val="Default"/>
        <w:rPr>
          <w:b/>
          <w:bCs/>
          <w:sz w:val="28"/>
          <w:szCs w:val="28"/>
        </w:rPr>
      </w:pPr>
    </w:p>
    <w:p w:rsidR="006C021C" w:rsidRDefault="006C021C" w:rsidP="00DB2364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Содержание работы в процессе реализации проекта: </w:t>
      </w:r>
    </w:p>
    <w:p w:rsidR="00DB2364" w:rsidRDefault="00DB2364" w:rsidP="00DB2364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Понедельник – «Путешествие в Красное королевство».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Красное яблоко на зелёной ветке,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Красная смородина яблони соседка,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Красная рябина, красная малина!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Всё на свете красное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 xml:space="preserve">амое прекрасное!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Янушкевич</w:t>
      </w:r>
      <w:proofErr w:type="spellEnd"/>
      <w:r>
        <w:rPr>
          <w:sz w:val="28"/>
          <w:szCs w:val="28"/>
        </w:rPr>
        <w:t xml:space="preserve">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Дидактические игры: «Давайте познакомимся – Я Красный», «Цветные предметы», "Найди и назови все красное".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Подвижные игры: «Красная ленточка».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Упражнения на дыхание: </w:t>
      </w:r>
      <w:r>
        <w:rPr>
          <w:rFonts w:ascii="Calibri" w:hAnsi="Calibri" w:cs="Calibri"/>
          <w:sz w:val="22"/>
          <w:szCs w:val="22"/>
        </w:rPr>
        <w:t>«</w:t>
      </w:r>
      <w:r>
        <w:rPr>
          <w:sz w:val="28"/>
          <w:szCs w:val="28"/>
        </w:rPr>
        <w:t xml:space="preserve">Красный шарик».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Беседа « Что бывает красным?» </w:t>
      </w:r>
    </w:p>
    <w:p w:rsidR="006C021C" w:rsidRDefault="006C021C" w:rsidP="006C021C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Решение проблемной ситуации</w:t>
      </w:r>
      <w:proofErr w:type="gramEnd"/>
      <w:r>
        <w:rPr>
          <w:sz w:val="28"/>
          <w:szCs w:val="28"/>
        </w:rPr>
        <w:t xml:space="preserve">: « Что будет, если не станет красного цвета?»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Просмотр мультфильма « Красная шапочка»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Отгадывание «красных» загадок. </w:t>
      </w: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Конструирование «Красные башенки» </w:t>
      </w: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Упражнения на развитие мелкой моторики рук. </w:t>
      </w: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Аппликация «Снегири» </w:t>
      </w:r>
    </w:p>
    <w:p w:rsidR="00DB2364" w:rsidRDefault="0089382E" w:rsidP="00DB2364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7-WA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2E" w:rsidRDefault="0089382E" w:rsidP="00DB2364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7-WA0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2E" w:rsidRDefault="0089382E" w:rsidP="00DB2364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7-WA00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2E" w:rsidRDefault="0089382E" w:rsidP="00DB2364">
      <w:pPr>
        <w:pStyle w:val="Default"/>
        <w:rPr>
          <w:b/>
          <w:bCs/>
          <w:sz w:val="28"/>
          <w:szCs w:val="28"/>
        </w:rPr>
      </w:pP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Вторник - «Путешествие в Желтое королевство».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Жёлтый — самый яркий цвет! Словно солнце, первоцвет,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Ярко-жёлтая кувшинка и в ромашке — серединка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В. Черняева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Дидактические игры: «Давайте познакомимся – Я Желтый», "Найди и назови все желтое", «Найди желтый цвет на одежде друга»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Подвижные игры: «Попади в корзину» – поднимать и бросать мяч двумя руками в корзину, развивать координацию движений.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Упражнение на развитие мелкой моторики рук: «Солнечные зайчики» - развивать умение включаться в игровые действия.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Беседа «Кому нужен желтый цвет?».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Опыты с водой «Цветная вода» – познакомить детей со свойствами воды (прозрачная, непрозрачная, можно окрасить в желтый цвет), делать растворы разной концентрации, чтобы увидеть разные оттенки одного цвета.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Заучивание стихотворения «Солнечный зайчик»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Чтение «Сказочка про ясное Солнышко» Тамара </w:t>
      </w:r>
      <w:proofErr w:type="spellStart"/>
      <w:r>
        <w:rPr>
          <w:sz w:val="28"/>
          <w:szCs w:val="28"/>
        </w:rPr>
        <w:t>Маршалова</w:t>
      </w:r>
      <w:proofErr w:type="spellEnd"/>
      <w:r>
        <w:rPr>
          <w:sz w:val="28"/>
          <w:szCs w:val="28"/>
        </w:rPr>
        <w:t xml:space="preserve"> </w:t>
      </w:r>
    </w:p>
    <w:p w:rsidR="006C021C" w:rsidRDefault="006C021C" w:rsidP="006C021C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Рассматривание</w:t>
      </w:r>
      <w:proofErr w:type="gramEnd"/>
      <w:r>
        <w:rPr>
          <w:sz w:val="28"/>
          <w:szCs w:val="28"/>
        </w:rPr>
        <w:t xml:space="preserve"> иллюстраций «Что </w:t>
      </w:r>
      <w:proofErr w:type="gramStart"/>
      <w:r>
        <w:rPr>
          <w:sz w:val="28"/>
          <w:szCs w:val="28"/>
        </w:rPr>
        <w:t>какого</w:t>
      </w:r>
      <w:proofErr w:type="gramEnd"/>
      <w:r>
        <w:rPr>
          <w:sz w:val="28"/>
          <w:szCs w:val="28"/>
        </w:rPr>
        <w:t xml:space="preserve"> цвета?» </w:t>
      </w: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Отгадывание «желтых» загадок. </w:t>
      </w:r>
      <w:r w:rsidR="00DB2364">
        <w:rPr>
          <w:sz w:val="28"/>
          <w:szCs w:val="28"/>
        </w:rPr>
        <w:t xml:space="preserve"> </w:t>
      </w: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Рисование ладошками «Райская птица» </w:t>
      </w:r>
    </w:p>
    <w:p w:rsidR="00DB2364" w:rsidRDefault="0089382E" w:rsidP="006C021C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8-WA00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2E" w:rsidRDefault="0089382E" w:rsidP="006C021C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8-WA00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2E" w:rsidRDefault="0089382E" w:rsidP="006C021C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18-WA0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2E" w:rsidRDefault="0089382E" w:rsidP="006C021C">
      <w:pPr>
        <w:pStyle w:val="Default"/>
        <w:rPr>
          <w:b/>
          <w:bCs/>
          <w:sz w:val="28"/>
          <w:szCs w:val="28"/>
        </w:rPr>
      </w:pPr>
    </w:p>
    <w:p w:rsidR="006C021C" w:rsidRDefault="006C021C" w:rsidP="006C021C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Среда - «Путешествие в Зеленое королевство». </w:t>
      </w:r>
    </w:p>
    <w:p w:rsidR="0089382E" w:rsidRDefault="0089382E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Цвет зелёный у листочка, подо мхом зелёным кочка,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 зелёные иголки целый год растут на ёлке.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Косовицкий</w:t>
      </w:r>
      <w:proofErr w:type="spellEnd"/>
      <w:r>
        <w:rPr>
          <w:sz w:val="28"/>
          <w:szCs w:val="28"/>
        </w:rPr>
        <w:t xml:space="preserve">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Дидактическая игра: «Давайте познакомимся – Я зеленый»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Беседа «Комнатные растения»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Чтение стихотворения: М. </w:t>
      </w:r>
      <w:proofErr w:type="spellStart"/>
      <w:r>
        <w:rPr>
          <w:sz w:val="28"/>
          <w:szCs w:val="28"/>
        </w:rPr>
        <w:t>Янушкевич</w:t>
      </w:r>
      <w:proofErr w:type="spellEnd"/>
      <w:r>
        <w:rPr>
          <w:sz w:val="28"/>
          <w:szCs w:val="28"/>
        </w:rPr>
        <w:t xml:space="preserve"> «Зеленая травка, зеленый листок».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Просмотр презентаций: «Что зелёное вокруг?».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Отгадывание «зеленых» загадок </w:t>
      </w: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Прослушивание фонограммы «Звуки природы». </w:t>
      </w: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Дидактическая </w:t>
      </w:r>
      <w:proofErr w:type="spellStart"/>
      <w:r>
        <w:rPr>
          <w:sz w:val="28"/>
          <w:szCs w:val="28"/>
        </w:rPr>
        <w:t>игра</w:t>
      </w:r>
      <w:proofErr w:type="gramStart"/>
      <w:r>
        <w:rPr>
          <w:sz w:val="28"/>
          <w:szCs w:val="28"/>
        </w:rPr>
        <w:t>:"</w:t>
      </w:r>
      <w:proofErr w:type="gramEnd"/>
      <w:r>
        <w:rPr>
          <w:sz w:val="28"/>
          <w:szCs w:val="28"/>
        </w:rPr>
        <w:t>Найди</w:t>
      </w:r>
      <w:proofErr w:type="spellEnd"/>
      <w:r>
        <w:rPr>
          <w:sz w:val="28"/>
          <w:szCs w:val="28"/>
        </w:rPr>
        <w:t xml:space="preserve"> и назови все зеленое" </w:t>
      </w: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Подвижные игры: «Разноцветные кружочки» Рисование-штамповка: «Моя забавная гусеница» </w:t>
      </w:r>
    </w:p>
    <w:p w:rsidR="0089382E" w:rsidRDefault="0089382E" w:rsidP="00DB236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2E" w:rsidRDefault="0089382E" w:rsidP="00DB2364">
      <w:pPr>
        <w:pStyle w:val="Default"/>
        <w:rPr>
          <w:sz w:val="28"/>
          <w:szCs w:val="28"/>
        </w:rPr>
      </w:pPr>
    </w:p>
    <w:p w:rsidR="0089382E" w:rsidRDefault="0089382E" w:rsidP="00DB236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2E" w:rsidRDefault="0089382E" w:rsidP="00DB236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1-WA00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64" w:rsidRDefault="00DB2364" w:rsidP="006C021C">
      <w:pPr>
        <w:pStyle w:val="Default"/>
        <w:rPr>
          <w:b/>
          <w:bCs/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Четверг – «Путешествие в Синее королевство».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Синее небо, над синей рекой, синее море, за синей горой Синий китенок нам машет хвостом синие волны – родной его дом!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Янушкевич</w:t>
      </w:r>
      <w:proofErr w:type="spellEnd"/>
      <w:r>
        <w:rPr>
          <w:sz w:val="28"/>
          <w:szCs w:val="28"/>
        </w:rPr>
        <w:t xml:space="preserve">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Дидактические игры: "Найди и назови все синее", «Давайте познакомимся – Я Синий», «Каждый предмет на свое место»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Упражнение на развитие мелкой моторики рук: пальчиковая гимнастика </w:t>
      </w:r>
      <w:r>
        <w:rPr>
          <w:rFonts w:ascii="Calibri" w:hAnsi="Calibri" w:cs="Calibri"/>
          <w:sz w:val="22"/>
          <w:szCs w:val="22"/>
        </w:rPr>
        <w:t>«</w:t>
      </w:r>
      <w:r>
        <w:rPr>
          <w:sz w:val="28"/>
          <w:szCs w:val="28"/>
        </w:rPr>
        <w:t xml:space="preserve">Синие лужи весны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Беседа: « Где можно встретить воду?»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Чтение рассказа «Письмо от Незнайки», «</w:t>
      </w:r>
      <w:proofErr w:type="gramStart"/>
      <w:r>
        <w:rPr>
          <w:sz w:val="28"/>
          <w:szCs w:val="28"/>
        </w:rPr>
        <w:t>Сказка про цвета</w:t>
      </w:r>
      <w:proofErr w:type="gramEnd"/>
      <w:r>
        <w:rPr>
          <w:sz w:val="28"/>
          <w:szCs w:val="28"/>
        </w:rPr>
        <w:t xml:space="preserve">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Просмотр презентаций: «Голубая планета»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Чтение стихотворений: А. </w:t>
      </w:r>
      <w:proofErr w:type="gramStart"/>
      <w:r>
        <w:rPr>
          <w:sz w:val="28"/>
          <w:szCs w:val="28"/>
        </w:rPr>
        <w:t>Маркова</w:t>
      </w:r>
      <w:proofErr w:type="gramEnd"/>
      <w:r>
        <w:rPr>
          <w:sz w:val="28"/>
          <w:szCs w:val="28"/>
        </w:rPr>
        <w:t xml:space="preserve"> «В какой из многочисленных цветов окрашено всё небо над тобою?» </w:t>
      </w: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Отгадывание «синих» загадок. </w:t>
      </w: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Подвижные игры: «Иди по синей дорожке, найдешь синие сапожки».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Игра «</w:t>
      </w:r>
      <w:proofErr w:type="gramStart"/>
      <w:r>
        <w:rPr>
          <w:sz w:val="28"/>
          <w:szCs w:val="28"/>
        </w:rPr>
        <w:t>Я-капитан</w:t>
      </w:r>
      <w:proofErr w:type="gramEnd"/>
      <w:r>
        <w:rPr>
          <w:sz w:val="28"/>
          <w:szCs w:val="28"/>
        </w:rPr>
        <w:t xml:space="preserve">!» </w:t>
      </w:r>
    </w:p>
    <w:p w:rsidR="00DB2364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Прослушивание фонограммы «Шум моря». </w:t>
      </w:r>
    </w:p>
    <w:p w:rsidR="00DB2364" w:rsidRDefault="003154F0" w:rsidP="00DB236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2-WA00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F0" w:rsidRDefault="003154F0" w:rsidP="00DB2364">
      <w:pPr>
        <w:pStyle w:val="Default"/>
        <w:rPr>
          <w:sz w:val="28"/>
          <w:szCs w:val="28"/>
        </w:rPr>
      </w:pPr>
    </w:p>
    <w:p w:rsidR="003154F0" w:rsidRDefault="003154F0" w:rsidP="00DB236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2-WA0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F0" w:rsidRDefault="003154F0" w:rsidP="00DB236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2-WA00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F0" w:rsidRDefault="003154F0" w:rsidP="00DB2364">
      <w:pPr>
        <w:pStyle w:val="Default"/>
        <w:rPr>
          <w:sz w:val="28"/>
          <w:szCs w:val="28"/>
        </w:rPr>
      </w:pP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Пятница – «Путешествие в разноцветное королевство».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Мир именно такой, каким ты его хочешь видеть! Если тебя что-то не устраивает, смени краски и нарисуй новую картину… </w:t>
      </w:r>
    </w:p>
    <w:p w:rsidR="006C021C" w:rsidRDefault="006C021C" w:rsidP="006C021C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Шахбазян</w:t>
      </w:r>
      <w:proofErr w:type="spellEnd"/>
      <w:r>
        <w:rPr>
          <w:sz w:val="28"/>
          <w:szCs w:val="28"/>
        </w:rPr>
        <w:t xml:space="preserve"> Л.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Дидактические игры: «Сложи узор» «Разбери по цветам»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Цель: закреплять умение группировать предметы по цвету.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Физкультурное развлечение «Спортивная радуга»: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Подвижные игры: «Разноцветные шары» </w:t>
      </w:r>
    </w:p>
    <w:p w:rsidR="00BA6477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Цель: развивать умение быстро бегать, не наталкиваясь друг на друга, сортируя разноцветные шары по домикам соответствующего цвета </w:t>
      </w:r>
    </w:p>
    <w:p w:rsidR="006C021C" w:rsidRDefault="006C021C" w:rsidP="00DB236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«Игры с лентами» </w:t>
      </w:r>
    </w:p>
    <w:p w:rsidR="00BA6477" w:rsidRDefault="006C021C" w:rsidP="00BA64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«Прыгни на нужный кружок» </w:t>
      </w:r>
    </w:p>
    <w:p w:rsidR="006C021C" w:rsidRDefault="006C021C" w:rsidP="00BA64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Дидактические игры на закрепление основных цветов: </w:t>
      </w: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Подведение итогов недели с детьми, вручение сладких медалей и сувениров </w:t>
      </w:r>
    </w:p>
    <w:p w:rsidR="003154F0" w:rsidRDefault="003154F0" w:rsidP="006C021C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3-WA004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F0" w:rsidRDefault="003154F0" w:rsidP="006C021C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3-WA00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4F0" w:rsidRDefault="003154F0" w:rsidP="006C021C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3-WA00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021C" w:rsidRDefault="006C021C" w:rsidP="006C021C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Результаты проектной деятельности: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>
        <w:rPr>
          <w:b/>
          <w:bCs/>
          <w:sz w:val="28"/>
          <w:szCs w:val="28"/>
        </w:rPr>
        <w:t xml:space="preserve">для детей </w:t>
      </w:r>
      <w:r>
        <w:rPr>
          <w:sz w:val="28"/>
          <w:szCs w:val="28"/>
        </w:rPr>
        <w:t xml:space="preserve">- получили и закрепили на практике знания о цветовом спектре, научились различать цвета, сопоставлять их с предметами, различать теплые и холодные цвета. Развивали воображение, умение видеть характерные признаки предметов.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>
        <w:rPr>
          <w:b/>
          <w:bCs/>
          <w:sz w:val="28"/>
          <w:szCs w:val="28"/>
        </w:rPr>
        <w:t xml:space="preserve">для педагогов </w:t>
      </w:r>
      <w:r>
        <w:rPr>
          <w:sz w:val="28"/>
          <w:szCs w:val="28"/>
        </w:rPr>
        <w:t xml:space="preserve">– будем продолжать освоение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>
        <w:rPr>
          <w:b/>
          <w:bCs/>
          <w:sz w:val="28"/>
          <w:szCs w:val="28"/>
        </w:rPr>
        <w:t xml:space="preserve">для родителей </w:t>
      </w:r>
      <w:r>
        <w:rPr>
          <w:sz w:val="28"/>
          <w:szCs w:val="28"/>
        </w:rPr>
        <w:t xml:space="preserve">- расширение возможности сотрудничества со своими детьми.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Завершение проекта: </w:t>
      </w:r>
    </w:p>
    <w:p w:rsidR="006C021C" w:rsidRDefault="006C021C" w:rsidP="006C021C">
      <w:pPr>
        <w:pStyle w:val="Default"/>
        <w:rPr>
          <w:sz w:val="28"/>
          <w:szCs w:val="28"/>
        </w:rPr>
      </w:pP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 проявление фантазии, индивидуальности и оригинальности каждого ребёнка; </w:t>
      </w: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 психологическая разгрузка, снятие эмоционального напряжения у детей; </w:t>
      </w: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 вовлечение родителей в педагогический процесс, укрепление заинтересованности в сотрудничестве с ДОУ; </w:t>
      </w: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 представление и популяризация проекта; </w:t>
      </w: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 создание портфолио проекта; </w:t>
      </w: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</w:p>
    <w:p w:rsidR="006C021C" w:rsidRDefault="006C021C" w:rsidP="006C021C">
      <w:pPr>
        <w:pStyle w:val="Defaul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 создание видеофильма и ходе проекта. </w:t>
      </w:r>
    </w:p>
    <w:p w:rsidR="006C021C" w:rsidRPr="00F80DBC" w:rsidRDefault="006C021C">
      <w:pPr>
        <w:rPr>
          <w:rFonts w:ascii="Times New Roman" w:hAnsi="Times New Roman" w:cs="Times New Roman"/>
          <w:sz w:val="40"/>
        </w:rPr>
      </w:pPr>
    </w:p>
    <w:sectPr w:rsidR="006C021C" w:rsidRPr="00F80DBC" w:rsidSect="006C0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95B357"/>
    <w:multiLevelType w:val="hybridMultilevel"/>
    <w:tmpl w:val="B5CD1A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193A728"/>
    <w:multiLevelType w:val="hybridMultilevel"/>
    <w:tmpl w:val="FE5923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147B7E1"/>
    <w:multiLevelType w:val="hybridMultilevel"/>
    <w:tmpl w:val="C9FE80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7395735"/>
    <w:multiLevelType w:val="hybridMultilevel"/>
    <w:tmpl w:val="689977A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31903205"/>
    <w:multiLevelType w:val="multilevel"/>
    <w:tmpl w:val="BA0A93A2"/>
    <w:lvl w:ilvl="0">
      <w:start w:val="1"/>
      <w:numFmt w:val="decimal"/>
      <w:lvlText w:val="%1."/>
      <w:lvlJc w:val="left"/>
    </w:lvl>
    <w:lvl w:ilvl="1">
      <w:start w:val="1"/>
      <w:numFmt w:val="decimal"/>
      <w:lvlText w:val="%1."/>
      <w:lvlJc w:val="left"/>
    </w:lvl>
    <w:lvl w:ilvl="2">
      <w:start w:val="1"/>
      <w:numFmt w:val="ideographDigital"/>
      <w:lvlText w:val="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83F"/>
    <w:rsid w:val="000A5CCF"/>
    <w:rsid w:val="00234809"/>
    <w:rsid w:val="003154F0"/>
    <w:rsid w:val="00367F06"/>
    <w:rsid w:val="003C383F"/>
    <w:rsid w:val="006C021C"/>
    <w:rsid w:val="00747A4E"/>
    <w:rsid w:val="00815739"/>
    <w:rsid w:val="0089382E"/>
    <w:rsid w:val="00BA6477"/>
    <w:rsid w:val="00DB2364"/>
    <w:rsid w:val="00F8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02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9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02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9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2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Юля</cp:lastModifiedBy>
  <cp:revision>9</cp:revision>
  <dcterms:created xsi:type="dcterms:W3CDTF">2019-01-10T11:17:00Z</dcterms:created>
  <dcterms:modified xsi:type="dcterms:W3CDTF">2019-01-28T13:28:00Z</dcterms:modified>
</cp:coreProperties>
</file>