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301C9" w14:textId="77777777" w:rsidR="008831A6" w:rsidRDefault="00FF6532" w:rsidP="008831A6">
      <w:pPr>
        <w:spacing w:line="360" w:lineRule="auto"/>
        <w:jc w:val="center"/>
        <w:rPr>
          <w:b/>
          <w:bCs/>
          <w:sz w:val="28"/>
          <w:szCs w:val="28"/>
        </w:rPr>
      </w:pPr>
      <w:r w:rsidRPr="008831A6">
        <w:rPr>
          <w:b/>
          <w:bCs/>
          <w:sz w:val="28"/>
          <w:szCs w:val="28"/>
        </w:rPr>
        <w:t>Публичный отчёт</w:t>
      </w:r>
    </w:p>
    <w:p w14:paraId="674B855B" w14:textId="0437A471" w:rsidR="00E84712" w:rsidRDefault="00FF6532" w:rsidP="008831A6">
      <w:pPr>
        <w:spacing w:line="360" w:lineRule="auto"/>
        <w:jc w:val="center"/>
        <w:rPr>
          <w:b/>
          <w:bCs/>
          <w:sz w:val="28"/>
          <w:szCs w:val="28"/>
        </w:rPr>
      </w:pPr>
      <w:r w:rsidRPr="008831A6">
        <w:rPr>
          <w:b/>
          <w:bCs/>
          <w:sz w:val="28"/>
          <w:szCs w:val="28"/>
        </w:rPr>
        <w:t xml:space="preserve">о работе </w:t>
      </w:r>
      <w:r w:rsidR="008831A6" w:rsidRPr="008831A6">
        <w:rPr>
          <w:b/>
          <w:bCs/>
          <w:sz w:val="28"/>
          <w:szCs w:val="28"/>
        </w:rPr>
        <w:t>П</w:t>
      </w:r>
      <w:r w:rsidRPr="008831A6">
        <w:rPr>
          <w:b/>
          <w:bCs/>
          <w:sz w:val="28"/>
          <w:szCs w:val="28"/>
        </w:rPr>
        <w:t xml:space="preserve">ервичной профсоюзной организации  </w:t>
      </w:r>
      <w:r w:rsidR="008831A6">
        <w:rPr>
          <w:b/>
          <w:bCs/>
          <w:sz w:val="28"/>
          <w:szCs w:val="28"/>
        </w:rPr>
        <w:t>МДОБУ № 4</w:t>
      </w:r>
    </w:p>
    <w:p w14:paraId="1A41AFE4" w14:textId="77777777" w:rsidR="008831A6" w:rsidRPr="008831A6" w:rsidRDefault="008831A6" w:rsidP="008831A6">
      <w:pPr>
        <w:spacing w:line="360" w:lineRule="auto"/>
        <w:jc w:val="center"/>
        <w:rPr>
          <w:b/>
          <w:sz w:val="28"/>
          <w:szCs w:val="28"/>
        </w:rPr>
      </w:pPr>
    </w:p>
    <w:p w14:paraId="5747DD68" w14:textId="77777777" w:rsidR="00E84712" w:rsidRPr="00F94C26" w:rsidRDefault="00E84712" w:rsidP="008831A6">
      <w:pPr>
        <w:spacing w:line="360" w:lineRule="auto"/>
        <w:ind w:firstLine="708"/>
        <w:jc w:val="both"/>
        <w:rPr>
          <w:sz w:val="28"/>
          <w:szCs w:val="28"/>
        </w:rPr>
      </w:pPr>
      <w:r w:rsidRPr="00F94C26">
        <w:rPr>
          <w:sz w:val="28"/>
          <w:szCs w:val="28"/>
        </w:rPr>
        <w:t>Первичная профсоюзная организация – это общественная организация, которая защищает и представляет трудовые права работников, добивается выполнения социальных гарантий, совместно с администрацией способствует созданию положительного микроклимата в коллективе.</w:t>
      </w:r>
    </w:p>
    <w:p w14:paraId="7B05C774" w14:textId="77777777" w:rsidR="00E84712" w:rsidRPr="00F94C26" w:rsidRDefault="00E84712" w:rsidP="008831A6">
      <w:pPr>
        <w:adjustRightInd w:val="0"/>
        <w:spacing w:line="360" w:lineRule="auto"/>
        <w:ind w:firstLine="709"/>
        <w:jc w:val="both"/>
        <w:rPr>
          <w:bCs/>
          <w:sz w:val="28"/>
          <w:szCs w:val="28"/>
        </w:rPr>
      </w:pPr>
      <w:r w:rsidRPr="00F94C26">
        <w:rPr>
          <w:sz w:val="28"/>
          <w:szCs w:val="28"/>
        </w:rPr>
        <w:t xml:space="preserve">В отчетный период работа всех организаций Профсоюза была направлена на реализацию уставной деятельности, а также на выполнение тематических мероприятий: в  </w:t>
      </w:r>
      <w:r w:rsidRPr="00F94C26">
        <w:rPr>
          <w:bCs/>
          <w:sz w:val="28"/>
          <w:szCs w:val="28"/>
        </w:rPr>
        <w:t xml:space="preserve">2019 году – Года 100-летия студенческого профсоюзного движения, в 2020 – Года цифровизации, 2021 – Года Спорта, здоровья, долголетия, 2022 – Года корпоративной культуры, 2023 - Педагога и наставника, 2024 – Года организационно-кадровой работы, объявленных Общероссийским Профсоюзом образования. </w:t>
      </w:r>
    </w:p>
    <w:p w14:paraId="764D07F8" w14:textId="77777777" w:rsidR="008831A6" w:rsidRDefault="00E84712" w:rsidP="008831A6">
      <w:pPr>
        <w:spacing w:line="360" w:lineRule="auto"/>
        <w:ind w:firstLine="708"/>
        <w:jc w:val="both"/>
        <w:rPr>
          <w:bCs/>
          <w:sz w:val="28"/>
          <w:szCs w:val="28"/>
        </w:rPr>
      </w:pPr>
      <w:r w:rsidRPr="00F94C26">
        <w:rPr>
          <w:bCs/>
          <w:sz w:val="28"/>
          <w:szCs w:val="28"/>
        </w:rPr>
        <w:t xml:space="preserve">В 2020 году </w:t>
      </w:r>
      <w:r w:rsidRPr="00F94C26">
        <w:rPr>
          <w:bCs/>
          <w:sz w:val="28"/>
          <w:szCs w:val="28"/>
          <w:lang w:val="en-US"/>
        </w:rPr>
        <w:t>IX</w:t>
      </w:r>
      <w:r w:rsidRPr="00F94C26">
        <w:rPr>
          <w:bCs/>
          <w:sz w:val="28"/>
          <w:szCs w:val="28"/>
        </w:rPr>
        <w:t xml:space="preserve"> Съездом Общероссийского Профсоюза образования был принят новый Устав, в связи с чем внесены изменения в название всех профсоюзных структур. </w:t>
      </w:r>
    </w:p>
    <w:p w14:paraId="619916DA" w14:textId="1E7C3C21" w:rsidR="00217615" w:rsidRPr="00F94C26" w:rsidRDefault="00B577B8" w:rsidP="008831A6">
      <w:pPr>
        <w:spacing w:line="360" w:lineRule="auto"/>
        <w:ind w:firstLine="708"/>
        <w:jc w:val="both"/>
        <w:rPr>
          <w:sz w:val="28"/>
          <w:szCs w:val="28"/>
        </w:rPr>
      </w:pPr>
      <w:r w:rsidRPr="00F94C26">
        <w:rPr>
          <w:sz w:val="28"/>
          <w:szCs w:val="28"/>
        </w:rPr>
        <w:t>З</w:t>
      </w:r>
      <w:r w:rsidR="00217615" w:rsidRPr="00F94C26">
        <w:rPr>
          <w:sz w:val="28"/>
          <w:szCs w:val="28"/>
        </w:rPr>
        <w:t>а отчетный период на заседаниях профкома обсуждались вопросы, охватывающие все направления профсоюзной деятельности</w:t>
      </w:r>
      <w:r w:rsidR="008831A6">
        <w:rPr>
          <w:sz w:val="28"/>
          <w:szCs w:val="28"/>
        </w:rPr>
        <w:t xml:space="preserve"> </w:t>
      </w:r>
      <w:r w:rsidR="00217615" w:rsidRPr="00F94C26">
        <w:rPr>
          <w:sz w:val="28"/>
          <w:szCs w:val="28"/>
        </w:rPr>
        <w:t>(контроль за соблюдением коллективного договора, социально-экономические вопросы, культурно-массовая работа, выплаты материальной помощи членам профсоюза и т. д.) Регулярно оформлялись протоколы заседаний профкома, производилась регистрация документов (заявлений о вступлении, о выплате материальной помощи и т.д.)</w:t>
      </w:r>
    </w:p>
    <w:p w14:paraId="490E9491" w14:textId="77777777" w:rsidR="00B577B8" w:rsidRPr="00F94C26" w:rsidRDefault="00E84712" w:rsidP="008831A6">
      <w:pPr>
        <w:pStyle w:val="a3"/>
        <w:spacing w:line="360" w:lineRule="auto"/>
        <w:ind w:left="101" w:right="118"/>
        <w:jc w:val="both"/>
        <w:rPr>
          <w:sz w:val="28"/>
          <w:szCs w:val="28"/>
        </w:rPr>
      </w:pPr>
      <w:r w:rsidRPr="00F94C26">
        <w:rPr>
          <w:sz w:val="28"/>
          <w:szCs w:val="28"/>
        </w:rPr>
        <w:t>В отчетный период проводилась системная работа по ведению электронной базы данных членов Профсоюза, подготовке квартальных статистических отчетов, связанных с реализацией проекта “Цифровизация Общероссийского Профсоюза образования”.</w:t>
      </w:r>
    </w:p>
    <w:p w14:paraId="4F6663AE" w14:textId="77777777" w:rsidR="00B577B8" w:rsidRPr="00F94C26" w:rsidRDefault="00B577B8" w:rsidP="008831A6">
      <w:pPr>
        <w:pStyle w:val="aa"/>
        <w:spacing w:before="0" w:beforeAutospacing="0" w:after="0" w:line="360" w:lineRule="auto"/>
        <w:ind w:firstLine="709"/>
        <w:contextualSpacing/>
        <w:jc w:val="both"/>
        <w:rPr>
          <w:sz w:val="28"/>
          <w:szCs w:val="28"/>
        </w:rPr>
      </w:pPr>
      <w:r w:rsidRPr="00F94C26">
        <w:rPr>
          <w:sz w:val="28"/>
          <w:szCs w:val="28"/>
        </w:rPr>
        <w:t>Выполняя задачи профсоюзной организации такие как:</w:t>
      </w:r>
    </w:p>
    <w:p w14:paraId="7C9D1FB9" w14:textId="77777777" w:rsidR="008831A6" w:rsidRDefault="00B577B8" w:rsidP="008831A6">
      <w:pPr>
        <w:pStyle w:val="aa"/>
        <w:spacing w:before="0" w:beforeAutospacing="0" w:after="0" w:line="360" w:lineRule="auto"/>
        <w:ind w:firstLine="709"/>
        <w:contextualSpacing/>
        <w:jc w:val="both"/>
        <w:rPr>
          <w:sz w:val="28"/>
          <w:szCs w:val="28"/>
        </w:rPr>
      </w:pPr>
      <w:r w:rsidRPr="00F94C26">
        <w:rPr>
          <w:sz w:val="28"/>
          <w:szCs w:val="28"/>
        </w:rPr>
        <w:t xml:space="preserve">- представительство интересов работников в социальном партнерстве,   </w:t>
      </w:r>
    </w:p>
    <w:p w14:paraId="4C76352A" w14:textId="77777777" w:rsidR="008831A6" w:rsidRDefault="00B577B8" w:rsidP="008831A6">
      <w:pPr>
        <w:pStyle w:val="aa"/>
        <w:spacing w:before="0" w:beforeAutospacing="0" w:after="0" w:line="360" w:lineRule="auto"/>
        <w:ind w:firstLine="709"/>
        <w:contextualSpacing/>
        <w:jc w:val="both"/>
        <w:rPr>
          <w:sz w:val="28"/>
          <w:szCs w:val="28"/>
        </w:rPr>
      </w:pPr>
      <w:r w:rsidRPr="00F94C26">
        <w:rPr>
          <w:sz w:val="28"/>
          <w:szCs w:val="28"/>
        </w:rPr>
        <w:t xml:space="preserve"> - ведение коллективных переговоров,</w:t>
      </w:r>
    </w:p>
    <w:p w14:paraId="0A01223A" w14:textId="33909378" w:rsidR="00B577B8" w:rsidRPr="00F94C26" w:rsidRDefault="00B577B8" w:rsidP="008831A6">
      <w:pPr>
        <w:pStyle w:val="aa"/>
        <w:spacing w:before="0" w:beforeAutospacing="0" w:after="0" w:line="360" w:lineRule="auto"/>
        <w:ind w:firstLine="709"/>
        <w:contextualSpacing/>
        <w:jc w:val="both"/>
        <w:rPr>
          <w:sz w:val="28"/>
          <w:szCs w:val="28"/>
        </w:rPr>
      </w:pPr>
      <w:r w:rsidRPr="00F94C26">
        <w:rPr>
          <w:sz w:val="28"/>
          <w:szCs w:val="28"/>
        </w:rPr>
        <w:lastRenderedPageBreak/>
        <w:t>- заключение коллективных договоров и соглашений от имени и в интересах членов Профсоюза, а также работников, уполномочивших Профсоюз, организации Профсоюза на ведение коллективных переговоров, контроль за выполнением коллективных договоров, в нашей организации в отчетный период проводилась активная работа по представлению интересов членов Профсоюза, и прежде всего, используя  колдоговорные отношения.</w:t>
      </w:r>
    </w:p>
    <w:p w14:paraId="688AC463" w14:textId="77777777" w:rsidR="00E84712" w:rsidRPr="00F94C26" w:rsidRDefault="00E84712" w:rsidP="008831A6">
      <w:pPr>
        <w:pStyle w:val="a3"/>
        <w:spacing w:line="360" w:lineRule="auto"/>
        <w:ind w:left="101" w:right="118"/>
        <w:jc w:val="both"/>
        <w:rPr>
          <w:sz w:val="28"/>
          <w:szCs w:val="28"/>
        </w:rPr>
      </w:pPr>
      <w:r w:rsidRPr="00F94C26">
        <w:rPr>
          <w:sz w:val="28"/>
          <w:szCs w:val="28"/>
        </w:rPr>
        <w:t xml:space="preserve">  </w:t>
      </w:r>
    </w:p>
    <w:p w14:paraId="0660FC54" w14:textId="77777777" w:rsidR="008831A6" w:rsidRDefault="00B577B8" w:rsidP="008831A6">
      <w:pPr>
        <w:pStyle w:val="a3"/>
        <w:spacing w:line="360" w:lineRule="auto"/>
        <w:ind w:right="118"/>
        <w:jc w:val="both"/>
        <w:rPr>
          <w:sz w:val="28"/>
          <w:szCs w:val="28"/>
          <w:lang w:eastAsia="zh-CN"/>
        </w:rPr>
      </w:pPr>
      <w:r w:rsidRPr="00F94C26">
        <w:rPr>
          <w:sz w:val="28"/>
          <w:szCs w:val="28"/>
        </w:rPr>
        <w:t>Коллективный договор нашего учреждения был заключен на 2017-2020 годы, 2020-2023, в прошедшем году заключен коллективный договор на 2023-2026 годы. Прежде всего, посредством внесения обязательных и дополнительных гарантий для членов Профсоюза в коллективный договор, регулярно профсоюзный комитет, председатель</w:t>
      </w:r>
      <w:r w:rsidR="00593C26">
        <w:rPr>
          <w:sz w:val="28"/>
          <w:szCs w:val="28"/>
        </w:rPr>
        <w:t xml:space="preserve"> и администрация </w:t>
      </w:r>
      <w:r w:rsidR="008831A6">
        <w:rPr>
          <w:sz w:val="28"/>
          <w:szCs w:val="28"/>
        </w:rPr>
        <w:t>ДОУ</w:t>
      </w:r>
      <w:r w:rsidRPr="00F94C26">
        <w:rPr>
          <w:sz w:val="28"/>
          <w:szCs w:val="28"/>
        </w:rPr>
        <w:t xml:space="preserve"> принимали участие в согласовании огромного перечня обязательных документов, которые без согласования с профсоюзом не будут иметь юридической силы.</w:t>
      </w:r>
      <w:r w:rsidRPr="00F94C26">
        <w:rPr>
          <w:sz w:val="28"/>
          <w:szCs w:val="28"/>
          <w:lang w:eastAsia="zh-CN"/>
        </w:rPr>
        <w:t xml:space="preserve"> Все это не совсем видимая часть работы профсоюзного комитета, требует много времени, чтобы со всей ответственностью изучить нормативные документы, не ошибиться, используя информацию, которую получаю на обучающих семинарах, проводимых районной организацией Профсоюза, правильно оформить всех документы и согласовать.</w:t>
      </w:r>
    </w:p>
    <w:p w14:paraId="3551DCDD" w14:textId="3346B0E5" w:rsidR="008831A6" w:rsidRDefault="008961F2" w:rsidP="008831A6">
      <w:pPr>
        <w:pStyle w:val="a3"/>
        <w:spacing w:line="360" w:lineRule="auto"/>
        <w:ind w:right="118"/>
        <w:jc w:val="both"/>
        <w:rPr>
          <w:sz w:val="28"/>
          <w:szCs w:val="28"/>
        </w:rPr>
      </w:pPr>
      <w:r w:rsidRPr="00F94C26">
        <w:rPr>
          <w:sz w:val="28"/>
          <w:szCs w:val="28"/>
        </w:rPr>
        <w:t>Девиз профсоюзов: «Наша сила в единстве», поэтому и наш профсоюзный комитет ставит перед собой задачу по</w:t>
      </w:r>
      <w:r w:rsidRPr="00F94C26">
        <w:rPr>
          <w:spacing w:val="40"/>
          <w:sz w:val="28"/>
          <w:szCs w:val="28"/>
        </w:rPr>
        <w:t xml:space="preserve"> </w:t>
      </w:r>
      <w:r w:rsidRPr="00F94C26">
        <w:rPr>
          <w:sz w:val="28"/>
          <w:szCs w:val="28"/>
        </w:rPr>
        <w:t>сплочению коллектива, по увеличению членства в профсоюзе.</w:t>
      </w:r>
      <w:r w:rsidR="00217615" w:rsidRPr="00F94C26">
        <w:rPr>
          <w:sz w:val="28"/>
          <w:szCs w:val="28"/>
        </w:rPr>
        <w:t xml:space="preserve"> На сегодняшний день в составе профсоюзной организации числится </w:t>
      </w:r>
      <w:r w:rsidR="00932911">
        <w:rPr>
          <w:sz w:val="28"/>
          <w:szCs w:val="28"/>
        </w:rPr>
        <w:t>31</w:t>
      </w:r>
      <w:r w:rsidR="00217615" w:rsidRPr="00F94C26">
        <w:rPr>
          <w:sz w:val="28"/>
          <w:szCs w:val="28"/>
        </w:rPr>
        <w:t xml:space="preserve"> человек.</w:t>
      </w:r>
      <w:r w:rsidRPr="00F94C26">
        <w:rPr>
          <w:sz w:val="28"/>
          <w:szCs w:val="28"/>
        </w:rPr>
        <w:t xml:space="preserve"> </w:t>
      </w:r>
    </w:p>
    <w:tbl>
      <w:tblPr>
        <w:tblW w:w="9516" w:type="dxa"/>
        <w:tblInd w:w="113" w:type="dxa"/>
        <w:tblCellMar>
          <w:top w:w="14" w:type="dxa"/>
          <w:left w:w="106" w:type="dxa"/>
          <w:right w:w="48" w:type="dxa"/>
        </w:tblCellMar>
        <w:tblLook w:val="04A0" w:firstRow="1" w:lastRow="0" w:firstColumn="1" w:lastColumn="0" w:noHBand="0" w:noVBand="1"/>
      </w:tblPr>
      <w:tblGrid>
        <w:gridCol w:w="577"/>
        <w:gridCol w:w="5583"/>
        <w:gridCol w:w="3356"/>
      </w:tblGrid>
      <w:tr w:rsidR="00932911" w14:paraId="19FDBF17" w14:textId="77777777" w:rsidTr="00932911">
        <w:trPr>
          <w:trHeight w:val="646"/>
        </w:trPr>
        <w:tc>
          <w:tcPr>
            <w:tcW w:w="576" w:type="dxa"/>
            <w:tcBorders>
              <w:top w:val="single" w:sz="4" w:space="0" w:color="000000"/>
              <w:left w:val="single" w:sz="4" w:space="0" w:color="000000"/>
              <w:bottom w:val="single" w:sz="4" w:space="0" w:color="000000"/>
              <w:right w:val="single" w:sz="4" w:space="0" w:color="000000"/>
            </w:tcBorders>
            <w:hideMark/>
          </w:tcPr>
          <w:p w14:paraId="1F2E49A4" w14:textId="77777777" w:rsidR="00932911" w:rsidRDefault="00932911">
            <w:pPr>
              <w:ind w:right="57"/>
              <w:rPr>
                <w:sz w:val="28"/>
                <w:szCs w:val="28"/>
              </w:rPr>
            </w:pPr>
            <w:r>
              <w:rPr>
                <w:sz w:val="28"/>
                <w:szCs w:val="28"/>
              </w:rPr>
              <w:t xml:space="preserve">1 </w:t>
            </w:r>
          </w:p>
        </w:tc>
        <w:tc>
          <w:tcPr>
            <w:tcW w:w="5584" w:type="dxa"/>
            <w:tcBorders>
              <w:top w:val="single" w:sz="4" w:space="0" w:color="000000"/>
              <w:left w:val="single" w:sz="4" w:space="0" w:color="000000"/>
              <w:bottom w:val="single" w:sz="4" w:space="0" w:color="000000"/>
              <w:right w:val="single" w:sz="4" w:space="0" w:color="000000"/>
            </w:tcBorders>
            <w:hideMark/>
          </w:tcPr>
          <w:p w14:paraId="4DCBD0B3" w14:textId="77777777" w:rsidR="00932911" w:rsidRDefault="00932911">
            <w:pPr>
              <w:ind w:left="2"/>
              <w:rPr>
                <w:sz w:val="28"/>
                <w:szCs w:val="28"/>
              </w:rPr>
            </w:pPr>
            <w:r>
              <w:rPr>
                <w:sz w:val="28"/>
                <w:szCs w:val="28"/>
              </w:rPr>
              <w:t xml:space="preserve">Количество членов Профсоюза, состоящих на учете в ППО </w:t>
            </w:r>
          </w:p>
        </w:tc>
        <w:tc>
          <w:tcPr>
            <w:tcW w:w="3356" w:type="dxa"/>
            <w:tcBorders>
              <w:top w:val="single" w:sz="4" w:space="0" w:color="000000"/>
              <w:left w:val="single" w:sz="4" w:space="0" w:color="000000"/>
              <w:bottom w:val="single" w:sz="4" w:space="0" w:color="000000"/>
              <w:right w:val="single" w:sz="8" w:space="0" w:color="000000"/>
            </w:tcBorders>
            <w:hideMark/>
          </w:tcPr>
          <w:p w14:paraId="1F123EBE" w14:textId="77777777" w:rsidR="00932911" w:rsidRDefault="00932911">
            <w:pPr>
              <w:rPr>
                <w:sz w:val="28"/>
                <w:szCs w:val="28"/>
              </w:rPr>
            </w:pPr>
            <w:r>
              <w:rPr>
                <w:sz w:val="28"/>
                <w:szCs w:val="28"/>
              </w:rPr>
              <w:t xml:space="preserve">31  </w:t>
            </w:r>
          </w:p>
        </w:tc>
      </w:tr>
      <w:tr w:rsidR="00932911" w14:paraId="54D1DF30" w14:textId="77777777" w:rsidTr="00932911">
        <w:trPr>
          <w:trHeight w:val="326"/>
        </w:trPr>
        <w:tc>
          <w:tcPr>
            <w:tcW w:w="576" w:type="dxa"/>
            <w:tcBorders>
              <w:top w:val="single" w:sz="4" w:space="0" w:color="000000"/>
              <w:left w:val="single" w:sz="4" w:space="0" w:color="000000"/>
              <w:bottom w:val="single" w:sz="4" w:space="0" w:color="000000"/>
              <w:right w:val="single" w:sz="4" w:space="0" w:color="000000"/>
            </w:tcBorders>
            <w:hideMark/>
          </w:tcPr>
          <w:p w14:paraId="36989472" w14:textId="77777777" w:rsidR="00932911" w:rsidRDefault="00932911">
            <w:pPr>
              <w:ind w:left="2"/>
              <w:rPr>
                <w:sz w:val="28"/>
                <w:szCs w:val="28"/>
              </w:rPr>
            </w:pPr>
            <w:r>
              <w:rPr>
                <w:sz w:val="28"/>
                <w:szCs w:val="28"/>
              </w:rPr>
              <w:t xml:space="preserve">1.1. </w:t>
            </w:r>
          </w:p>
        </w:tc>
        <w:tc>
          <w:tcPr>
            <w:tcW w:w="5584" w:type="dxa"/>
            <w:tcBorders>
              <w:top w:val="single" w:sz="4" w:space="0" w:color="000000"/>
              <w:left w:val="single" w:sz="4" w:space="0" w:color="000000"/>
              <w:bottom w:val="single" w:sz="4" w:space="0" w:color="000000"/>
              <w:right w:val="single" w:sz="4" w:space="0" w:color="000000"/>
            </w:tcBorders>
            <w:hideMark/>
          </w:tcPr>
          <w:p w14:paraId="1683B102" w14:textId="77777777" w:rsidR="00932911" w:rsidRDefault="00932911">
            <w:pPr>
              <w:ind w:left="595"/>
              <w:rPr>
                <w:sz w:val="28"/>
                <w:szCs w:val="28"/>
              </w:rPr>
            </w:pPr>
            <w:r>
              <w:rPr>
                <w:sz w:val="28"/>
                <w:szCs w:val="28"/>
              </w:rPr>
              <w:t xml:space="preserve">из них: работающих </w:t>
            </w:r>
          </w:p>
        </w:tc>
        <w:tc>
          <w:tcPr>
            <w:tcW w:w="3356" w:type="dxa"/>
            <w:tcBorders>
              <w:top w:val="single" w:sz="4" w:space="0" w:color="000000"/>
              <w:left w:val="single" w:sz="4" w:space="0" w:color="000000"/>
              <w:bottom w:val="single" w:sz="4" w:space="0" w:color="000000"/>
              <w:right w:val="single" w:sz="8" w:space="0" w:color="000000"/>
            </w:tcBorders>
            <w:hideMark/>
          </w:tcPr>
          <w:p w14:paraId="552A5A2A" w14:textId="77777777" w:rsidR="00932911" w:rsidRDefault="00932911">
            <w:pPr>
              <w:rPr>
                <w:sz w:val="28"/>
                <w:szCs w:val="28"/>
              </w:rPr>
            </w:pPr>
            <w:r>
              <w:rPr>
                <w:sz w:val="28"/>
                <w:szCs w:val="28"/>
              </w:rPr>
              <w:t>24</w:t>
            </w:r>
          </w:p>
        </w:tc>
      </w:tr>
      <w:tr w:rsidR="00932911" w14:paraId="60AAD4F5" w14:textId="77777777" w:rsidTr="00932911">
        <w:trPr>
          <w:trHeight w:val="329"/>
        </w:trPr>
        <w:tc>
          <w:tcPr>
            <w:tcW w:w="576" w:type="dxa"/>
            <w:tcBorders>
              <w:top w:val="single" w:sz="4" w:space="0" w:color="000000"/>
              <w:left w:val="single" w:sz="4" w:space="0" w:color="000000"/>
              <w:bottom w:val="single" w:sz="4" w:space="0" w:color="000000"/>
              <w:right w:val="single" w:sz="4" w:space="0" w:color="000000"/>
            </w:tcBorders>
            <w:hideMark/>
          </w:tcPr>
          <w:p w14:paraId="126C1DCA" w14:textId="77777777" w:rsidR="00932911" w:rsidRDefault="00932911">
            <w:pPr>
              <w:ind w:left="2"/>
              <w:rPr>
                <w:sz w:val="28"/>
                <w:szCs w:val="28"/>
              </w:rPr>
            </w:pPr>
            <w:r>
              <w:rPr>
                <w:sz w:val="28"/>
                <w:szCs w:val="28"/>
              </w:rPr>
              <w:t xml:space="preserve">1.2. </w:t>
            </w:r>
          </w:p>
        </w:tc>
        <w:tc>
          <w:tcPr>
            <w:tcW w:w="5584" w:type="dxa"/>
            <w:tcBorders>
              <w:top w:val="single" w:sz="4" w:space="0" w:color="000000"/>
              <w:left w:val="single" w:sz="4" w:space="0" w:color="000000"/>
              <w:bottom w:val="single" w:sz="4" w:space="0" w:color="000000"/>
              <w:right w:val="single" w:sz="4" w:space="0" w:color="000000"/>
            </w:tcBorders>
            <w:hideMark/>
          </w:tcPr>
          <w:p w14:paraId="58BF90B1" w14:textId="77777777" w:rsidR="00932911" w:rsidRDefault="00932911">
            <w:pPr>
              <w:ind w:left="595"/>
              <w:rPr>
                <w:sz w:val="28"/>
                <w:szCs w:val="28"/>
              </w:rPr>
            </w:pPr>
            <w:r>
              <w:rPr>
                <w:sz w:val="28"/>
                <w:szCs w:val="28"/>
              </w:rPr>
              <w:t xml:space="preserve">           неработающих пенсионеров </w:t>
            </w:r>
          </w:p>
        </w:tc>
        <w:tc>
          <w:tcPr>
            <w:tcW w:w="3356" w:type="dxa"/>
            <w:tcBorders>
              <w:top w:val="single" w:sz="4" w:space="0" w:color="000000"/>
              <w:left w:val="single" w:sz="4" w:space="0" w:color="000000"/>
              <w:bottom w:val="single" w:sz="4" w:space="0" w:color="000000"/>
              <w:right w:val="single" w:sz="8" w:space="0" w:color="000000"/>
            </w:tcBorders>
            <w:hideMark/>
          </w:tcPr>
          <w:p w14:paraId="481ECCFD" w14:textId="77777777" w:rsidR="00932911" w:rsidRDefault="00932911">
            <w:pPr>
              <w:rPr>
                <w:sz w:val="28"/>
                <w:szCs w:val="28"/>
              </w:rPr>
            </w:pPr>
            <w:r>
              <w:rPr>
                <w:sz w:val="28"/>
                <w:szCs w:val="28"/>
              </w:rPr>
              <w:t>7</w:t>
            </w:r>
          </w:p>
        </w:tc>
      </w:tr>
      <w:tr w:rsidR="00932911" w14:paraId="6962154F" w14:textId="77777777" w:rsidTr="00932911">
        <w:trPr>
          <w:trHeight w:val="644"/>
        </w:trPr>
        <w:tc>
          <w:tcPr>
            <w:tcW w:w="576" w:type="dxa"/>
            <w:tcBorders>
              <w:top w:val="single" w:sz="4" w:space="0" w:color="000000"/>
              <w:left w:val="single" w:sz="4" w:space="0" w:color="000000"/>
              <w:bottom w:val="single" w:sz="4" w:space="0" w:color="000000"/>
              <w:right w:val="single" w:sz="4" w:space="0" w:color="000000"/>
            </w:tcBorders>
            <w:hideMark/>
          </w:tcPr>
          <w:p w14:paraId="14B8AD0C" w14:textId="77777777" w:rsidR="00932911" w:rsidRDefault="00932911">
            <w:pPr>
              <w:ind w:right="57"/>
              <w:rPr>
                <w:sz w:val="28"/>
                <w:szCs w:val="28"/>
              </w:rPr>
            </w:pPr>
            <w:r>
              <w:rPr>
                <w:sz w:val="28"/>
                <w:szCs w:val="28"/>
              </w:rPr>
              <w:t xml:space="preserve">2 </w:t>
            </w:r>
          </w:p>
        </w:tc>
        <w:tc>
          <w:tcPr>
            <w:tcW w:w="5584" w:type="dxa"/>
            <w:tcBorders>
              <w:top w:val="single" w:sz="4" w:space="0" w:color="000000"/>
              <w:left w:val="single" w:sz="4" w:space="0" w:color="000000"/>
              <w:bottom w:val="single" w:sz="4" w:space="0" w:color="000000"/>
              <w:right w:val="single" w:sz="4" w:space="0" w:color="000000"/>
            </w:tcBorders>
            <w:hideMark/>
          </w:tcPr>
          <w:p w14:paraId="0BD36A5F" w14:textId="77777777" w:rsidR="00932911" w:rsidRDefault="00932911">
            <w:pPr>
              <w:ind w:left="2"/>
              <w:rPr>
                <w:sz w:val="28"/>
                <w:szCs w:val="28"/>
              </w:rPr>
            </w:pPr>
            <w:r>
              <w:rPr>
                <w:sz w:val="28"/>
                <w:szCs w:val="28"/>
              </w:rPr>
              <w:t xml:space="preserve">Количество членов Профсоюза, участвовавших в работе собрания </w:t>
            </w:r>
          </w:p>
        </w:tc>
        <w:tc>
          <w:tcPr>
            <w:tcW w:w="3356" w:type="dxa"/>
            <w:tcBorders>
              <w:top w:val="single" w:sz="4" w:space="0" w:color="000000"/>
              <w:left w:val="single" w:sz="4" w:space="0" w:color="000000"/>
              <w:bottom w:val="single" w:sz="4" w:space="0" w:color="000000"/>
              <w:right w:val="single" w:sz="8" w:space="0" w:color="000000"/>
            </w:tcBorders>
            <w:hideMark/>
          </w:tcPr>
          <w:p w14:paraId="48A47D27" w14:textId="77777777" w:rsidR="00932911" w:rsidRDefault="00932911">
            <w:pPr>
              <w:rPr>
                <w:sz w:val="28"/>
                <w:szCs w:val="28"/>
              </w:rPr>
            </w:pPr>
            <w:r>
              <w:rPr>
                <w:sz w:val="28"/>
                <w:szCs w:val="28"/>
              </w:rPr>
              <w:t xml:space="preserve">21 </w:t>
            </w:r>
          </w:p>
        </w:tc>
      </w:tr>
      <w:tr w:rsidR="00932911" w14:paraId="3BCD193C" w14:textId="77777777" w:rsidTr="00932911">
        <w:trPr>
          <w:trHeight w:val="329"/>
        </w:trPr>
        <w:tc>
          <w:tcPr>
            <w:tcW w:w="576" w:type="dxa"/>
            <w:tcBorders>
              <w:top w:val="single" w:sz="4" w:space="0" w:color="000000"/>
              <w:left w:val="single" w:sz="4" w:space="0" w:color="000000"/>
              <w:bottom w:val="single" w:sz="4" w:space="0" w:color="000000"/>
              <w:right w:val="single" w:sz="4" w:space="0" w:color="000000"/>
            </w:tcBorders>
            <w:hideMark/>
          </w:tcPr>
          <w:p w14:paraId="72D87739" w14:textId="77777777" w:rsidR="00932911" w:rsidRDefault="00932911">
            <w:pPr>
              <w:ind w:left="2"/>
              <w:rPr>
                <w:sz w:val="28"/>
                <w:szCs w:val="28"/>
              </w:rPr>
            </w:pPr>
            <w:r>
              <w:rPr>
                <w:sz w:val="28"/>
                <w:szCs w:val="28"/>
              </w:rPr>
              <w:t xml:space="preserve">2.1. </w:t>
            </w:r>
          </w:p>
        </w:tc>
        <w:tc>
          <w:tcPr>
            <w:tcW w:w="5584" w:type="dxa"/>
            <w:tcBorders>
              <w:top w:val="single" w:sz="4" w:space="0" w:color="000000"/>
              <w:left w:val="single" w:sz="4" w:space="0" w:color="000000"/>
              <w:bottom w:val="single" w:sz="4" w:space="0" w:color="000000"/>
              <w:right w:val="single" w:sz="4" w:space="0" w:color="000000"/>
            </w:tcBorders>
            <w:hideMark/>
          </w:tcPr>
          <w:p w14:paraId="7562CBC0" w14:textId="77777777" w:rsidR="00932911" w:rsidRDefault="00932911">
            <w:pPr>
              <w:ind w:left="595"/>
              <w:rPr>
                <w:sz w:val="28"/>
                <w:szCs w:val="28"/>
              </w:rPr>
            </w:pPr>
            <w:r>
              <w:rPr>
                <w:sz w:val="28"/>
                <w:szCs w:val="28"/>
              </w:rPr>
              <w:t xml:space="preserve">из них: выступило </w:t>
            </w:r>
          </w:p>
        </w:tc>
        <w:tc>
          <w:tcPr>
            <w:tcW w:w="3356" w:type="dxa"/>
            <w:tcBorders>
              <w:top w:val="single" w:sz="4" w:space="0" w:color="000000"/>
              <w:left w:val="single" w:sz="4" w:space="0" w:color="000000"/>
              <w:bottom w:val="single" w:sz="4" w:space="0" w:color="000000"/>
              <w:right w:val="single" w:sz="8" w:space="0" w:color="000000"/>
            </w:tcBorders>
            <w:hideMark/>
          </w:tcPr>
          <w:p w14:paraId="6A2F834D" w14:textId="77777777" w:rsidR="00932911" w:rsidRDefault="00932911">
            <w:pPr>
              <w:rPr>
                <w:sz w:val="28"/>
                <w:szCs w:val="28"/>
              </w:rPr>
            </w:pPr>
            <w:r>
              <w:rPr>
                <w:sz w:val="28"/>
                <w:szCs w:val="28"/>
              </w:rPr>
              <w:t xml:space="preserve">4 </w:t>
            </w:r>
          </w:p>
        </w:tc>
      </w:tr>
      <w:tr w:rsidR="00932911" w14:paraId="30AC5253" w14:textId="77777777" w:rsidTr="00932911">
        <w:trPr>
          <w:trHeight w:val="326"/>
        </w:trPr>
        <w:tc>
          <w:tcPr>
            <w:tcW w:w="576" w:type="dxa"/>
            <w:tcBorders>
              <w:top w:val="single" w:sz="4" w:space="0" w:color="000000"/>
              <w:left w:val="single" w:sz="4" w:space="0" w:color="000000"/>
              <w:bottom w:val="single" w:sz="4" w:space="0" w:color="000000"/>
              <w:right w:val="single" w:sz="4" w:space="0" w:color="000000"/>
            </w:tcBorders>
            <w:hideMark/>
          </w:tcPr>
          <w:p w14:paraId="464DDABA" w14:textId="77777777" w:rsidR="00932911" w:rsidRDefault="00932911">
            <w:pPr>
              <w:ind w:right="57"/>
              <w:rPr>
                <w:sz w:val="28"/>
                <w:szCs w:val="28"/>
              </w:rPr>
            </w:pPr>
            <w:r>
              <w:rPr>
                <w:sz w:val="28"/>
                <w:szCs w:val="28"/>
              </w:rPr>
              <w:t xml:space="preserve">3 </w:t>
            </w:r>
          </w:p>
        </w:tc>
        <w:tc>
          <w:tcPr>
            <w:tcW w:w="5584" w:type="dxa"/>
            <w:tcBorders>
              <w:top w:val="single" w:sz="4" w:space="0" w:color="000000"/>
              <w:left w:val="single" w:sz="4" w:space="0" w:color="000000"/>
              <w:bottom w:val="single" w:sz="4" w:space="0" w:color="000000"/>
              <w:right w:val="single" w:sz="4" w:space="0" w:color="000000"/>
            </w:tcBorders>
            <w:hideMark/>
          </w:tcPr>
          <w:p w14:paraId="33CCF9CC" w14:textId="77777777" w:rsidR="00932911" w:rsidRDefault="00932911">
            <w:pPr>
              <w:ind w:left="2"/>
              <w:rPr>
                <w:sz w:val="28"/>
                <w:szCs w:val="28"/>
              </w:rPr>
            </w:pPr>
            <w:r>
              <w:rPr>
                <w:sz w:val="28"/>
                <w:szCs w:val="28"/>
              </w:rPr>
              <w:t xml:space="preserve">Внесено предложений </w:t>
            </w:r>
          </w:p>
        </w:tc>
        <w:tc>
          <w:tcPr>
            <w:tcW w:w="3356" w:type="dxa"/>
            <w:tcBorders>
              <w:top w:val="single" w:sz="4" w:space="0" w:color="000000"/>
              <w:left w:val="single" w:sz="4" w:space="0" w:color="000000"/>
              <w:bottom w:val="single" w:sz="4" w:space="0" w:color="000000"/>
              <w:right w:val="single" w:sz="8" w:space="0" w:color="000000"/>
            </w:tcBorders>
            <w:hideMark/>
          </w:tcPr>
          <w:p w14:paraId="5997D3FC" w14:textId="77777777" w:rsidR="00932911" w:rsidRDefault="00932911">
            <w:pPr>
              <w:rPr>
                <w:sz w:val="28"/>
                <w:szCs w:val="28"/>
              </w:rPr>
            </w:pPr>
            <w:r>
              <w:rPr>
                <w:sz w:val="28"/>
                <w:szCs w:val="28"/>
              </w:rPr>
              <w:t xml:space="preserve">4 </w:t>
            </w:r>
          </w:p>
        </w:tc>
      </w:tr>
      <w:tr w:rsidR="00932911" w14:paraId="03387329" w14:textId="77777777" w:rsidTr="00932911">
        <w:trPr>
          <w:trHeight w:val="646"/>
        </w:trPr>
        <w:tc>
          <w:tcPr>
            <w:tcW w:w="576" w:type="dxa"/>
            <w:tcBorders>
              <w:top w:val="single" w:sz="4" w:space="0" w:color="000000"/>
              <w:left w:val="single" w:sz="4" w:space="0" w:color="000000"/>
              <w:bottom w:val="single" w:sz="4" w:space="0" w:color="000000"/>
              <w:right w:val="single" w:sz="4" w:space="0" w:color="000000"/>
            </w:tcBorders>
            <w:hideMark/>
          </w:tcPr>
          <w:p w14:paraId="5DDF0395" w14:textId="77777777" w:rsidR="00932911" w:rsidRDefault="00932911">
            <w:pPr>
              <w:ind w:right="57"/>
              <w:rPr>
                <w:sz w:val="28"/>
                <w:szCs w:val="28"/>
              </w:rPr>
            </w:pPr>
            <w:r>
              <w:rPr>
                <w:sz w:val="28"/>
                <w:szCs w:val="28"/>
              </w:rPr>
              <w:t xml:space="preserve">4 </w:t>
            </w:r>
          </w:p>
        </w:tc>
        <w:tc>
          <w:tcPr>
            <w:tcW w:w="5584" w:type="dxa"/>
            <w:tcBorders>
              <w:top w:val="single" w:sz="4" w:space="0" w:color="000000"/>
              <w:left w:val="single" w:sz="4" w:space="0" w:color="000000"/>
              <w:bottom w:val="single" w:sz="4" w:space="0" w:color="000000"/>
              <w:right w:val="single" w:sz="4" w:space="0" w:color="000000"/>
            </w:tcBorders>
            <w:hideMark/>
          </w:tcPr>
          <w:p w14:paraId="4F994544" w14:textId="77777777" w:rsidR="00932911" w:rsidRDefault="00932911">
            <w:pPr>
              <w:ind w:left="2"/>
              <w:rPr>
                <w:sz w:val="28"/>
                <w:szCs w:val="28"/>
              </w:rPr>
            </w:pPr>
            <w:r>
              <w:rPr>
                <w:sz w:val="28"/>
                <w:szCs w:val="28"/>
              </w:rPr>
              <w:t xml:space="preserve">Работа профсоюзного комитета ППО признана (удовлетворительной, неудовлетворительной) </w:t>
            </w:r>
          </w:p>
        </w:tc>
        <w:tc>
          <w:tcPr>
            <w:tcW w:w="3356" w:type="dxa"/>
            <w:tcBorders>
              <w:top w:val="single" w:sz="4" w:space="0" w:color="000000"/>
              <w:left w:val="single" w:sz="4" w:space="0" w:color="000000"/>
              <w:bottom w:val="single" w:sz="4" w:space="0" w:color="000000"/>
              <w:right w:val="single" w:sz="8" w:space="0" w:color="000000"/>
            </w:tcBorders>
            <w:hideMark/>
          </w:tcPr>
          <w:p w14:paraId="46032F40" w14:textId="77777777" w:rsidR="00932911" w:rsidRDefault="00932911">
            <w:pPr>
              <w:rPr>
                <w:sz w:val="28"/>
                <w:szCs w:val="28"/>
              </w:rPr>
            </w:pPr>
            <w:r>
              <w:rPr>
                <w:sz w:val="28"/>
                <w:szCs w:val="28"/>
              </w:rPr>
              <w:t xml:space="preserve">Удовлетворительной </w:t>
            </w:r>
          </w:p>
        </w:tc>
      </w:tr>
      <w:tr w:rsidR="00932911" w14:paraId="1710113B" w14:textId="77777777" w:rsidTr="00932911">
        <w:trPr>
          <w:trHeight w:val="326"/>
        </w:trPr>
        <w:tc>
          <w:tcPr>
            <w:tcW w:w="576" w:type="dxa"/>
            <w:tcBorders>
              <w:top w:val="single" w:sz="4" w:space="0" w:color="000000"/>
              <w:left w:val="single" w:sz="4" w:space="0" w:color="000000"/>
              <w:bottom w:val="single" w:sz="4" w:space="0" w:color="000000"/>
              <w:right w:val="single" w:sz="4" w:space="0" w:color="000000"/>
            </w:tcBorders>
            <w:hideMark/>
          </w:tcPr>
          <w:p w14:paraId="27A69542" w14:textId="77777777" w:rsidR="00932911" w:rsidRDefault="00932911">
            <w:pPr>
              <w:ind w:right="57"/>
              <w:rPr>
                <w:sz w:val="28"/>
                <w:szCs w:val="28"/>
              </w:rPr>
            </w:pPr>
            <w:r>
              <w:rPr>
                <w:sz w:val="28"/>
                <w:szCs w:val="28"/>
              </w:rPr>
              <w:lastRenderedPageBreak/>
              <w:t xml:space="preserve">5 </w:t>
            </w:r>
          </w:p>
        </w:tc>
        <w:tc>
          <w:tcPr>
            <w:tcW w:w="8940" w:type="dxa"/>
            <w:gridSpan w:val="2"/>
            <w:tcBorders>
              <w:top w:val="single" w:sz="4" w:space="0" w:color="000000"/>
              <w:left w:val="single" w:sz="4" w:space="0" w:color="000000"/>
              <w:bottom w:val="single" w:sz="4" w:space="0" w:color="000000"/>
              <w:right w:val="single" w:sz="8" w:space="0" w:color="000000"/>
            </w:tcBorders>
            <w:hideMark/>
          </w:tcPr>
          <w:p w14:paraId="3CB8C2A5" w14:textId="77777777" w:rsidR="00932911" w:rsidRDefault="00932911">
            <w:pPr>
              <w:ind w:left="2"/>
              <w:rPr>
                <w:sz w:val="28"/>
                <w:szCs w:val="28"/>
              </w:rPr>
            </w:pPr>
            <w:r>
              <w:rPr>
                <w:sz w:val="28"/>
                <w:szCs w:val="28"/>
              </w:rPr>
              <w:t xml:space="preserve">Об избрании профсоюзных органов первичной профсоюзной организации </w:t>
            </w:r>
          </w:p>
        </w:tc>
      </w:tr>
      <w:tr w:rsidR="00932911" w14:paraId="29A79CDC" w14:textId="77777777" w:rsidTr="00932911">
        <w:trPr>
          <w:trHeight w:val="962"/>
        </w:trPr>
        <w:tc>
          <w:tcPr>
            <w:tcW w:w="576" w:type="dxa"/>
            <w:tcBorders>
              <w:top w:val="single" w:sz="4" w:space="0" w:color="000000"/>
              <w:left w:val="single" w:sz="4" w:space="0" w:color="000000"/>
              <w:bottom w:val="single" w:sz="4" w:space="0" w:color="000000"/>
              <w:right w:val="single" w:sz="4" w:space="0" w:color="000000"/>
            </w:tcBorders>
            <w:hideMark/>
          </w:tcPr>
          <w:p w14:paraId="5E71BD61" w14:textId="77777777" w:rsidR="00932911" w:rsidRDefault="00932911">
            <w:pPr>
              <w:ind w:left="2"/>
              <w:rPr>
                <w:sz w:val="28"/>
                <w:szCs w:val="28"/>
              </w:rPr>
            </w:pPr>
            <w:r>
              <w:rPr>
                <w:sz w:val="28"/>
                <w:szCs w:val="28"/>
              </w:rPr>
              <w:t xml:space="preserve">5.1. </w:t>
            </w:r>
          </w:p>
        </w:tc>
        <w:tc>
          <w:tcPr>
            <w:tcW w:w="5584" w:type="dxa"/>
            <w:tcBorders>
              <w:top w:val="single" w:sz="4" w:space="0" w:color="000000"/>
              <w:left w:val="single" w:sz="4" w:space="0" w:color="000000"/>
              <w:bottom w:val="single" w:sz="4" w:space="0" w:color="000000"/>
              <w:right w:val="single" w:sz="4" w:space="0" w:color="000000"/>
            </w:tcBorders>
            <w:hideMark/>
          </w:tcPr>
          <w:p w14:paraId="4C7B0DE0" w14:textId="77777777" w:rsidR="00932911" w:rsidRDefault="00932911">
            <w:pPr>
              <w:ind w:left="2"/>
              <w:rPr>
                <w:sz w:val="28"/>
                <w:szCs w:val="28"/>
              </w:rPr>
            </w:pPr>
            <w:r>
              <w:rPr>
                <w:sz w:val="28"/>
                <w:szCs w:val="28"/>
              </w:rPr>
              <w:t xml:space="preserve">Председателем избран (а) </w:t>
            </w:r>
          </w:p>
        </w:tc>
        <w:tc>
          <w:tcPr>
            <w:tcW w:w="3356" w:type="dxa"/>
            <w:tcBorders>
              <w:top w:val="single" w:sz="4" w:space="0" w:color="000000"/>
              <w:left w:val="single" w:sz="4" w:space="0" w:color="000000"/>
              <w:bottom w:val="single" w:sz="4" w:space="0" w:color="000000"/>
              <w:right w:val="single" w:sz="8" w:space="0" w:color="000000"/>
            </w:tcBorders>
            <w:hideMark/>
          </w:tcPr>
          <w:p w14:paraId="27D029D6" w14:textId="77777777" w:rsidR="00932911" w:rsidRDefault="00932911">
            <w:pPr>
              <w:rPr>
                <w:sz w:val="28"/>
                <w:szCs w:val="28"/>
              </w:rPr>
            </w:pPr>
            <w:r>
              <w:rPr>
                <w:sz w:val="28"/>
                <w:szCs w:val="28"/>
              </w:rPr>
              <w:t xml:space="preserve">Еремина Юлия Викторовна, </w:t>
            </w:r>
          </w:p>
          <w:p w14:paraId="77E1B9F3" w14:textId="77777777" w:rsidR="00932911" w:rsidRDefault="00932911">
            <w:pPr>
              <w:rPr>
                <w:sz w:val="28"/>
                <w:szCs w:val="28"/>
              </w:rPr>
            </w:pPr>
            <w:r>
              <w:rPr>
                <w:sz w:val="28"/>
                <w:szCs w:val="28"/>
              </w:rPr>
              <w:t xml:space="preserve">Старший воспитатель МДОБУ № 4 «Ромашка» станицы Советской </w:t>
            </w:r>
          </w:p>
        </w:tc>
      </w:tr>
      <w:tr w:rsidR="00932911" w14:paraId="603A8D33" w14:textId="77777777" w:rsidTr="00932911">
        <w:trPr>
          <w:trHeight w:val="329"/>
        </w:trPr>
        <w:tc>
          <w:tcPr>
            <w:tcW w:w="576" w:type="dxa"/>
            <w:tcBorders>
              <w:top w:val="single" w:sz="4" w:space="0" w:color="000000"/>
              <w:left w:val="single" w:sz="4" w:space="0" w:color="000000"/>
              <w:bottom w:val="single" w:sz="4" w:space="0" w:color="000000"/>
              <w:right w:val="single" w:sz="4" w:space="0" w:color="000000"/>
            </w:tcBorders>
            <w:hideMark/>
          </w:tcPr>
          <w:p w14:paraId="1E3967E2" w14:textId="77777777" w:rsidR="00932911" w:rsidRDefault="00932911">
            <w:pPr>
              <w:ind w:left="2"/>
              <w:rPr>
                <w:sz w:val="28"/>
                <w:szCs w:val="28"/>
              </w:rPr>
            </w:pPr>
            <w:r>
              <w:rPr>
                <w:sz w:val="28"/>
                <w:szCs w:val="28"/>
              </w:rPr>
              <w:t xml:space="preserve">5.2. </w:t>
            </w:r>
          </w:p>
        </w:tc>
        <w:tc>
          <w:tcPr>
            <w:tcW w:w="5584" w:type="dxa"/>
            <w:tcBorders>
              <w:top w:val="single" w:sz="4" w:space="0" w:color="000000"/>
              <w:left w:val="single" w:sz="4" w:space="0" w:color="000000"/>
              <w:bottom w:val="single" w:sz="4" w:space="0" w:color="000000"/>
              <w:right w:val="single" w:sz="4" w:space="0" w:color="000000"/>
            </w:tcBorders>
            <w:hideMark/>
          </w:tcPr>
          <w:p w14:paraId="1B531947" w14:textId="77777777" w:rsidR="00932911" w:rsidRDefault="00932911">
            <w:pPr>
              <w:ind w:left="2"/>
              <w:rPr>
                <w:sz w:val="28"/>
                <w:szCs w:val="28"/>
              </w:rPr>
            </w:pPr>
            <w:r>
              <w:rPr>
                <w:sz w:val="28"/>
                <w:szCs w:val="28"/>
              </w:rPr>
              <w:t xml:space="preserve">В состав профсоюзного комитета избрано </w:t>
            </w:r>
          </w:p>
        </w:tc>
        <w:tc>
          <w:tcPr>
            <w:tcW w:w="3356" w:type="dxa"/>
            <w:tcBorders>
              <w:top w:val="single" w:sz="4" w:space="0" w:color="000000"/>
              <w:left w:val="single" w:sz="4" w:space="0" w:color="000000"/>
              <w:bottom w:val="single" w:sz="4" w:space="0" w:color="000000"/>
              <w:right w:val="single" w:sz="8" w:space="0" w:color="000000"/>
            </w:tcBorders>
            <w:hideMark/>
          </w:tcPr>
          <w:p w14:paraId="5DFD79E7" w14:textId="77777777" w:rsidR="00932911" w:rsidRDefault="00932911">
            <w:pPr>
              <w:rPr>
                <w:sz w:val="28"/>
                <w:szCs w:val="28"/>
              </w:rPr>
            </w:pPr>
            <w:r>
              <w:rPr>
                <w:sz w:val="28"/>
                <w:szCs w:val="28"/>
              </w:rPr>
              <w:t>8</w:t>
            </w:r>
          </w:p>
        </w:tc>
      </w:tr>
      <w:tr w:rsidR="00932911" w14:paraId="11156DEF" w14:textId="77777777" w:rsidTr="00932911">
        <w:trPr>
          <w:trHeight w:val="646"/>
        </w:trPr>
        <w:tc>
          <w:tcPr>
            <w:tcW w:w="576" w:type="dxa"/>
            <w:tcBorders>
              <w:top w:val="single" w:sz="4" w:space="0" w:color="auto"/>
              <w:left w:val="single" w:sz="4" w:space="0" w:color="auto"/>
              <w:bottom w:val="single" w:sz="4" w:space="0" w:color="auto"/>
              <w:right w:val="single" w:sz="4" w:space="0" w:color="auto"/>
            </w:tcBorders>
            <w:hideMark/>
          </w:tcPr>
          <w:p w14:paraId="4147C827" w14:textId="77777777" w:rsidR="00932911" w:rsidRDefault="00932911">
            <w:pPr>
              <w:ind w:left="2"/>
              <w:rPr>
                <w:sz w:val="28"/>
                <w:szCs w:val="28"/>
              </w:rPr>
            </w:pPr>
            <w:r>
              <w:rPr>
                <w:sz w:val="28"/>
                <w:szCs w:val="28"/>
              </w:rPr>
              <w:t xml:space="preserve">5.3. </w:t>
            </w:r>
          </w:p>
        </w:tc>
        <w:tc>
          <w:tcPr>
            <w:tcW w:w="5584" w:type="dxa"/>
            <w:tcBorders>
              <w:top w:val="single" w:sz="4" w:space="0" w:color="auto"/>
              <w:left w:val="single" w:sz="4" w:space="0" w:color="auto"/>
              <w:bottom w:val="single" w:sz="4" w:space="0" w:color="auto"/>
              <w:right w:val="single" w:sz="4" w:space="0" w:color="auto"/>
            </w:tcBorders>
            <w:hideMark/>
          </w:tcPr>
          <w:p w14:paraId="79D645D9" w14:textId="77777777" w:rsidR="00932911" w:rsidRDefault="00932911">
            <w:pPr>
              <w:ind w:left="2"/>
              <w:rPr>
                <w:sz w:val="28"/>
                <w:szCs w:val="28"/>
              </w:rPr>
            </w:pPr>
            <w:r>
              <w:rPr>
                <w:sz w:val="28"/>
                <w:szCs w:val="28"/>
              </w:rPr>
              <w:t xml:space="preserve">В состав контрольно-ревизионной комиссии избрано </w:t>
            </w:r>
          </w:p>
        </w:tc>
        <w:tc>
          <w:tcPr>
            <w:tcW w:w="3356" w:type="dxa"/>
            <w:tcBorders>
              <w:top w:val="single" w:sz="4" w:space="0" w:color="auto"/>
              <w:left w:val="single" w:sz="4" w:space="0" w:color="auto"/>
              <w:bottom w:val="single" w:sz="4" w:space="0" w:color="auto"/>
              <w:right w:val="single" w:sz="4" w:space="0" w:color="auto"/>
            </w:tcBorders>
            <w:hideMark/>
          </w:tcPr>
          <w:p w14:paraId="2C429330" w14:textId="77777777" w:rsidR="00932911" w:rsidRDefault="00932911">
            <w:pPr>
              <w:rPr>
                <w:sz w:val="28"/>
                <w:szCs w:val="28"/>
              </w:rPr>
            </w:pPr>
            <w:r>
              <w:rPr>
                <w:sz w:val="28"/>
                <w:szCs w:val="28"/>
              </w:rPr>
              <w:t xml:space="preserve">3 </w:t>
            </w:r>
          </w:p>
        </w:tc>
      </w:tr>
    </w:tbl>
    <w:p w14:paraId="2B2ABAF2" w14:textId="77777777" w:rsidR="00932911" w:rsidRDefault="00932911" w:rsidP="008831A6">
      <w:pPr>
        <w:pStyle w:val="a3"/>
        <w:spacing w:line="360" w:lineRule="auto"/>
        <w:ind w:right="118"/>
        <w:jc w:val="both"/>
        <w:rPr>
          <w:sz w:val="28"/>
          <w:szCs w:val="28"/>
        </w:rPr>
      </w:pPr>
    </w:p>
    <w:p w14:paraId="6464C426" w14:textId="2C257DA5" w:rsidR="008C068A" w:rsidRPr="00F94C26" w:rsidRDefault="008961F2" w:rsidP="008831A6">
      <w:pPr>
        <w:pStyle w:val="a3"/>
        <w:spacing w:line="360" w:lineRule="auto"/>
        <w:ind w:right="118"/>
        <w:jc w:val="both"/>
        <w:rPr>
          <w:sz w:val="28"/>
          <w:szCs w:val="28"/>
        </w:rPr>
      </w:pPr>
      <w:r w:rsidRPr="00F94C26">
        <w:rPr>
          <w:sz w:val="28"/>
          <w:szCs w:val="28"/>
        </w:rPr>
        <w:t>Мы хотим,</w:t>
      </w:r>
      <w:r w:rsidRPr="00F94C26">
        <w:rPr>
          <w:spacing w:val="8"/>
          <w:sz w:val="28"/>
          <w:szCs w:val="28"/>
        </w:rPr>
        <w:t xml:space="preserve"> </w:t>
      </w:r>
      <w:r w:rsidRPr="00F94C26">
        <w:rPr>
          <w:sz w:val="28"/>
          <w:szCs w:val="28"/>
        </w:rPr>
        <w:t>чтобы</w:t>
      </w:r>
      <w:r w:rsidRPr="00F94C26">
        <w:rPr>
          <w:spacing w:val="7"/>
          <w:sz w:val="28"/>
          <w:szCs w:val="28"/>
        </w:rPr>
        <w:t xml:space="preserve"> </w:t>
      </w:r>
      <w:r w:rsidRPr="00F94C26">
        <w:rPr>
          <w:sz w:val="28"/>
          <w:szCs w:val="28"/>
        </w:rPr>
        <w:t>все</w:t>
      </w:r>
      <w:r w:rsidRPr="00F94C26">
        <w:rPr>
          <w:spacing w:val="12"/>
          <w:sz w:val="28"/>
          <w:szCs w:val="28"/>
        </w:rPr>
        <w:t xml:space="preserve"> </w:t>
      </w:r>
      <w:r w:rsidRPr="00F94C26">
        <w:rPr>
          <w:sz w:val="28"/>
          <w:szCs w:val="28"/>
        </w:rPr>
        <w:t>работники</w:t>
      </w:r>
    </w:p>
    <w:p w14:paraId="08C5D1C8" w14:textId="77777777" w:rsidR="008C068A" w:rsidRPr="00F94C26" w:rsidRDefault="008961F2" w:rsidP="008831A6">
      <w:pPr>
        <w:pStyle w:val="a3"/>
        <w:spacing w:before="1" w:line="360" w:lineRule="auto"/>
        <w:ind w:left="101" w:right="117"/>
        <w:jc w:val="both"/>
        <w:rPr>
          <w:sz w:val="28"/>
          <w:szCs w:val="28"/>
        </w:rPr>
      </w:pPr>
      <w:r w:rsidRPr="00F94C26">
        <w:rPr>
          <w:sz w:val="28"/>
          <w:szCs w:val="28"/>
        </w:rPr>
        <w:t>- были объединены не только профессиональной деятельностью, но и досугом, чтобы коллектив участвовал в жизни каждого сотрудника, помогал решать проблемы, радовался и огорчался вместе с ним. Только в таком дружном коллективе есть место новым творческим начинаниям, профессиональному росту, прогрессивным идеям. Только в</w:t>
      </w:r>
      <w:r w:rsidRPr="00F94C26">
        <w:rPr>
          <w:spacing w:val="80"/>
          <w:sz w:val="28"/>
          <w:szCs w:val="28"/>
        </w:rPr>
        <w:t xml:space="preserve"> </w:t>
      </w:r>
      <w:r w:rsidRPr="00F94C26">
        <w:rPr>
          <w:sz w:val="28"/>
          <w:szCs w:val="28"/>
        </w:rPr>
        <w:t xml:space="preserve">таком коллективе, где профком и администрация школы заинтересованы в создании хороших условий труда для сотрудников, они будут чувствовать себя комфортно и </w:t>
      </w:r>
      <w:r w:rsidRPr="00F94C26">
        <w:rPr>
          <w:spacing w:val="-2"/>
          <w:sz w:val="28"/>
          <w:szCs w:val="28"/>
        </w:rPr>
        <w:t>уверенно.</w:t>
      </w:r>
    </w:p>
    <w:p w14:paraId="4EE5B2E4" w14:textId="77777777" w:rsidR="00E84712" w:rsidRPr="00F94C26" w:rsidRDefault="00E84712" w:rsidP="008831A6">
      <w:pPr>
        <w:spacing w:line="360" w:lineRule="auto"/>
        <w:ind w:firstLine="700"/>
        <w:jc w:val="both"/>
        <w:rPr>
          <w:sz w:val="28"/>
          <w:szCs w:val="28"/>
        </w:rPr>
      </w:pPr>
      <w:r w:rsidRPr="00F94C26">
        <w:rPr>
          <w:sz w:val="28"/>
          <w:szCs w:val="28"/>
        </w:rPr>
        <w:t xml:space="preserve">За отчетный период, Комитет районной организации Профсоюза, во взаимодействии с управлением образования  от имени работников образования направлял письма об увеличении размера заработной платы в Министерство образования, науки и молодежной политики края, краевой комитет Профсоюза.  </w:t>
      </w:r>
    </w:p>
    <w:p w14:paraId="5D0CBEB3" w14:textId="77777777" w:rsidR="00E84712" w:rsidRPr="00F94C26" w:rsidRDefault="00E84712" w:rsidP="008831A6">
      <w:pPr>
        <w:spacing w:line="360" w:lineRule="auto"/>
        <w:ind w:right="-1" w:firstLine="540"/>
        <w:contextualSpacing/>
        <w:jc w:val="both"/>
        <w:rPr>
          <w:sz w:val="28"/>
          <w:szCs w:val="28"/>
        </w:rPr>
      </w:pPr>
      <w:r w:rsidRPr="00F94C26">
        <w:rPr>
          <w:sz w:val="28"/>
          <w:szCs w:val="28"/>
        </w:rPr>
        <w:t xml:space="preserve">Районная организация поддержала предложения Комитета краевой организации Профсоюза по реформированию отраслевой системы оплаты труда в части увеличения размеров окладов, ставок заработной платы работников. </w:t>
      </w:r>
    </w:p>
    <w:p w14:paraId="4CFCCC1E" w14:textId="194C8807" w:rsidR="00E84712" w:rsidRPr="00F94C26" w:rsidRDefault="00E84712" w:rsidP="008831A6">
      <w:pPr>
        <w:pStyle w:val="a3"/>
        <w:spacing w:before="3" w:line="360" w:lineRule="auto"/>
        <w:jc w:val="both"/>
        <w:rPr>
          <w:sz w:val="28"/>
          <w:szCs w:val="28"/>
        </w:rPr>
      </w:pPr>
      <w:r w:rsidRPr="00F94C26">
        <w:rPr>
          <w:sz w:val="28"/>
          <w:szCs w:val="28"/>
        </w:rPr>
        <w:t xml:space="preserve">В настоящее время на основании соответствующего проекта постановления Губернатора края  подготовлено и вступило в силу районное постановление «Об отраслевой системе оплаты труда», действие которого началось с 1 января 2024 года. </w:t>
      </w:r>
      <w:r w:rsidR="00B577B8" w:rsidRPr="00F94C26">
        <w:rPr>
          <w:sz w:val="28"/>
          <w:szCs w:val="28"/>
        </w:rPr>
        <w:t>Интенсивная работа по урегулированию всех вопросов проводится лично председателем районной организации. По рекомендациям краевого Министерства образования и краевой организации Профсоюза средняя заработная плата повышена.</w:t>
      </w:r>
    </w:p>
    <w:p w14:paraId="192F74BD" w14:textId="77777777" w:rsidR="00B577B8" w:rsidRPr="00F94C26" w:rsidRDefault="00B577B8" w:rsidP="008831A6">
      <w:pPr>
        <w:spacing w:line="360" w:lineRule="auto"/>
        <w:ind w:firstLine="567"/>
        <w:jc w:val="both"/>
        <w:rPr>
          <w:sz w:val="28"/>
          <w:szCs w:val="28"/>
        </w:rPr>
      </w:pPr>
      <w:r w:rsidRPr="00F94C26">
        <w:rPr>
          <w:sz w:val="28"/>
          <w:szCs w:val="28"/>
        </w:rPr>
        <w:t>По решению двухсторонней комиссии по регулированию социально-</w:t>
      </w:r>
      <w:r w:rsidRPr="00F94C26">
        <w:rPr>
          <w:sz w:val="28"/>
          <w:szCs w:val="28"/>
        </w:rPr>
        <w:lastRenderedPageBreak/>
        <w:t>трудовых отношений Управления образования администрации муниципального образования Новокубанский район и районной организации Профсоюза, во исполнение обязательств, принятых сторонами в районном отраслевом Соглашении по учреждениям образования, находящимся в подчинении управления образования,   из профбюджета районной организации Профсоюза на оказание помощи в отчетный период выделена</w:t>
      </w:r>
      <w:r w:rsidRPr="00F94C26">
        <w:rPr>
          <w:b/>
          <w:sz w:val="28"/>
          <w:szCs w:val="28"/>
        </w:rPr>
        <w:t xml:space="preserve"> </w:t>
      </w:r>
      <w:r w:rsidRPr="00F94C26">
        <w:rPr>
          <w:sz w:val="28"/>
          <w:szCs w:val="28"/>
        </w:rPr>
        <w:t>материальная помощь,</w:t>
      </w:r>
      <w:r w:rsidRPr="00F94C26">
        <w:rPr>
          <w:b/>
          <w:sz w:val="28"/>
          <w:szCs w:val="28"/>
        </w:rPr>
        <w:t xml:space="preserve"> </w:t>
      </w:r>
      <w:r w:rsidRPr="00F94C26">
        <w:rPr>
          <w:sz w:val="28"/>
          <w:szCs w:val="28"/>
        </w:rPr>
        <w:t>- ушедшим на пенсию по возрасту, в связи с юбилейными датами дня рождения.</w:t>
      </w:r>
    </w:p>
    <w:p w14:paraId="4C9E4855" w14:textId="77777777" w:rsidR="00B577B8" w:rsidRPr="00F94C26" w:rsidRDefault="007C7FD6" w:rsidP="008831A6">
      <w:pPr>
        <w:pStyle w:val="a3"/>
        <w:spacing w:before="3" w:line="360" w:lineRule="auto"/>
        <w:jc w:val="both"/>
        <w:rPr>
          <w:color w:val="000000"/>
          <w:spacing w:val="7"/>
          <w:sz w:val="28"/>
          <w:szCs w:val="28"/>
        </w:rPr>
      </w:pPr>
      <w:r w:rsidRPr="00F94C26">
        <w:rPr>
          <w:color w:val="000000"/>
          <w:spacing w:val="7"/>
          <w:sz w:val="28"/>
          <w:szCs w:val="28"/>
        </w:rPr>
        <w:t>В отчетный период наша  профсоюзная  организация принимала участие в различных проверках:</w:t>
      </w:r>
    </w:p>
    <w:p w14:paraId="6F49BE44" w14:textId="77777777" w:rsidR="007C7FD6" w:rsidRPr="00F94C26" w:rsidRDefault="007C7FD6" w:rsidP="008831A6">
      <w:pPr>
        <w:pStyle w:val="a3"/>
        <w:spacing w:before="3" w:line="360" w:lineRule="auto"/>
        <w:jc w:val="both"/>
        <w:rPr>
          <w:sz w:val="28"/>
          <w:szCs w:val="28"/>
        </w:rPr>
      </w:pPr>
      <w:r w:rsidRPr="00F94C26">
        <w:rPr>
          <w:color w:val="000000"/>
          <w:spacing w:val="7"/>
          <w:sz w:val="28"/>
          <w:szCs w:val="28"/>
        </w:rPr>
        <w:t>например,</w:t>
      </w:r>
      <w:r w:rsidRPr="00F94C26">
        <w:rPr>
          <w:color w:val="000000"/>
          <w:sz w:val="28"/>
          <w:szCs w:val="28"/>
          <w:shd w:val="clear" w:color="auto" w:fill="FFFFFF"/>
        </w:rPr>
        <w:t xml:space="preserve"> в 2020 году - </w:t>
      </w:r>
      <w:r w:rsidRPr="00F94C26">
        <w:rPr>
          <w:sz w:val="28"/>
          <w:szCs w:val="28"/>
        </w:rPr>
        <w:t>«Соблюдение трудового законодательства при заключении и изменении трудовых договоров с работниками образовательных организаций»;</w:t>
      </w:r>
    </w:p>
    <w:p w14:paraId="7B152B4A" w14:textId="77777777" w:rsidR="007C7FD6" w:rsidRPr="00F94C26" w:rsidRDefault="007C7FD6" w:rsidP="008831A6">
      <w:pPr>
        <w:spacing w:line="360" w:lineRule="auto"/>
        <w:ind w:firstLine="708"/>
        <w:jc w:val="both"/>
        <w:rPr>
          <w:bCs/>
          <w:sz w:val="28"/>
          <w:szCs w:val="28"/>
        </w:rPr>
      </w:pPr>
      <w:r w:rsidRPr="00F94C26">
        <w:rPr>
          <w:bCs/>
          <w:sz w:val="28"/>
          <w:szCs w:val="28"/>
        </w:rPr>
        <w:t>« О порядке перехода на электронные трудовые книжки назначении ответственных лиц»</w:t>
      </w:r>
    </w:p>
    <w:p w14:paraId="762AA7FF" w14:textId="77777777" w:rsidR="007C7FD6" w:rsidRPr="00F94C26" w:rsidRDefault="007C7FD6" w:rsidP="008831A6">
      <w:pPr>
        <w:pStyle w:val="a3"/>
        <w:spacing w:before="3" w:line="360" w:lineRule="auto"/>
        <w:jc w:val="both"/>
        <w:rPr>
          <w:sz w:val="28"/>
          <w:szCs w:val="28"/>
        </w:rPr>
      </w:pPr>
      <w:r w:rsidRPr="00F94C26">
        <w:rPr>
          <w:sz w:val="28"/>
          <w:szCs w:val="28"/>
        </w:rPr>
        <w:t xml:space="preserve">«О сохранении заработной платы, отпускных  в полном объеме на период </w:t>
      </w:r>
      <w:r w:rsidRPr="00F94C26">
        <w:rPr>
          <w:sz w:val="28"/>
          <w:szCs w:val="28"/>
          <w:lang w:val="en-US"/>
        </w:rPr>
        <w:t>COVID</w:t>
      </w:r>
      <w:r w:rsidRPr="00F94C26">
        <w:rPr>
          <w:sz w:val="28"/>
          <w:szCs w:val="28"/>
        </w:rPr>
        <w:t>» по вопросу исчисления среднего заработка работников»</w:t>
      </w:r>
    </w:p>
    <w:p w14:paraId="5D7BD40D" w14:textId="77777777" w:rsidR="007C7FD6" w:rsidRPr="00F94C26" w:rsidRDefault="007C7FD6" w:rsidP="008831A6">
      <w:pPr>
        <w:tabs>
          <w:tab w:val="left" w:pos="993"/>
        </w:tabs>
        <w:spacing w:line="360" w:lineRule="auto"/>
        <w:ind w:firstLine="709"/>
        <w:jc w:val="both"/>
        <w:rPr>
          <w:sz w:val="28"/>
          <w:szCs w:val="28"/>
        </w:rPr>
      </w:pPr>
      <w:r w:rsidRPr="00F94C26">
        <w:rPr>
          <w:sz w:val="28"/>
          <w:szCs w:val="28"/>
        </w:rPr>
        <w:t xml:space="preserve">В 2021 году –краевая профсоюзная проверка </w:t>
      </w:r>
      <w:r w:rsidRPr="00F94C26">
        <w:rPr>
          <w:bCs/>
          <w:color w:val="000000"/>
          <w:sz w:val="28"/>
          <w:szCs w:val="28"/>
        </w:rPr>
        <w:t xml:space="preserve">«Соблюдение трудового законодательства при заключении и изменении трудовых договоров с работниками образовательных организаций»; в 2022 году проводились районные проверки по обеспечению учебной нагрузки, предварительной тарификации, мониторинги по средней заработной платы и другие по необходимости.  </w:t>
      </w:r>
    </w:p>
    <w:p w14:paraId="7282DEA5" w14:textId="77777777" w:rsidR="007C7FD6" w:rsidRPr="00F94C26" w:rsidRDefault="007C7FD6" w:rsidP="008831A6">
      <w:pPr>
        <w:spacing w:line="360" w:lineRule="auto"/>
        <w:ind w:firstLine="709"/>
        <w:jc w:val="both"/>
        <w:rPr>
          <w:b/>
          <w:sz w:val="28"/>
          <w:szCs w:val="28"/>
          <w:lang w:eastAsia="ru-RU"/>
        </w:rPr>
      </w:pPr>
      <w:r w:rsidRPr="00F94C26">
        <w:rPr>
          <w:sz w:val="28"/>
          <w:szCs w:val="28"/>
          <w:lang w:eastAsia="ru-RU"/>
        </w:rPr>
        <w:t>в период с 16 октября 2023 года по 15 ноября 2023 года общепрофсоюзная тематическая проверка по теме: «Соблюдение законодательства Российской Федерации при определении и изменении учебной нагрузки педагогических работников образовательных организаций, оговариваемой в трудовом договоре, а также при подготовке педагогическими работниками отчётной документации при реализации основных общеобразовательных, основных профессиональных образовательных и дополнительных общеразвивающих программ». Эта проверка показала, что еще предстоит работа по сокращению отчетности педагогов.</w:t>
      </w:r>
    </w:p>
    <w:p w14:paraId="21A45DAC" w14:textId="280B43E5" w:rsidR="007C7FD6" w:rsidRPr="00F94C26" w:rsidRDefault="007C7FD6" w:rsidP="008831A6">
      <w:pPr>
        <w:spacing w:line="360" w:lineRule="auto"/>
        <w:ind w:firstLine="697"/>
        <w:jc w:val="both"/>
        <w:rPr>
          <w:sz w:val="28"/>
          <w:szCs w:val="28"/>
        </w:rPr>
      </w:pPr>
      <w:r w:rsidRPr="00F94C26">
        <w:rPr>
          <w:sz w:val="28"/>
          <w:szCs w:val="28"/>
        </w:rPr>
        <w:lastRenderedPageBreak/>
        <w:t>В целях соблюдения жилищных прав и повышения эффективности работы краевой организации по обеспечению работников образования жильем в отчетный период районная организация с первичными профсоюзными организациями проводила мониторинг обеспечения жильем работников.</w:t>
      </w:r>
    </w:p>
    <w:p w14:paraId="586C7446" w14:textId="77777777" w:rsidR="007C7FD6" w:rsidRPr="00F94C26" w:rsidRDefault="007C7FD6" w:rsidP="008831A6">
      <w:pPr>
        <w:spacing w:line="360" w:lineRule="auto"/>
        <w:ind w:firstLine="697"/>
        <w:jc w:val="both"/>
        <w:rPr>
          <w:sz w:val="28"/>
          <w:szCs w:val="28"/>
        </w:rPr>
      </w:pPr>
      <w:r w:rsidRPr="00F94C26">
        <w:rPr>
          <w:sz w:val="28"/>
          <w:szCs w:val="28"/>
        </w:rPr>
        <w:t>Необходимо продолжить:</w:t>
      </w:r>
    </w:p>
    <w:p w14:paraId="53B58169" w14:textId="77777777" w:rsidR="007C7FD6" w:rsidRPr="00F94C26" w:rsidRDefault="007C7FD6" w:rsidP="008831A6">
      <w:pPr>
        <w:spacing w:line="360" w:lineRule="auto"/>
        <w:ind w:firstLine="697"/>
        <w:jc w:val="both"/>
        <w:rPr>
          <w:sz w:val="28"/>
          <w:szCs w:val="28"/>
        </w:rPr>
      </w:pPr>
      <w:r w:rsidRPr="00F94C26">
        <w:rPr>
          <w:sz w:val="28"/>
          <w:szCs w:val="28"/>
        </w:rPr>
        <w:t xml:space="preserve">- осуществление контроля за соблюдением прав педагогических работников в рамках действующего законодательства, </w:t>
      </w:r>
    </w:p>
    <w:p w14:paraId="75328D21" w14:textId="77777777" w:rsidR="007C7FD6" w:rsidRPr="00F94C26" w:rsidRDefault="007C7FD6" w:rsidP="008831A6">
      <w:pPr>
        <w:spacing w:line="360" w:lineRule="auto"/>
        <w:ind w:firstLine="697"/>
        <w:jc w:val="both"/>
        <w:rPr>
          <w:sz w:val="28"/>
          <w:szCs w:val="28"/>
        </w:rPr>
      </w:pPr>
      <w:r w:rsidRPr="00F94C26">
        <w:rPr>
          <w:sz w:val="28"/>
          <w:szCs w:val="28"/>
        </w:rPr>
        <w:t>- взаимодействовать с социальными партнерами по разработке, принятию и реализации мер, направленных на обеспечение жильем работников образования.</w:t>
      </w:r>
    </w:p>
    <w:p w14:paraId="0FD3981B" w14:textId="362F8921" w:rsidR="008C068A" w:rsidRPr="00F94C26" w:rsidRDefault="007C7FD6" w:rsidP="000533D5">
      <w:pPr>
        <w:spacing w:line="360" w:lineRule="auto"/>
        <w:ind w:firstLine="697"/>
        <w:jc w:val="both"/>
        <w:rPr>
          <w:sz w:val="28"/>
          <w:szCs w:val="28"/>
        </w:rPr>
      </w:pPr>
      <w:r w:rsidRPr="00F94C26">
        <w:rPr>
          <w:sz w:val="28"/>
          <w:szCs w:val="28"/>
        </w:rPr>
        <w:t xml:space="preserve">  </w:t>
      </w:r>
      <w:r w:rsidR="008961F2" w:rsidRPr="00F94C26">
        <w:rPr>
          <w:sz w:val="28"/>
          <w:szCs w:val="28"/>
        </w:rPr>
        <w:t>Все члены Профсоюзной организации имеют право на защиту их социально-трудовых прав и профессиональных интересов. Реализацию этого права осуществляет профсоюзный комитет, комиссия по охране труда, а также комиссия по трудовым спорам. Профсоюзная организация уверенно заняла прочные позиции в жизни школы. Наша деятельность, как всегда, направлена на формирование в школе благоприятного социального климата за</w:t>
      </w:r>
      <w:r w:rsidR="008961F2" w:rsidRPr="00F94C26">
        <w:rPr>
          <w:spacing w:val="80"/>
          <w:sz w:val="28"/>
          <w:szCs w:val="28"/>
        </w:rPr>
        <w:t xml:space="preserve"> </w:t>
      </w:r>
      <w:r w:rsidR="008961F2" w:rsidRPr="00F94C26">
        <w:rPr>
          <w:sz w:val="28"/>
          <w:szCs w:val="28"/>
        </w:rPr>
        <w:t>счет создания атмосферы взаимопонимания, сотрудничества и профессиональной ответственности, разработку эффективной системы социальных гарантий.</w:t>
      </w:r>
    </w:p>
    <w:p w14:paraId="7A03D020" w14:textId="051AF2EA" w:rsidR="008C068A" w:rsidRPr="00F94C26" w:rsidRDefault="008961F2" w:rsidP="008831A6">
      <w:pPr>
        <w:pStyle w:val="a3"/>
        <w:spacing w:line="360" w:lineRule="auto"/>
        <w:ind w:left="101" w:right="113"/>
        <w:jc w:val="both"/>
        <w:rPr>
          <w:sz w:val="28"/>
          <w:szCs w:val="28"/>
        </w:rPr>
      </w:pPr>
      <w:r w:rsidRPr="00F94C26">
        <w:rPr>
          <w:sz w:val="28"/>
          <w:szCs w:val="28"/>
        </w:rPr>
        <w:t>В отчетный период, как и все предшествующие годы, профсоюзная организация работала</w:t>
      </w:r>
      <w:r w:rsidRPr="00F94C26">
        <w:rPr>
          <w:spacing w:val="40"/>
          <w:sz w:val="28"/>
          <w:szCs w:val="28"/>
        </w:rPr>
        <w:t xml:space="preserve"> </w:t>
      </w:r>
      <w:r w:rsidRPr="00F94C26">
        <w:rPr>
          <w:sz w:val="28"/>
          <w:szCs w:val="28"/>
        </w:rPr>
        <w:t>в тесном контакте с администрацие</w:t>
      </w:r>
      <w:r w:rsidR="000533D5">
        <w:rPr>
          <w:sz w:val="28"/>
          <w:szCs w:val="28"/>
        </w:rPr>
        <w:t>й ДОУ</w:t>
      </w:r>
      <w:r w:rsidRPr="00F94C26">
        <w:rPr>
          <w:sz w:val="28"/>
          <w:szCs w:val="28"/>
        </w:rPr>
        <w:t xml:space="preserve">. Роль социального партнерства, взаимопонимания, бесконфликтного разрешения проблем, взаимной ответственности сторон особенно актуальна в современных условиях. </w:t>
      </w:r>
    </w:p>
    <w:p w14:paraId="631FBCA7" w14:textId="77777777" w:rsidR="008C068A" w:rsidRPr="00F94C26" w:rsidRDefault="008961F2" w:rsidP="008831A6">
      <w:pPr>
        <w:pStyle w:val="a3"/>
        <w:spacing w:line="360" w:lineRule="auto"/>
        <w:ind w:left="101" w:right="117"/>
        <w:jc w:val="both"/>
        <w:rPr>
          <w:sz w:val="28"/>
          <w:szCs w:val="28"/>
        </w:rPr>
      </w:pPr>
      <w:r w:rsidRPr="00F94C26">
        <w:rPr>
          <w:sz w:val="28"/>
          <w:szCs w:val="28"/>
        </w:rPr>
        <w:t>Коллектив разделяет радость и боль сотрудников. Каждый член коллектива может рассчитывать на поддержку в трудной ситуации. Материальная помощь оказывалась</w:t>
      </w:r>
      <w:r w:rsidRPr="00F94C26">
        <w:rPr>
          <w:spacing w:val="40"/>
          <w:sz w:val="28"/>
          <w:szCs w:val="28"/>
        </w:rPr>
        <w:t xml:space="preserve"> </w:t>
      </w:r>
      <w:r w:rsidRPr="00F94C26">
        <w:rPr>
          <w:sz w:val="28"/>
          <w:szCs w:val="28"/>
        </w:rPr>
        <w:t>на лечение, в связи</w:t>
      </w:r>
      <w:r w:rsidRPr="00F94C26">
        <w:rPr>
          <w:spacing w:val="40"/>
          <w:sz w:val="28"/>
          <w:szCs w:val="28"/>
        </w:rPr>
        <w:t xml:space="preserve"> </w:t>
      </w:r>
      <w:r w:rsidRPr="00F94C26">
        <w:rPr>
          <w:sz w:val="28"/>
          <w:szCs w:val="28"/>
        </w:rPr>
        <w:t>со смертью близких людей и по другим случаям.</w:t>
      </w:r>
    </w:p>
    <w:p w14:paraId="210698CB" w14:textId="77777777" w:rsidR="008C068A" w:rsidRPr="00F94C26" w:rsidRDefault="008961F2" w:rsidP="008831A6">
      <w:pPr>
        <w:pStyle w:val="a3"/>
        <w:spacing w:before="1" w:line="360" w:lineRule="auto"/>
        <w:jc w:val="both"/>
        <w:rPr>
          <w:sz w:val="28"/>
          <w:szCs w:val="28"/>
        </w:rPr>
      </w:pPr>
      <w:r w:rsidRPr="00F94C26">
        <w:rPr>
          <w:sz w:val="28"/>
          <w:szCs w:val="28"/>
        </w:rPr>
        <w:t>В</w:t>
      </w:r>
      <w:r w:rsidRPr="00F94C26">
        <w:rPr>
          <w:spacing w:val="-3"/>
          <w:sz w:val="28"/>
          <w:szCs w:val="28"/>
        </w:rPr>
        <w:t xml:space="preserve"> </w:t>
      </w:r>
      <w:r w:rsidRPr="00F94C26">
        <w:rPr>
          <w:sz w:val="28"/>
          <w:szCs w:val="28"/>
        </w:rPr>
        <w:t xml:space="preserve">течение пяти </w:t>
      </w:r>
      <w:r w:rsidRPr="00F94C26">
        <w:rPr>
          <w:spacing w:val="-3"/>
          <w:sz w:val="28"/>
          <w:szCs w:val="28"/>
        </w:rPr>
        <w:t xml:space="preserve"> </w:t>
      </w:r>
      <w:r w:rsidRPr="00F94C26">
        <w:rPr>
          <w:sz w:val="28"/>
          <w:szCs w:val="28"/>
        </w:rPr>
        <w:t>лет</w:t>
      </w:r>
      <w:r w:rsidRPr="00F94C26">
        <w:rPr>
          <w:spacing w:val="-1"/>
          <w:sz w:val="28"/>
          <w:szCs w:val="28"/>
        </w:rPr>
        <w:t xml:space="preserve"> </w:t>
      </w:r>
      <w:r w:rsidRPr="00F94C26">
        <w:rPr>
          <w:sz w:val="28"/>
          <w:szCs w:val="28"/>
        </w:rPr>
        <w:t>Профсоюзный</w:t>
      </w:r>
      <w:r w:rsidRPr="00F94C26">
        <w:rPr>
          <w:spacing w:val="-3"/>
          <w:sz w:val="28"/>
          <w:szCs w:val="28"/>
        </w:rPr>
        <w:t xml:space="preserve"> </w:t>
      </w:r>
      <w:r w:rsidRPr="00F94C26">
        <w:rPr>
          <w:sz w:val="28"/>
          <w:szCs w:val="28"/>
        </w:rPr>
        <w:t>комитет</w:t>
      </w:r>
      <w:r w:rsidRPr="00F94C26">
        <w:rPr>
          <w:spacing w:val="-2"/>
          <w:sz w:val="28"/>
          <w:szCs w:val="28"/>
        </w:rPr>
        <w:t xml:space="preserve"> ежегодно:</w:t>
      </w:r>
    </w:p>
    <w:p w14:paraId="14E73592" w14:textId="77777777" w:rsidR="008C068A" w:rsidRPr="00F94C26" w:rsidRDefault="008961F2" w:rsidP="000533D5">
      <w:pPr>
        <w:pStyle w:val="a5"/>
        <w:numPr>
          <w:ilvl w:val="0"/>
          <w:numId w:val="3"/>
        </w:numPr>
        <w:tabs>
          <w:tab w:val="left" w:pos="2595"/>
        </w:tabs>
        <w:spacing w:line="360" w:lineRule="auto"/>
        <w:rPr>
          <w:sz w:val="28"/>
          <w:szCs w:val="28"/>
        </w:rPr>
      </w:pPr>
      <w:r w:rsidRPr="00F94C26">
        <w:rPr>
          <w:sz w:val="28"/>
          <w:szCs w:val="28"/>
        </w:rPr>
        <w:t>осуществлял</w:t>
      </w:r>
      <w:r w:rsidRPr="00F94C26">
        <w:rPr>
          <w:spacing w:val="-3"/>
          <w:sz w:val="28"/>
          <w:szCs w:val="28"/>
        </w:rPr>
        <w:t xml:space="preserve"> </w:t>
      </w:r>
      <w:r w:rsidRPr="00F94C26">
        <w:rPr>
          <w:sz w:val="28"/>
          <w:szCs w:val="28"/>
        </w:rPr>
        <w:t>проверку</w:t>
      </w:r>
      <w:r w:rsidRPr="00F94C26">
        <w:rPr>
          <w:spacing w:val="-1"/>
          <w:sz w:val="28"/>
          <w:szCs w:val="28"/>
        </w:rPr>
        <w:t xml:space="preserve"> </w:t>
      </w:r>
      <w:r w:rsidRPr="00F94C26">
        <w:rPr>
          <w:sz w:val="28"/>
          <w:szCs w:val="28"/>
        </w:rPr>
        <w:t>соглашения</w:t>
      </w:r>
      <w:r w:rsidRPr="00F94C26">
        <w:rPr>
          <w:spacing w:val="-1"/>
          <w:sz w:val="28"/>
          <w:szCs w:val="28"/>
        </w:rPr>
        <w:t xml:space="preserve"> </w:t>
      </w:r>
      <w:r w:rsidRPr="00F94C26">
        <w:rPr>
          <w:sz w:val="28"/>
          <w:szCs w:val="28"/>
        </w:rPr>
        <w:t>по</w:t>
      </w:r>
      <w:r w:rsidRPr="00F94C26">
        <w:rPr>
          <w:spacing w:val="-4"/>
          <w:sz w:val="28"/>
          <w:szCs w:val="28"/>
        </w:rPr>
        <w:t xml:space="preserve"> </w:t>
      </w:r>
      <w:r w:rsidRPr="00F94C26">
        <w:rPr>
          <w:sz w:val="28"/>
          <w:szCs w:val="28"/>
        </w:rPr>
        <w:t>охране</w:t>
      </w:r>
      <w:r w:rsidRPr="00F94C26">
        <w:rPr>
          <w:spacing w:val="1"/>
          <w:sz w:val="28"/>
          <w:szCs w:val="28"/>
        </w:rPr>
        <w:t xml:space="preserve"> </w:t>
      </w:r>
      <w:r w:rsidRPr="00F94C26">
        <w:rPr>
          <w:spacing w:val="-2"/>
          <w:sz w:val="28"/>
          <w:szCs w:val="28"/>
        </w:rPr>
        <w:t>труда;</w:t>
      </w:r>
    </w:p>
    <w:p w14:paraId="421ADA8D" w14:textId="77777777" w:rsidR="008C068A" w:rsidRPr="00F94C26" w:rsidRDefault="008961F2" w:rsidP="000533D5">
      <w:pPr>
        <w:pStyle w:val="a5"/>
        <w:numPr>
          <w:ilvl w:val="0"/>
          <w:numId w:val="3"/>
        </w:numPr>
        <w:tabs>
          <w:tab w:val="left" w:pos="3312"/>
        </w:tabs>
        <w:spacing w:line="360" w:lineRule="auto"/>
        <w:ind w:right="130"/>
        <w:rPr>
          <w:sz w:val="28"/>
          <w:szCs w:val="28"/>
        </w:rPr>
      </w:pPr>
      <w:r w:rsidRPr="00F94C26">
        <w:rPr>
          <w:sz w:val="28"/>
          <w:szCs w:val="28"/>
        </w:rPr>
        <w:t>контролировал</w:t>
      </w:r>
      <w:r w:rsidRPr="00F94C26">
        <w:rPr>
          <w:spacing w:val="40"/>
          <w:sz w:val="28"/>
          <w:szCs w:val="28"/>
        </w:rPr>
        <w:t xml:space="preserve"> </w:t>
      </w:r>
      <w:r w:rsidRPr="00F94C26">
        <w:rPr>
          <w:sz w:val="28"/>
          <w:szCs w:val="28"/>
        </w:rPr>
        <w:t>прохождение</w:t>
      </w:r>
      <w:r w:rsidRPr="00F94C26">
        <w:rPr>
          <w:spacing w:val="40"/>
          <w:sz w:val="28"/>
          <w:szCs w:val="28"/>
        </w:rPr>
        <w:t xml:space="preserve"> </w:t>
      </w:r>
      <w:r w:rsidRPr="00F94C26">
        <w:rPr>
          <w:sz w:val="28"/>
          <w:szCs w:val="28"/>
        </w:rPr>
        <w:t>сотрудниками</w:t>
      </w:r>
      <w:r w:rsidRPr="00F94C26">
        <w:rPr>
          <w:spacing w:val="40"/>
          <w:sz w:val="28"/>
          <w:szCs w:val="28"/>
        </w:rPr>
        <w:t xml:space="preserve"> </w:t>
      </w:r>
      <w:r w:rsidRPr="00F94C26">
        <w:rPr>
          <w:sz w:val="28"/>
          <w:szCs w:val="28"/>
        </w:rPr>
        <w:t xml:space="preserve">медицинского </w:t>
      </w:r>
      <w:r w:rsidRPr="00F94C26">
        <w:rPr>
          <w:spacing w:val="-2"/>
          <w:sz w:val="28"/>
          <w:szCs w:val="28"/>
        </w:rPr>
        <w:t>осмотра;</w:t>
      </w:r>
    </w:p>
    <w:p w14:paraId="63B03976" w14:textId="77777777" w:rsidR="008C068A" w:rsidRPr="00F94C26" w:rsidRDefault="008961F2" w:rsidP="000533D5">
      <w:pPr>
        <w:pStyle w:val="a5"/>
        <w:numPr>
          <w:ilvl w:val="0"/>
          <w:numId w:val="3"/>
        </w:numPr>
        <w:tabs>
          <w:tab w:val="left" w:pos="2595"/>
        </w:tabs>
        <w:spacing w:before="1" w:line="360" w:lineRule="auto"/>
        <w:rPr>
          <w:sz w:val="28"/>
          <w:szCs w:val="28"/>
        </w:rPr>
      </w:pPr>
      <w:r w:rsidRPr="00F94C26">
        <w:rPr>
          <w:sz w:val="28"/>
          <w:szCs w:val="28"/>
        </w:rPr>
        <w:t>проводил</w:t>
      </w:r>
      <w:r w:rsidRPr="00F94C26">
        <w:rPr>
          <w:spacing w:val="-6"/>
          <w:sz w:val="28"/>
          <w:szCs w:val="28"/>
        </w:rPr>
        <w:t xml:space="preserve"> </w:t>
      </w:r>
      <w:r w:rsidRPr="00F94C26">
        <w:rPr>
          <w:sz w:val="28"/>
          <w:szCs w:val="28"/>
        </w:rPr>
        <w:t>проверку</w:t>
      </w:r>
      <w:r w:rsidRPr="00F94C26">
        <w:rPr>
          <w:spacing w:val="-1"/>
          <w:sz w:val="28"/>
          <w:szCs w:val="28"/>
        </w:rPr>
        <w:t xml:space="preserve"> </w:t>
      </w:r>
      <w:r w:rsidRPr="00F94C26">
        <w:rPr>
          <w:sz w:val="28"/>
          <w:szCs w:val="28"/>
        </w:rPr>
        <w:t>оформления</w:t>
      </w:r>
      <w:r w:rsidRPr="00F94C26">
        <w:rPr>
          <w:spacing w:val="-4"/>
          <w:sz w:val="28"/>
          <w:szCs w:val="28"/>
        </w:rPr>
        <w:t xml:space="preserve"> </w:t>
      </w:r>
      <w:r w:rsidRPr="00F94C26">
        <w:rPr>
          <w:sz w:val="28"/>
          <w:szCs w:val="28"/>
        </w:rPr>
        <w:t>трудовых</w:t>
      </w:r>
      <w:r w:rsidRPr="00F94C26">
        <w:rPr>
          <w:spacing w:val="1"/>
          <w:sz w:val="28"/>
          <w:szCs w:val="28"/>
        </w:rPr>
        <w:t xml:space="preserve"> </w:t>
      </w:r>
      <w:r w:rsidRPr="00F94C26">
        <w:rPr>
          <w:spacing w:val="-2"/>
          <w:sz w:val="28"/>
          <w:szCs w:val="28"/>
        </w:rPr>
        <w:t>книжек;</w:t>
      </w:r>
    </w:p>
    <w:p w14:paraId="68DD6101" w14:textId="77777777" w:rsidR="008C068A" w:rsidRPr="00F94C26" w:rsidRDefault="008961F2" w:rsidP="000533D5">
      <w:pPr>
        <w:pStyle w:val="a5"/>
        <w:numPr>
          <w:ilvl w:val="0"/>
          <w:numId w:val="3"/>
        </w:numPr>
        <w:tabs>
          <w:tab w:val="left" w:pos="485"/>
        </w:tabs>
        <w:spacing w:line="360" w:lineRule="auto"/>
        <w:rPr>
          <w:sz w:val="28"/>
          <w:szCs w:val="28"/>
        </w:rPr>
      </w:pPr>
      <w:r w:rsidRPr="00F94C26">
        <w:rPr>
          <w:sz w:val="28"/>
          <w:szCs w:val="28"/>
        </w:rPr>
        <w:lastRenderedPageBreak/>
        <w:t>контролировал</w:t>
      </w:r>
      <w:r w:rsidRPr="00F94C26">
        <w:rPr>
          <w:spacing w:val="-6"/>
          <w:sz w:val="28"/>
          <w:szCs w:val="28"/>
        </w:rPr>
        <w:t xml:space="preserve"> </w:t>
      </w:r>
      <w:r w:rsidRPr="00F94C26">
        <w:rPr>
          <w:sz w:val="28"/>
          <w:szCs w:val="28"/>
        </w:rPr>
        <w:t>выполнение</w:t>
      </w:r>
      <w:r w:rsidRPr="00F94C26">
        <w:rPr>
          <w:spacing w:val="-3"/>
          <w:sz w:val="28"/>
          <w:szCs w:val="28"/>
        </w:rPr>
        <w:t xml:space="preserve"> </w:t>
      </w:r>
      <w:r w:rsidRPr="00F94C26">
        <w:rPr>
          <w:sz w:val="28"/>
          <w:szCs w:val="28"/>
        </w:rPr>
        <w:t>коллективного</w:t>
      </w:r>
      <w:r w:rsidRPr="00F94C26">
        <w:rPr>
          <w:spacing w:val="-3"/>
          <w:sz w:val="28"/>
          <w:szCs w:val="28"/>
        </w:rPr>
        <w:t xml:space="preserve"> </w:t>
      </w:r>
      <w:r w:rsidRPr="00F94C26">
        <w:rPr>
          <w:spacing w:val="-2"/>
          <w:sz w:val="28"/>
          <w:szCs w:val="28"/>
        </w:rPr>
        <w:t>договора;</w:t>
      </w:r>
    </w:p>
    <w:p w14:paraId="03F0B1E9" w14:textId="77777777" w:rsidR="008C068A" w:rsidRPr="00F94C26" w:rsidRDefault="008961F2" w:rsidP="000533D5">
      <w:pPr>
        <w:pStyle w:val="a5"/>
        <w:numPr>
          <w:ilvl w:val="0"/>
          <w:numId w:val="3"/>
        </w:numPr>
        <w:tabs>
          <w:tab w:val="left" w:pos="2741"/>
        </w:tabs>
        <w:spacing w:line="360" w:lineRule="auto"/>
        <w:ind w:right="129"/>
        <w:rPr>
          <w:sz w:val="28"/>
          <w:szCs w:val="28"/>
        </w:rPr>
      </w:pPr>
      <w:r w:rsidRPr="00F94C26">
        <w:rPr>
          <w:sz w:val="28"/>
          <w:szCs w:val="28"/>
        </w:rPr>
        <w:t>осуществлял</w:t>
      </w:r>
      <w:r w:rsidRPr="00F94C26">
        <w:rPr>
          <w:spacing w:val="80"/>
          <w:sz w:val="28"/>
          <w:szCs w:val="28"/>
        </w:rPr>
        <w:t xml:space="preserve"> </w:t>
      </w:r>
      <w:r w:rsidRPr="00F94C26">
        <w:rPr>
          <w:sz w:val="28"/>
          <w:szCs w:val="28"/>
        </w:rPr>
        <w:t>контроль</w:t>
      </w:r>
      <w:r w:rsidRPr="00F94C26">
        <w:rPr>
          <w:spacing w:val="80"/>
          <w:sz w:val="28"/>
          <w:szCs w:val="28"/>
        </w:rPr>
        <w:t xml:space="preserve"> </w:t>
      </w:r>
      <w:r w:rsidRPr="00F94C26">
        <w:rPr>
          <w:sz w:val="28"/>
          <w:szCs w:val="28"/>
        </w:rPr>
        <w:t>за</w:t>
      </w:r>
      <w:r w:rsidRPr="00F94C26">
        <w:rPr>
          <w:spacing w:val="80"/>
          <w:sz w:val="28"/>
          <w:szCs w:val="28"/>
        </w:rPr>
        <w:t xml:space="preserve"> </w:t>
      </w:r>
      <w:r w:rsidRPr="00F94C26">
        <w:rPr>
          <w:sz w:val="28"/>
          <w:szCs w:val="28"/>
        </w:rPr>
        <w:t>выплатой</w:t>
      </w:r>
      <w:r w:rsidRPr="00F94C26">
        <w:rPr>
          <w:spacing w:val="80"/>
          <w:sz w:val="28"/>
          <w:szCs w:val="28"/>
        </w:rPr>
        <w:t xml:space="preserve"> </w:t>
      </w:r>
      <w:r w:rsidRPr="00F94C26">
        <w:rPr>
          <w:sz w:val="28"/>
          <w:szCs w:val="28"/>
        </w:rPr>
        <w:t>пособия</w:t>
      </w:r>
      <w:r w:rsidRPr="00F94C26">
        <w:rPr>
          <w:spacing w:val="80"/>
          <w:sz w:val="28"/>
          <w:szCs w:val="28"/>
        </w:rPr>
        <w:t xml:space="preserve"> </w:t>
      </w:r>
      <w:r w:rsidRPr="00F94C26">
        <w:rPr>
          <w:sz w:val="28"/>
          <w:szCs w:val="28"/>
        </w:rPr>
        <w:t>по</w:t>
      </w:r>
      <w:r w:rsidRPr="00F94C26">
        <w:rPr>
          <w:spacing w:val="80"/>
          <w:sz w:val="28"/>
          <w:szCs w:val="28"/>
        </w:rPr>
        <w:t xml:space="preserve"> </w:t>
      </w:r>
      <w:r w:rsidRPr="00F94C26">
        <w:rPr>
          <w:sz w:val="28"/>
          <w:szCs w:val="28"/>
        </w:rPr>
        <w:t>временной</w:t>
      </w:r>
      <w:r w:rsidRPr="00F94C26">
        <w:rPr>
          <w:spacing w:val="40"/>
          <w:sz w:val="28"/>
          <w:szCs w:val="28"/>
        </w:rPr>
        <w:t xml:space="preserve"> </w:t>
      </w:r>
      <w:r w:rsidRPr="00F94C26">
        <w:rPr>
          <w:spacing w:val="-2"/>
          <w:sz w:val="28"/>
          <w:szCs w:val="28"/>
        </w:rPr>
        <w:t>нетрудоспособности</w:t>
      </w:r>
    </w:p>
    <w:p w14:paraId="1CEA48D7" w14:textId="77777777" w:rsidR="00F94C26" w:rsidRPr="00F94C26" w:rsidRDefault="00F94C26" w:rsidP="008831A6">
      <w:pPr>
        <w:suppressAutoHyphens/>
        <w:spacing w:line="360" w:lineRule="auto"/>
        <w:ind w:firstLine="708"/>
        <w:jc w:val="both"/>
        <w:rPr>
          <w:sz w:val="28"/>
          <w:szCs w:val="28"/>
          <w:lang w:eastAsia="zh-CN"/>
        </w:rPr>
      </w:pPr>
      <w:r w:rsidRPr="00F94C26">
        <w:rPr>
          <w:sz w:val="28"/>
          <w:szCs w:val="28"/>
          <w:lang w:eastAsia="zh-CN"/>
        </w:rPr>
        <w:t xml:space="preserve">В отчетный период наша профсоюзная организация также принимала участие во всех акциях Общероссийского профсоюза образования по вопросам повышения заработной платы, охраны труда, профсоюзных проверках соблюдения трудового права в организации, в Общероссийских Акциях единства «За достойный труд!» по различным темам. </w:t>
      </w:r>
    </w:p>
    <w:p w14:paraId="62F915E7" w14:textId="77777777" w:rsidR="008C068A" w:rsidRPr="00F94C26" w:rsidRDefault="008C068A" w:rsidP="008831A6">
      <w:pPr>
        <w:pStyle w:val="a3"/>
        <w:spacing w:before="2" w:line="360" w:lineRule="auto"/>
        <w:jc w:val="both"/>
        <w:rPr>
          <w:sz w:val="28"/>
          <w:szCs w:val="28"/>
        </w:rPr>
      </w:pPr>
    </w:p>
    <w:p w14:paraId="08CA28CC" w14:textId="43A2BBC5" w:rsidR="008C068A" w:rsidRPr="00F94C26" w:rsidRDefault="008961F2" w:rsidP="008831A6">
      <w:pPr>
        <w:pStyle w:val="a3"/>
        <w:spacing w:line="360" w:lineRule="auto"/>
        <w:ind w:left="101" w:right="117" w:firstLine="120"/>
        <w:jc w:val="both"/>
        <w:rPr>
          <w:sz w:val="28"/>
          <w:szCs w:val="28"/>
        </w:rPr>
      </w:pPr>
      <w:r w:rsidRPr="00F94C26">
        <w:rPr>
          <w:sz w:val="28"/>
          <w:szCs w:val="28"/>
        </w:rPr>
        <w:t xml:space="preserve"> Каждый член ППО понимает, что единому, сплоченному постоянно развивающемуся профессиональному союзу по плечу решения важнейшей задачи –сделать профессию педагога престижной.</w:t>
      </w:r>
    </w:p>
    <w:p w14:paraId="4E8BC079" w14:textId="77777777" w:rsidR="00F94C26" w:rsidRPr="00F94C26" w:rsidRDefault="00F94C26" w:rsidP="008831A6">
      <w:pPr>
        <w:pStyle w:val="a3"/>
        <w:spacing w:line="360" w:lineRule="auto"/>
        <w:ind w:left="101" w:right="117" w:firstLine="120"/>
        <w:jc w:val="both"/>
        <w:rPr>
          <w:sz w:val="28"/>
          <w:szCs w:val="28"/>
        </w:rPr>
      </w:pPr>
    </w:p>
    <w:p w14:paraId="6263BBCB" w14:textId="77777777" w:rsidR="008C068A" w:rsidRPr="00F94C26" w:rsidRDefault="008C068A" w:rsidP="008831A6">
      <w:pPr>
        <w:pStyle w:val="a3"/>
        <w:spacing w:before="41" w:line="360" w:lineRule="auto"/>
        <w:jc w:val="both"/>
        <w:rPr>
          <w:sz w:val="28"/>
          <w:szCs w:val="28"/>
        </w:rPr>
      </w:pPr>
    </w:p>
    <w:p w14:paraId="272852C8" w14:textId="6A03C013" w:rsidR="008C068A" w:rsidRPr="00F94C26" w:rsidRDefault="008961F2" w:rsidP="008831A6">
      <w:pPr>
        <w:pStyle w:val="a3"/>
        <w:spacing w:line="360" w:lineRule="auto"/>
        <w:ind w:left="101"/>
        <w:jc w:val="both"/>
        <w:rPr>
          <w:sz w:val="28"/>
          <w:szCs w:val="28"/>
        </w:rPr>
      </w:pPr>
      <w:r w:rsidRPr="00F94C26">
        <w:rPr>
          <w:sz w:val="28"/>
          <w:szCs w:val="28"/>
        </w:rPr>
        <w:t>Председатель профкома</w:t>
      </w:r>
      <w:r w:rsidRPr="00F94C26">
        <w:rPr>
          <w:spacing w:val="78"/>
          <w:sz w:val="28"/>
          <w:szCs w:val="28"/>
        </w:rPr>
        <w:t xml:space="preserve">   </w:t>
      </w:r>
      <w:r w:rsidR="0089551B">
        <w:rPr>
          <w:sz w:val="28"/>
          <w:szCs w:val="28"/>
        </w:rPr>
        <w:t>Ю.В. Еремина</w:t>
      </w:r>
    </w:p>
    <w:sectPr w:rsidR="008C068A" w:rsidRPr="00F94C26" w:rsidSect="008831A6">
      <w:pgSz w:w="11910" w:h="16840"/>
      <w:pgMar w:top="1040" w:right="700" w:bottom="709"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D26A4" w14:textId="77777777" w:rsidR="005A4E6A" w:rsidRDefault="005A4E6A" w:rsidP="008961F2">
      <w:r>
        <w:separator/>
      </w:r>
    </w:p>
  </w:endnote>
  <w:endnote w:type="continuationSeparator" w:id="0">
    <w:p w14:paraId="785F5D33" w14:textId="77777777" w:rsidR="005A4E6A" w:rsidRDefault="005A4E6A" w:rsidP="0089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84CDD" w14:textId="77777777" w:rsidR="005A4E6A" w:rsidRDefault="005A4E6A" w:rsidP="008961F2">
      <w:r>
        <w:separator/>
      </w:r>
    </w:p>
  </w:footnote>
  <w:footnote w:type="continuationSeparator" w:id="0">
    <w:p w14:paraId="17640607" w14:textId="77777777" w:rsidR="005A4E6A" w:rsidRDefault="005A4E6A" w:rsidP="00896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FA4184"/>
    <w:multiLevelType w:val="hybridMultilevel"/>
    <w:tmpl w:val="457AD24C"/>
    <w:lvl w:ilvl="0" w:tplc="FC1661A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0E62A62"/>
    <w:multiLevelType w:val="hybridMultilevel"/>
    <w:tmpl w:val="1056297E"/>
    <w:lvl w:ilvl="0" w:tplc="41AE364A">
      <w:numFmt w:val="bullet"/>
      <w:lvlText w:val="·"/>
      <w:lvlJc w:val="left"/>
      <w:pPr>
        <w:ind w:left="821" w:hanging="560"/>
      </w:pPr>
      <w:rPr>
        <w:rFonts w:ascii="Times New Roman" w:eastAsia="Times New Roman" w:hAnsi="Times New Roman" w:cs="Times New Roman" w:hint="default"/>
        <w:b w:val="0"/>
        <w:bCs w:val="0"/>
        <w:i w:val="0"/>
        <w:iCs w:val="0"/>
        <w:spacing w:val="0"/>
        <w:w w:val="100"/>
        <w:sz w:val="24"/>
        <w:szCs w:val="24"/>
        <w:lang w:val="ru-RU" w:eastAsia="en-US" w:bidi="ar-SA"/>
      </w:rPr>
    </w:lvl>
    <w:lvl w:ilvl="1" w:tplc="FC1661A4">
      <w:numFmt w:val="bullet"/>
      <w:lvlText w:val="•"/>
      <w:lvlJc w:val="left"/>
      <w:pPr>
        <w:ind w:left="1188" w:hanging="864"/>
      </w:pPr>
      <w:rPr>
        <w:rFonts w:ascii="Times New Roman" w:eastAsia="Times New Roman" w:hAnsi="Times New Roman" w:cs="Times New Roman" w:hint="default"/>
        <w:b w:val="0"/>
        <w:bCs w:val="0"/>
        <w:i w:val="0"/>
        <w:iCs w:val="0"/>
        <w:spacing w:val="0"/>
        <w:w w:val="100"/>
        <w:sz w:val="24"/>
        <w:szCs w:val="24"/>
        <w:lang w:val="ru-RU" w:eastAsia="en-US" w:bidi="ar-SA"/>
      </w:rPr>
    </w:lvl>
    <w:lvl w:ilvl="2" w:tplc="2F506EDA">
      <w:numFmt w:val="bullet"/>
      <w:lvlText w:val="•"/>
      <w:lvlJc w:val="left"/>
      <w:pPr>
        <w:ind w:left="1731" w:hanging="1011"/>
      </w:pPr>
      <w:rPr>
        <w:rFonts w:ascii="Times New Roman" w:eastAsia="Times New Roman" w:hAnsi="Times New Roman" w:cs="Times New Roman" w:hint="default"/>
        <w:b w:val="0"/>
        <w:bCs w:val="0"/>
        <w:i w:val="0"/>
        <w:iCs w:val="0"/>
        <w:spacing w:val="0"/>
        <w:w w:val="100"/>
        <w:sz w:val="24"/>
        <w:szCs w:val="24"/>
        <w:lang w:val="ru-RU" w:eastAsia="en-US" w:bidi="ar-SA"/>
      </w:rPr>
    </w:lvl>
    <w:lvl w:ilvl="3" w:tplc="3AB6B5F0">
      <w:numFmt w:val="bullet"/>
      <w:lvlText w:val="•"/>
      <w:lvlJc w:val="left"/>
      <w:pPr>
        <w:ind w:left="2723" w:hanging="1011"/>
      </w:pPr>
      <w:rPr>
        <w:rFonts w:hint="default"/>
        <w:lang w:val="ru-RU" w:eastAsia="en-US" w:bidi="ar-SA"/>
      </w:rPr>
    </w:lvl>
    <w:lvl w:ilvl="4" w:tplc="6F160572">
      <w:numFmt w:val="bullet"/>
      <w:lvlText w:val="•"/>
      <w:lvlJc w:val="left"/>
      <w:pPr>
        <w:ind w:left="3706" w:hanging="1011"/>
      </w:pPr>
      <w:rPr>
        <w:rFonts w:hint="default"/>
        <w:lang w:val="ru-RU" w:eastAsia="en-US" w:bidi="ar-SA"/>
      </w:rPr>
    </w:lvl>
    <w:lvl w:ilvl="5" w:tplc="574EB976">
      <w:numFmt w:val="bullet"/>
      <w:lvlText w:val="•"/>
      <w:lvlJc w:val="left"/>
      <w:pPr>
        <w:ind w:left="4689" w:hanging="1011"/>
      </w:pPr>
      <w:rPr>
        <w:rFonts w:hint="default"/>
        <w:lang w:val="ru-RU" w:eastAsia="en-US" w:bidi="ar-SA"/>
      </w:rPr>
    </w:lvl>
    <w:lvl w:ilvl="6" w:tplc="65BEC0D6">
      <w:numFmt w:val="bullet"/>
      <w:lvlText w:val="•"/>
      <w:lvlJc w:val="left"/>
      <w:pPr>
        <w:ind w:left="5673" w:hanging="1011"/>
      </w:pPr>
      <w:rPr>
        <w:rFonts w:hint="default"/>
        <w:lang w:val="ru-RU" w:eastAsia="en-US" w:bidi="ar-SA"/>
      </w:rPr>
    </w:lvl>
    <w:lvl w:ilvl="7" w:tplc="5ED0C5D4">
      <w:numFmt w:val="bullet"/>
      <w:lvlText w:val="•"/>
      <w:lvlJc w:val="left"/>
      <w:pPr>
        <w:ind w:left="6656" w:hanging="1011"/>
      </w:pPr>
      <w:rPr>
        <w:rFonts w:hint="default"/>
        <w:lang w:val="ru-RU" w:eastAsia="en-US" w:bidi="ar-SA"/>
      </w:rPr>
    </w:lvl>
    <w:lvl w:ilvl="8" w:tplc="F092C284">
      <w:numFmt w:val="bullet"/>
      <w:lvlText w:val="•"/>
      <w:lvlJc w:val="left"/>
      <w:pPr>
        <w:ind w:left="7639" w:hanging="1011"/>
      </w:pPr>
      <w:rPr>
        <w:rFonts w:hint="default"/>
        <w:lang w:val="ru-RU" w:eastAsia="en-US" w:bidi="ar-SA"/>
      </w:rPr>
    </w:lvl>
  </w:abstractNum>
  <w:abstractNum w:abstractNumId="2" w15:restartNumberingAfterBreak="0">
    <w:nsid w:val="79F506AF"/>
    <w:multiLevelType w:val="hybridMultilevel"/>
    <w:tmpl w:val="0AA6E8A0"/>
    <w:lvl w:ilvl="0" w:tplc="07546516">
      <w:numFmt w:val="bullet"/>
      <w:lvlText w:val="·"/>
      <w:lvlJc w:val="left"/>
      <w:pPr>
        <w:ind w:left="2088" w:hanging="560"/>
      </w:pPr>
      <w:rPr>
        <w:rFonts w:ascii="Times New Roman" w:eastAsia="Times New Roman" w:hAnsi="Times New Roman" w:cs="Times New Roman" w:hint="default"/>
        <w:b w:val="0"/>
        <w:bCs w:val="0"/>
        <w:i w:val="0"/>
        <w:iCs w:val="0"/>
        <w:spacing w:val="0"/>
        <w:w w:val="100"/>
        <w:sz w:val="24"/>
        <w:szCs w:val="24"/>
        <w:lang w:val="ru-RU" w:eastAsia="en-US" w:bidi="ar-SA"/>
      </w:rPr>
    </w:lvl>
    <w:lvl w:ilvl="1" w:tplc="801C0FBC">
      <w:numFmt w:val="bullet"/>
      <w:lvlText w:val="•"/>
      <w:lvlJc w:val="left"/>
      <w:pPr>
        <w:ind w:left="2832" w:hanging="560"/>
      </w:pPr>
      <w:rPr>
        <w:rFonts w:hint="default"/>
        <w:lang w:val="ru-RU" w:eastAsia="en-US" w:bidi="ar-SA"/>
      </w:rPr>
    </w:lvl>
    <w:lvl w:ilvl="2" w:tplc="0E0AE588">
      <w:numFmt w:val="bullet"/>
      <w:lvlText w:val="•"/>
      <w:lvlJc w:val="left"/>
      <w:pPr>
        <w:ind w:left="3585" w:hanging="560"/>
      </w:pPr>
      <w:rPr>
        <w:rFonts w:hint="default"/>
        <w:lang w:val="ru-RU" w:eastAsia="en-US" w:bidi="ar-SA"/>
      </w:rPr>
    </w:lvl>
    <w:lvl w:ilvl="3" w:tplc="23E8037C">
      <w:numFmt w:val="bullet"/>
      <w:lvlText w:val="•"/>
      <w:lvlJc w:val="left"/>
      <w:pPr>
        <w:ind w:left="4337" w:hanging="560"/>
      </w:pPr>
      <w:rPr>
        <w:rFonts w:hint="default"/>
        <w:lang w:val="ru-RU" w:eastAsia="en-US" w:bidi="ar-SA"/>
      </w:rPr>
    </w:lvl>
    <w:lvl w:ilvl="4" w:tplc="19843066">
      <w:numFmt w:val="bullet"/>
      <w:lvlText w:val="•"/>
      <w:lvlJc w:val="left"/>
      <w:pPr>
        <w:ind w:left="5090" w:hanging="560"/>
      </w:pPr>
      <w:rPr>
        <w:rFonts w:hint="default"/>
        <w:lang w:val="ru-RU" w:eastAsia="en-US" w:bidi="ar-SA"/>
      </w:rPr>
    </w:lvl>
    <w:lvl w:ilvl="5" w:tplc="37F4E64E">
      <w:numFmt w:val="bullet"/>
      <w:lvlText w:val="•"/>
      <w:lvlJc w:val="left"/>
      <w:pPr>
        <w:ind w:left="5843" w:hanging="560"/>
      </w:pPr>
      <w:rPr>
        <w:rFonts w:hint="default"/>
        <w:lang w:val="ru-RU" w:eastAsia="en-US" w:bidi="ar-SA"/>
      </w:rPr>
    </w:lvl>
    <w:lvl w:ilvl="6" w:tplc="C9542696">
      <w:numFmt w:val="bullet"/>
      <w:lvlText w:val="•"/>
      <w:lvlJc w:val="left"/>
      <w:pPr>
        <w:ind w:left="6595" w:hanging="560"/>
      </w:pPr>
      <w:rPr>
        <w:rFonts w:hint="default"/>
        <w:lang w:val="ru-RU" w:eastAsia="en-US" w:bidi="ar-SA"/>
      </w:rPr>
    </w:lvl>
    <w:lvl w:ilvl="7" w:tplc="A2F2D04A">
      <w:numFmt w:val="bullet"/>
      <w:lvlText w:val="•"/>
      <w:lvlJc w:val="left"/>
      <w:pPr>
        <w:ind w:left="7348" w:hanging="560"/>
      </w:pPr>
      <w:rPr>
        <w:rFonts w:hint="default"/>
        <w:lang w:val="ru-RU" w:eastAsia="en-US" w:bidi="ar-SA"/>
      </w:rPr>
    </w:lvl>
    <w:lvl w:ilvl="8" w:tplc="34226B98">
      <w:numFmt w:val="bullet"/>
      <w:lvlText w:val="•"/>
      <w:lvlJc w:val="left"/>
      <w:pPr>
        <w:ind w:left="8100" w:hanging="560"/>
      </w:pPr>
      <w:rPr>
        <w:rFonts w:hint="default"/>
        <w:lang w:val="ru-RU" w:eastAsia="en-US" w:bidi="ar-SA"/>
      </w:rPr>
    </w:lvl>
  </w:abstractNum>
  <w:num w:numId="1" w16cid:durableId="934364273">
    <w:abstractNumId w:val="1"/>
  </w:num>
  <w:num w:numId="2" w16cid:durableId="1538857183">
    <w:abstractNumId w:val="2"/>
  </w:num>
  <w:num w:numId="3" w16cid:durableId="229777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68A"/>
    <w:rsid w:val="000533D5"/>
    <w:rsid w:val="00217615"/>
    <w:rsid w:val="00233665"/>
    <w:rsid w:val="00593C26"/>
    <w:rsid w:val="005A4E6A"/>
    <w:rsid w:val="00695C98"/>
    <w:rsid w:val="0075451E"/>
    <w:rsid w:val="00761ACB"/>
    <w:rsid w:val="0079209E"/>
    <w:rsid w:val="0079471C"/>
    <w:rsid w:val="007C7FD6"/>
    <w:rsid w:val="0081070A"/>
    <w:rsid w:val="008831A6"/>
    <w:rsid w:val="00892055"/>
    <w:rsid w:val="0089551B"/>
    <w:rsid w:val="008961F2"/>
    <w:rsid w:val="008B18C0"/>
    <w:rsid w:val="008C068A"/>
    <w:rsid w:val="00932911"/>
    <w:rsid w:val="00A620F1"/>
    <w:rsid w:val="00B13763"/>
    <w:rsid w:val="00B577B8"/>
    <w:rsid w:val="00C00166"/>
    <w:rsid w:val="00C37411"/>
    <w:rsid w:val="00D85D4A"/>
    <w:rsid w:val="00E84712"/>
    <w:rsid w:val="00F94C26"/>
    <w:rsid w:val="00FF6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2735"/>
  <w15:docId w15:val="{95D5AD30-A543-2A49-A45F-ED6B10A4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C068A"/>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C068A"/>
    <w:tblPr>
      <w:tblInd w:w="0" w:type="dxa"/>
      <w:tblCellMar>
        <w:top w:w="0" w:type="dxa"/>
        <w:left w:w="0" w:type="dxa"/>
        <w:bottom w:w="0" w:type="dxa"/>
        <w:right w:w="0" w:type="dxa"/>
      </w:tblCellMar>
    </w:tblPr>
  </w:style>
  <w:style w:type="paragraph" w:styleId="a3">
    <w:name w:val="Body Text"/>
    <w:basedOn w:val="a"/>
    <w:uiPriority w:val="1"/>
    <w:qFormat/>
    <w:rsid w:val="008C068A"/>
    <w:rPr>
      <w:sz w:val="24"/>
      <w:szCs w:val="24"/>
    </w:rPr>
  </w:style>
  <w:style w:type="paragraph" w:styleId="a4">
    <w:name w:val="Title"/>
    <w:basedOn w:val="a"/>
    <w:uiPriority w:val="1"/>
    <w:qFormat/>
    <w:rsid w:val="008C068A"/>
    <w:pPr>
      <w:spacing w:before="75"/>
      <w:ind w:left="1035"/>
    </w:pPr>
    <w:rPr>
      <w:b/>
      <w:bCs/>
      <w:i/>
      <w:iCs/>
      <w:sz w:val="24"/>
      <w:szCs w:val="24"/>
    </w:rPr>
  </w:style>
  <w:style w:type="paragraph" w:styleId="a5">
    <w:name w:val="List Paragraph"/>
    <w:basedOn w:val="a"/>
    <w:uiPriority w:val="1"/>
    <w:qFormat/>
    <w:rsid w:val="008C068A"/>
    <w:pPr>
      <w:ind w:left="2088" w:hanging="559"/>
    </w:pPr>
  </w:style>
  <w:style w:type="paragraph" w:customStyle="1" w:styleId="TableParagraph">
    <w:name w:val="Table Paragraph"/>
    <w:basedOn w:val="a"/>
    <w:uiPriority w:val="1"/>
    <w:qFormat/>
    <w:rsid w:val="008C068A"/>
  </w:style>
  <w:style w:type="paragraph" w:styleId="a6">
    <w:name w:val="header"/>
    <w:basedOn w:val="a"/>
    <w:link w:val="a7"/>
    <w:uiPriority w:val="99"/>
    <w:semiHidden/>
    <w:unhideWhenUsed/>
    <w:rsid w:val="008961F2"/>
    <w:pPr>
      <w:tabs>
        <w:tab w:val="center" w:pos="4677"/>
        <w:tab w:val="right" w:pos="9355"/>
      </w:tabs>
    </w:pPr>
  </w:style>
  <w:style w:type="character" w:customStyle="1" w:styleId="a7">
    <w:name w:val="Верхний колонтитул Знак"/>
    <w:basedOn w:val="a0"/>
    <w:link w:val="a6"/>
    <w:uiPriority w:val="99"/>
    <w:semiHidden/>
    <w:rsid w:val="008961F2"/>
    <w:rPr>
      <w:rFonts w:ascii="Times New Roman" w:eastAsia="Times New Roman" w:hAnsi="Times New Roman" w:cs="Times New Roman"/>
      <w:lang w:val="ru-RU"/>
    </w:rPr>
  </w:style>
  <w:style w:type="paragraph" w:styleId="a8">
    <w:name w:val="footer"/>
    <w:basedOn w:val="a"/>
    <w:link w:val="a9"/>
    <w:uiPriority w:val="99"/>
    <w:semiHidden/>
    <w:unhideWhenUsed/>
    <w:rsid w:val="008961F2"/>
    <w:pPr>
      <w:tabs>
        <w:tab w:val="center" w:pos="4677"/>
        <w:tab w:val="right" w:pos="9355"/>
      </w:tabs>
    </w:pPr>
  </w:style>
  <w:style w:type="character" w:customStyle="1" w:styleId="a9">
    <w:name w:val="Нижний колонтитул Знак"/>
    <w:basedOn w:val="a0"/>
    <w:link w:val="a8"/>
    <w:uiPriority w:val="99"/>
    <w:semiHidden/>
    <w:rsid w:val="008961F2"/>
    <w:rPr>
      <w:rFonts w:ascii="Times New Roman" w:eastAsia="Times New Roman" w:hAnsi="Times New Roman" w:cs="Times New Roman"/>
      <w:lang w:val="ru-RU"/>
    </w:rPr>
  </w:style>
  <w:style w:type="paragraph" w:styleId="aa">
    <w:name w:val="Normal (Web)"/>
    <w:basedOn w:val="a"/>
    <w:uiPriority w:val="99"/>
    <w:unhideWhenUsed/>
    <w:rsid w:val="00B577B8"/>
    <w:pPr>
      <w:widowControl/>
      <w:autoSpaceDE/>
      <w:autoSpaceDN/>
      <w:spacing w:before="100" w:beforeAutospacing="1" w:after="119"/>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328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1449</Words>
  <Characters>8264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SMART</cp:lastModifiedBy>
  <cp:revision>6</cp:revision>
  <cp:lastPrinted>2024-03-17T19:23:00Z</cp:lastPrinted>
  <dcterms:created xsi:type="dcterms:W3CDTF">2024-06-18T14:59:00Z</dcterms:created>
  <dcterms:modified xsi:type="dcterms:W3CDTF">2024-06-19T07:15:00Z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2020-10-22T00:00:00Z</vt:filetime>
  </property>
  <property fmtid="{D5CDD505-2E9C-101B-9397-08002B2CF9AE}" pid="3" name="Creator">
    <vt:lpwstr>WPS Writer</vt:lpwstr>
  </property>
  <property fmtid="{D5CDD505-2E9C-101B-9397-08002B2CF9AE}" pid="4" name="LastSaved">
    <vt:filetime>2024-03-01T00:00:00Z</vt:filetime>
  </property>
  <property fmtid="{D5CDD505-2E9C-101B-9397-08002B2CF9AE}" pid="5" name="SourceModified">
    <vt:lpwstr>D:20201022131334+10'13'</vt:lpwstr>
  </property>
</Properties>
</file>