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noProof/>
          <w:color w:val="EA157A" w:themeColor="accent2"/>
          <w:lang w:eastAsia="ru-RU"/>
        </w:rPr>
        <w:id w:val="1183170008"/>
        <w:docPartObj>
          <w:docPartGallery w:val="Cover Pages"/>
          <w:docPartUnique/>
        </w:docPartObj>
      </w:sdtPr>
      <w:sdtContent>
        <w:p w:rsidR="00E669FC" w:rsidRPr="00991648" w:rsidRDefault="00E669FC">
          <w:pPr>
            <w:rPr>
              <w:rFonts w:eastAsia="Calibri"/>
              <w:noProof/>
              <w:sz w:val="22"/>
              <w:szCs w:val="22"/>
              <w:lang w:eastAsia="ru-RU"/>
            </w:rPr>
          </w:pPr>
          <w:r w:rsidRPr="00991648">
            <w:rPr>
              <w:b/>
              <w:noProof/>
              <w:color w:val="EA157A" w:themeColor="accent2"/>
              <w:lang w:eastAsia="ru-RU"/>
            </w:rPr>
            <w:drawing>
              <wp:anchor distT="0" distB="0" distL="114300" distR="114300" simplePos="0" relativeHeight="251669504" behindDoc="1" locked="0" layoutInCell="1" allowOverlap="1">
                <wp:simplePos x="0" y="0"/>
                <wp:positionH relativeFrom="page">
                  <wp:align>left</wp:align>
                </wp:positionH>
                <wp:positionV relativeFrom="paragraph">
                  <wp:posOffset>-744220</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981" cy="10709275"/>
                        </a:xfrm>
                        <a:prstGeom prst="rect">
                          <a:avLst/>
                        </a:prstGeom>
                        <a:noFill/>
                        <a:ln>
                          <a:noFill/>
                        </a:ln>
                      </pic:spPr>
                    </pic:pic>
                  </a:graphicData>
                </a:graphic>
              </wp:anchor>
            </w:drawing>
          </w:r>
        </w:p>
        <w:p w:rsidR="00A9117D" w:rsidRDefault="00A9117D">
          <w:pPr>
            <w:rPr>
              <w:rFonts w:eastAsia="Calibri"/>
              <w:noProof/>
              <w:sz w:val="22"/>
              <w:szCs w:val="22"/>
              <w:lang w:eastAsia="ru-RU"/>
            </w:rPr>
          </w:pPr>
        </w:p>
        <w:p w:rsidR="00C1508B" w:rsidRDefault="00C1508B">
          <w:pPr>
            <w:rPr>
              <w:rFonts w:eastAsia="Calibri"/>
              <w:noProof/>
              <w:sz w:val="22"/>
              <w:szCs w:val="22"/>
              <w:lang w:eastAsia="ru-RU"/>
            </w:rPr>
          </w:pPr>
        </w:p>
        <w:p w:rsidR="00C1508B" w:rsidRDefault="00C1508B">
          <w:pPr>
            <w:rPr>
              <w:rFonts w:eastAsia="Calibri"/>
              <w:noProof/>
              <w:sz w:val="22"/>
              <w:szCs w:val="22"/>
              <w:lang w:eastAsia="ru-RU"/>
            </w:rPr>
          </w:pPr>
        </w:p>
        <w:p w:rsidR="00C1508B" w:rsidRDefault="00C1508B">
          <w:pPr>
            <w:rPr>
              <w:rFonts w:eastAsia="Calibri"/>
              <w:noProof/>
              <w:sz w:val="22"/>
              <w:szCs w:val="22"/>
              <w:lang w:eastAsia="ru-RU"/>
            </w:rPr>
          </w:pPr>
        </w:p>
        <w:p w:rsidR="00C1508B" w:rsidRDefault="00C1508B">
          <w:pPr>
            <w:rPr>
              <w:rFonts w:eastAsia="Calibri"/>
              <w:noProof/>
              <w:sz w:val="22"/>
              <w:szCs w:val="22"/>
              <w:lang w:eastAsia="ru-RU"/>
            </w:rPr>
          </w:pPr>
        </w:p>
        <w:p w:rsidR="00C1508B" w:rsidRDefault="00C1508B">
          <w:pPr>
            <w:rPr>
              <w:rFonts w:eastAsia="Calibri"/>
              <w:noProof/>
              <w:sz w:val="22"/>
              <w:szCs w:val="22"/>
              <w:lang w:eastAsia="ru-RU"/>
            </w:rPr>
          </w:pPr>
        </w:p>
        <w:p w:rsidR="00C1508B" w:rsidRDefault="00C1508B">
          <w:pPr>
            <w:rPr>
              <w:rFonts w:eastAsia="Calibri"/>
              <w:noProof/>
              <w:sz w:val="22"/>
              <w:szCs w:val="22"/>
              <w:lang w:eastAsia="ru-RU"/>
            </w:rPr>
          </w:pPr>
        </w:p>
        <w:p w:rsidR="00C1508B" w:rsidRPr="00991648" w:rsidRDefault="00C1508B">
          <w:pPr>
            <w:rPr>
              <w:rFonts w:eastAsia="Calibri"/>
              <w:noProof/>
              <w:sz w:val="22"/>
              <w:szCs w:val="22"/>
              <w:lang w:eastAsia="ru-RU"/>
            </w:rPr>
          </w:pPr>
        </w:p>
        <w:p w:rsidR="005A7B54" w:rsidRDefault="00E669FC">
          <w:pPr>
            <w:rPr>
              <w:b/>
              <w:noProof/>
              <w:color w:val="EA157A" w:themeColor="accent2"/>
              <w:lang w:eastAsia="ru-RU"/>
            </w:rPr>
          </w:pPr>
          <w:r w:rsidRPr="00991648">
            <w:rPr>
              <w:rFonts w:eastAsia="Calibri"/>
              <w:noProof/>
              <w:sz w:val="22"/>
              <w:szCs w:val="22"/>
              <w:lang w:eastAsia="ru-RU"/>
            </w:rPr>
            <mc:AlternateContent>
              <mc:Choice Requires="wps">
                <w:drawing>
                  <wp:anchor distT="0" distB="0" distL="114300" distR="114300" simplePos="0" relativeHeight="251673600" behindDoc="0" locked="0" layoutInCell="1" allowOverlap="1">
                    <wp:simplePos x="0" y="0"/>
                    <wp:positionH relativeFrom="margin">
                      <wp:posOffset>237490</wp:posOffset>
                    </wp:positionH>
                    <wp:positionV relativeFrom="paragraph">
                      <wp:posOffset>1965960</wp:posOffset>
                    </wp:positionV>
                    <wp:extent cx="4056380" cy="2943225"/>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6380" cy="2943225"/>
                            </a:xfrm>
                            <a:prstGeom prst="rect">
                              <a:avLst/>
                            </a:prstGeom>
                            <a:noFill/>
                            <a:ln w="25400" cap="flat" cmpd="sng" algn="ctr">
                              <a:noFill/>
                              <a:prstDash val="solid"/>
                            </a:ln>
                            <a:effectLst/>
                          </wps:spPr>
                          <wps:txbx>
                            <w:txbxContent>
                              <w:p w:rsidR="0085144A" w:rsidRPr="00A9117D" w:rsidRDefault="0085144A" w:rsidP="00A9117D">
                                <w:pPr>
                                  <w:ind w:firstLine="0"/>
                                  <w:jc w:val="center"/>
                                  <w:rPr>
                                    <w:rFonts w:eastAsia="Kozuka Gothic Pro B" w:cs="Calibri"/>
                                    <w:b/>
                                    <w:color w:val="0F243E"/>
                                  </w:rPr>
                                </w:pPr>
                                <w:r w:rsidRPr="00A9117D">
                                  <w:rPr>
                                    <w:rFonts w:eastAsia="Kozuka Gothic Pro B" w:cs="Calibri"/>
                                    <w:b/>
                                    <w:color w:val="0F243E"/>
                                  </w:rPr>
                                  <w:t xml:space="preserve">Отчёт </w:t>
                                </w:r>
                                <w:r w:rsidRPr="00C1508B">
                                  <w:rPr>
                                    <w:rFonts w:eastAsia="Kozuka Gothic Pro B" w:cs="Calibri"/>
                                    <w:b/>
                                    <w:color w:val="0F243E"/>
                                  </w:rPr>
                                  <w:t>по результатам оказания услуг по сбору, обобщению информации о качестве условий осуществления образовательной деятельности организациями, осуществляющими образовательную деятельность в муниципальном образовании Лабинский район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left:0;text-align:left;margin-left:18.7pt;margin-top:154.8pt;width:319.4pt;height:23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" filled="f" stroked="f" strokeweight="2pt">
                    <v:path arrowok="t"/>
                    <v:textbox>
                      <w:txbxContent>
                        <w:p w:rsidR="0085144A" w:rsidRPr="00A9117D" w:rsidRDefault="0085144A" w:rsidP="00A9117D">
                          <w:pPr>
                            <w:ind w:firstLine="0"/>
                            <w:jc w:val="center"/>
                            <w:rPr>
                              <w:rFonts w:eastAsia="Kozuka Gothic Pro B" w:cs="Calibri"/>
                              <w:b/>
                              <w:color w:val="0F243E"/>
                            </w:rPr>
                          </w:pPr>
                          <w:r w:rsidRPr="00A9117D">
                            <w:rPr>
                              <w:rFonts w:eastAsia="Kozuka Gothic Pro B" w:cs="Calibri"/>
                              <w:b/>
                              <w:color w:val="0F243E"/>
                            </w:rPr>
                            <w:t xml:space="preserve">Отчёт </w:t>
                          </w:r>
                          <w:r w:rsidRPr="00C1508B">
                            <w:rPr>
                              <w:rFonts w:eastAsia="Kozuka Gothic Pro B" w:cs="Calibri"/>
                              <w:b/>
                              <w:color w:val="0F243E"/>
                            </w:rPr>
                            <w:t>по результатам оказания услуг по сбору, обобщению информации о качестве условий осуществления образовательной деятельности организациями, осуществляющими образовательную деятельность в муниципальном образовании Лабинский район</w:t>
                          </w:r>
                        </w:p>
                      </w:txbxContent>
                    </v:textbox>
                    <w10:wrap anchorx="margin"/>
                  </v:rect>
                </w:pict>
              </mc:Fallback>
            </mc:AlternateContent>
          </w:r>
          <w:r w:rsidRPr="00991648">
            <w:rPr>
              <w:rFonts w:eastAsia="Calibri"/>
              <w:noProof/>
              <w:sz w:val="22"/>
              <w:szCs w:val="22"/>
              <w:lang w:eastAsia="ru-RU"/>
            </w:rPr>
            <mc:AlternateContent>
              <mc:Choice Requires="wps">
                <w:drawing>
                  <wp:anchor distT="0" distB="0" distL="114300" distR="114300" simplePos="0" relativeHeight="251671552" behindDoc="0" locked="0" layoutInCell="1" allowOverlap="1">
                    <wp:simplePos x="0" y="0"/>
                    <wp:positionH relativeFrom="page">
                      <wp:posOffset>152400</wp:posOffset>
                    </wp:positionH>
                    <wp:positionV relativeFrom="paragraph">
                      <wp:posOffset>90805</wp:posOffset>
                    </wp:positionV>
                    <wp:extent cx="5823585" cy="2171700"/>
                    <wp:effectExtent l="0" t="0" r="0" b="0"/>
                    <wp:wrapNone/>
                    <wp:docPr id="1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rsidR="0085144A" w:rsidRPr="00A9117D" w:rsidRDefault="0085144A"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7" style="position:absolute;left:0;text-align:left;margin-left:12pt;margin-top:7.15pt;width:458.55pt;height:1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" filled="f" stroked="f" strokeweight="2pt">
                    <v:path arrowok="t"/>
                    <v:textbox>
                      <w:txbxContent>
                        <w:p w:rsidR="0085144A" w:rsidRPr="00A9117D" w:rsidRDefault="0085144A"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mc:Fallback>
            </mc:AlternateContent>
          </w:r>
          <w:r w:rsidR="00A9117D" w:rsidRPr="00991648">
            <w:rPr>
              <w:b/>
              <w:noProof/>
              <w:color w:val="EA157A" w:themeColor="accent2"/>
              <w:lang w:eastAsia="ru-RU"/>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4998"/>
          </w:tblGrid>
          <w:tr w:rsidR="005A7B54" w:rsidRPr="005A7B54" w:rsidTr="005A7B54">
            <w:trPr>
              <w:trHeight w:val="3109"/>
              <w:jc w:val="center"/>
            </w:trPr>
            <w:tc>
              <w:tcPr>
                <w:tcW w:w="2500" w:type="pct"/>
                <w:tcBorders>
                  <w:top w:val="single" w:sz="4" w:space="0" w:color="auto"/>
                  <w:left w:val="single" w:sz="4" w:space="0" w:color="auto"/>
                  <w:bottom w:val="single" w:sz="4" w:space="0" w:color="auto"/>
                  <w:right w:val="single" w:sz="4" w:space="0" w:color="auto"/>
                </w:tcBorders>
              </w:tcPr>
              <w:p w:rsidR="005A7B54" w:rsidRPr="005A7B54" w:rsidRDefault="005A7B54" w:rsidP="005A7B54">
                <w:pPr>
                  <w:autoSpaceDE w:val="0"/>
                  <w:autoSpaceDN w:val="0"/>
                  <w:adjustRightInd w:val="0"/>
                  <w:spacing w:line="276" w:lineRule="auto"/>
                  <w:ind w:firstLine="0"/>
                  <w:jc w:val="left"/>
                  <w:rPr>
                    <w:rFonts w:eastAsia="Times New Roman"/>
                    <w:lang w:eastAsia="ru-RU"/>
                  </w:rPr>
                </w:pPr>
                <w:r w:rsidRPr="005A7B54">
                  <w:rPr>
                    <w:rFonts w:eastAsia="Times New Roman"/>
                    <w:lang w:eastAsia="ru-RU"/>
                  </w:rPr>
                  <w:lastRenderedPageBreak/>
                  <w:t>УТВЕРЖДАЮ:</w:t>
                </w:r>
              </w:p>
              <w:p w:rsidR="005A7B54" w:rsidRPr="005A7B54" w:rsidRDefault="005A7B54" w:rsidP="005A7B54">
                <w:pPr>
                  <w:autoSpaceDE w:val="0"/>
                  <w:autoSpaceDN w:val="0"/>
                  <w:adjustRightInd w:val="0"/>
                  <w:spacing w:line="276" w:lineRule="auto"/>
                  <w:ind w:firstLine="0"/>
                  <w:jc w:val="left"/>
                  <w:rPr>
                    <w:rFonts w:eastAsia="Times New Roman"/>
                    <w:lang w:eastAsia="ru-RU"/>
                  </w:rPr>
                </w:pPr>
              </w:p>
              <w:p w:rsidR="005A7B54" w:rsidRPr="005A7B54" w:rsidRDefault="005A7B54" w:rsidP="005A7B54">
                <w:pPr>
                  <w:widowControl w:val="0"/>
                  <w:suppressAutoHyphens/>
                  <w:autoSpaceDN w:val="0"/>
                  <w:spacing w:line="276" w:lineRule="auto"/>
                  <w:ind w:firstLine="0"/>
                  <w:jc w:val="left"/>
                  <w:rPr>
                    <w:rFonts w:eastAsia="Times New Roman"/>
                    <w:lang w:eastAsia="ru-RU"/>
                  </w:rPr>
                </w:pPr>
                <w:r w:rsidRPr="005A7B54">
                  <w:rPr>
                    <w:rFonts w:eastAsia="Times New Roman"/>
                    <w:lang w:eastAsia="ru-RU"/>
                  </w:rPr>
                  <w:t xml:space="preserve">Заказчик: </w:t>
                </w:r>
              </w:p>
              <w:p w:rsidR="005A7B54" w:rsidRPr="005A7B54" w:rsidRDefault="005A7B54" w:rsidP="005A7B54">
                <w:pPr>
                  <w:widowControl w:val="0"/>
                  <w:suppressAutoHyphens/>
                  <w:autoSpaceDN w:val="0"/>
                  <w:spacing w:line="276" w:lineRule="auto"/>
                  <w:ind w:firstLine="0"/>
                  <w:jc w:val="left"/>
                  <w:rPr>
                    <w:rFonts w:eastAsia="Times New Roman"/>
                    <w:lang w:eastAsia="ru-RU"/>
                  </w:rPr>
                </w:pPr>
              </w:p>
              <w:p w:rsidR="005A7B54" w:rsidRPr="005A7B54" w:rsidRDefault="005A7B54" w:rsidP="005A7B54">
                <w:pPr>
                  <w:widowControl w:val="0"/>
                  <w:suppressAutoHyphens/>
                  <w:autoSpaceDN w:val="0"/>
                  <w:spacing w:line="276" w:lineRule="auto"/>
                  <w:ind w:firstLine="0"/>
                  <w:jc w:val="left"/>
                  <w:rPr>
                    <w:rFonts w:eastAsia="Times New Roman"/>
                    <w:lang w:eastAsia="ru-RU"/>
                  </w:rPr>
                </w:pPr>
                <w:r w:rsidRPr="005A7B54">
                  <w:rPr>
                    <w:rFonts w:eastAsia="Times New Roman"/>
                    <w:lang w:eastAsia="ru-RU"/>
                  </w:rPr>
                  <w:t>Муниципальное бюджетное учреждение дополнительного образования «Детская школа искусств Кировского района Республики Крым»</w:t>
                </w:r>
              </w:p>
              <w:p w:rsidR="005A7B54" w:rsidRPr="005A7B54" w:rsidRDefault="005A7B54" w:rsidP="005A7B54">
                <w:pPr>
                  <w:widowControl w:val="0"/>
                  <w:suppressAutoHyphens/>
                  <w:autoSpaceDN w:val="0"/>
                  <w:spacing w:line="276" w:lineRule="auto"/>
                  <w:ind w:firstLine="0"/>
                  <w:jc w:val="left"/>
                  <w:rPr>
                    <w:rFonts w:eastAsia="Times New Roman"/>
                    <w:lang w:eastAsia="ru-RU"/>
                  </w:rPr>
                </w:pPr>
                <w:r w:rsidRPr="005A7B54">
                  <w:rPr>
                    <w:rFonts w:eastAsia="Times New Roman"/>
                    <w:lang w:eastAsia="ru-RU"/>
                  </w:rPr>
                  <w:t>____________________Н.И. Глебова</w:t>
                </w:r>
              </w:p>
              <w:p w:rsidR="005A7B54" w:rsidRPr="005A7B54" w:rsidRDefault="005A7B54" w:rsidP="005A7B54">
                <w:pPr>
                  <w:autoSpaceDE w:val="0"/>
                  <w:autoSpaceDN w:val="0"/>
                  <w:adjustRightInd w:val="0"/>
                  <w:spacing w:line="276" w:lineRule="auto"/>
                  <w:ind w:firstLine="0"/>
                  <w:jc w:val="left"/>
                  <w:rPr>
                    <w:rFonts w:eastAsia="Times New Roman"/>
                    <w:lang w:eastAsia="ru-RU"/>
                  </w:rPr>
                </w:pPr>
              </w:p>
              <w:p w:rsidR="005A7B54" w:rsidRPr="005A7B54" w:rsidRDefault="005A7B54" w:rsidP="005A7B54">
                <w:pPr>
                  <w:autoSpaceDE w:val="0"/>
                  <w:autoSpaceDN w:val="0"/>
                  <w:adjustRightInd w:val="0"/>
                  <w:spacing w:line="276" w:lineRule="auto"/>
                  <w:ind w:firstLine="0"/>
                  <w:jc w:val="left"/>
                  <w:rPr>
                    <w:rFonts w:eastAsia="Times New Roman"/>
                    <w:lang w:eastAsia="ru-RU"/>
                  </w:rPr>
                </w:pPr>
                <w:proofErr w:type="spellStart"/>
                <w:r w:rsidRPr="005A7B54">
                  <w:rPr>
                    <w:rFonts w:eastAsia="Times New Roman"/>
                    <w:lang w:eastAsia="ru-RU"/>
                  </w:rPr>
                  <w:t>м.п</w:t>
                </w:r>
                <w:proofErr w:type="spellEnd"/>
                <w:r w:rsidRPr="005A7B54">
                  <w:rPr>
                    <w:rFonts w:eastAsia="Times New Roman"/>
                    <w:lang w:eastAsia="ru-RU"/>
                  </w:rPr>
                  <w:t>.</w:t>
                </w:r>
              </w:p>
              <w:p w:rsidR="005A7B54" w:rsidRPr="005A7B54" w:rsidRDefault="005A7B54" w:rsidP="005A7B54">
                <w:pPr>
                  <w:autoSpaceDE w:val="0"/>
                  <w:autoSpaceDN w:val="0"/>
                  <w:adjustRightInd w:val="0"/>
                  <w:spacing w:line="276" w:lineRule="auto"/>
                  <w:ind w:firstLine="0"/>
                  <w:jc w:val="left"/>
                  <w:rPr>
                    <w:rFonts w:eastAsia="Times New Roman"/>
                    <w:lang w:eastAsia="ru-RU"/>
                  </w:rPr>
                </w:pPr>
              </w:p>
              <w:p w:rsidR="005A7B54" w:rsidRPr="005A7B54" w:rsidRDefault="005A7B54" w:rsidP="005A7B54">
                <w:pPr>
                  <w:autoSpaceDE w:val="0"/>
                  <w:autoSpaceDN w:val="0"/>
                  <w:adjustRightInd w:val="0"/>
                  <w:spacing w:line="276" w:lineRule="auto"/>
                  <w:ind w:firstLine="0"/>
                  <w:jc w:val="left"/>
                  <w:rPr>
                    <w:rFonts w:eastAsia="Times New Roman"/>
                    <w:lang w:eastAsia="ru-RU"/>
                  </w:rPr>
                </w:pPr>
                <w:r w:rsidRPr="005A7B54">
                  <w:rPr>
                    <w:rFonts w:eastAsia="Times New Roman"/>
                    <w:lang w:eastAsia="ru-RU"/>
                  </w:rPr>
                  <w:t>«___» ________________ 2020 года</w:t>
                </w:r>
              </w:p>
            </w:tc>
            <w:tc>
              <w:tcPr>
                <w:tcW w:w="2500" w:type="pct"/>
                <w:tcBorders>
                  <w:top w:val="single" w:sz="4" w:space="0" w:color="auto"/>
                  <w:left w:val="single" w:sz="4" w:space="0" w:color="auto"/>
                  <w:bottom w:val="single" w:sz="4" w:space="0" w:color="auto"/>
                  <w:right w:val="single" w:sz="4" w:space="0" w:color="auto"/>
                </w:tcBorders>
              </w:tcPr>
              <w:p w:rsidR="005A7B54" w:rsidRPr="005A7B54" w:rsidRDefault="005A7B54" w:rsidP="005A7B54">
                <w:pPr>
                  <w:autoSpaceDE w:val="0"/>
                  <w:autoSpaceDN w:val="0"/>
                  <w:adjustRightInd w:val="0"/>
                  <w:spacing w:line="276" w:lineRule="auto"/>
                  <w:ind w:firstLine="0"/>
                  <w:jc w:val="left"/>
                  <w:rPr>
                    <w:rFonts w:eastAsia="Times New Roman"/>
                    <w:lang w:eastAsia="ru-RU"/>
                  </w:rPr>
                </w:pPr>
                <w:r w:rsidRPr="005A7B54">
                  <w:rPr>
                    <w:rFonts w:eastAsia="Times New Roman"/>
                    <w:lang w:eastAsia="ru-RU"/>
                  </w:rPr>
                  <w:t>СОГЛАСОВАНО:</w:t>
                </w:r>
              </w:p>
              <w:p w:rsidR="005A7B54" w:rsidRPr="005A7B54" w:rsidRDefault="005A7B54" w:rsidP="005A7B54">
                <w:pPr>
                  <w:autoSpaceDE w:val="0"/>
                  <w:autoSpaceDN w:val="0"/>
                  <w:adjustRightInd w:val="0"/>
                  <w:spacing w:line="276" w:lineRule="auto"/>
                  <w:ind w:firstLine="0"/>
                  <w:jc w:val="left"/>
                  <w:rPr>
                    <w:rFonts w:eastAsia="Times New Roman"/>
                    <w:lang w:eastAsia="ru-RU"/>
                  </w:rPr>
                </w:pPr>
              </w:p>
              <w:p w:rsidR="005A7B54" w:rsidRPr="005A7B54" w:rsidRDefault="005A7B54" w:rsidP="005A7B54">
                <w:pPr>
                  <w:widowControl w:val="0"/>
                  <w:suppressAutoHyphens/>
                  <w:autoSpaceDN w:val="0"/>
                  <w:spacing w:line="276" w:lineRule="auto"/>
                  <w:ind w:firstLine="0"/>
                  <w:jc w:val="left"/>
                  <w:rPr>
                    <w:rFonts w:eastAsia="Times New Roman"/>
                    <w:lang w:eastAsia="ru-RU"/>
                  </w:rPr>
                </w:pPr>
                <w:r w:rsidRPr="005A7B54">
                  <w:rPr>
                    <w:rFonts w:eastAsia="Times New Roman"/>
                    <w:lang w:eastAsia="ru-RU"/>
                  </w:rPr>
                  <w:t>Исполнитель:</w:t>
                </w:r>
              </w:p>
              <w:p w:rsidR="005A7B54" w:rsidRPr="005A7B54" w:rsidRDefault="005A7B54" w:rsidP="005A7B54">
                <w:pPr>
                  <w:widowControl w:val="0"/>
                  <w:suppressAutoHyphens/>
                  <w:autoSpaceDN w:val="0"/>
                  <w:spacing w:line="276" w:lineRule="auto"/>
                  <w:ind w:firstLine="0"/>
                  <w:jc w:val="left"/>
                  <w:rPr>
                    <w:rFonts w:eastAsia="Times New Roman"/>
                    <w:lang w:eastAsia="ru-RU"/>
                  </w:rPr>
                </w:pPr>
              </w:p>
              <w:p w:rsidR="005A7B54" w:rsidRPr="005A7B54" w:rsidRDefault="005A7B54" w:rsidP="005A7B54">
                <w:pPr>
                  <w:widowControl w:val="0"/>
                  <w:suppressAutoHyphens/>
                  <w:autoSpaceDE w:val="0"/>
                  <w:autoSpaceDN w:val="0"/>
                  <w:spacing w:line="276" w:lineRule="auto"/>
                  <w:ind w:firstLine="0"/>
                  <w:jc w:val="left"/>
                  <w:rPr>
                    <w:rFonts w:eastAsia="Times New Roman"/>
                    <w:lang w:eastAsia="ru-RU"/>
                  </w:rPr>
                </w:pPr>
                <w:r w:rsidRPr="005A7B54">
                  <w:rPr>
                    <w:rFonts w:eastAsia="Times New Roman"/>
                    <w:lang w:eastAsia="ru-RU"/>
                  </w:rPr>
                  <w:t>Генеральный директор</w:t>
                </w:r>
              </w:p>
              <w:p w:rsidR="005A7B54" w:rsidRPr="005A7B54" w:rsidRDefault="005A7B54" w:rsidP="005A7B54">
                <w:pPr>
                  <w:widowControl w:val="0"/>
                  <w:suppressAutoHyphens/>
                  <w:autoSpaceDE w:val="0"/>
                  <w:autoSpaceDN w:val="0"/>
                  <w:spacing w:line="276" w:lineRule="auto"/>
                  <w:ind w:firstLine="0"/>
                  <w:jc w:val="left"/>
                  <w:rPr>
                    <w:rFonts w:eastAsia="Times New Roman"/>
                    <w:lang w:eastAsia="ru-RU"/>
                  </w:rPr>
                </w:pPr>
                <w:r w:rsidRPr="005A7B54">
                  <w:rPr>
                    <w:rFonts w:eastAsia="Times New Roman"/>
                    <w:lang w:eastAsia="ru-RU"/>
                  </w:rPr>
                  <w:t>ООО «АС-Холдинг»</w:t>
                </w:r>
              </w:p>
              <w:p w:rsidR="005A7B54" w:rsidRPr="005A7B54" w:rsidRDefault="005A7B54" w:rsidP="005A7B54">
                <w:pPr>
                  <w:widowControl w:val="0"/>
                  <w:suppressAutoHyphens/>
                  <w:autoSpaceDE w:val="0"/>
                  <w:autoSpaceDN w:val="0"/>
                  <w:spacing w:line="276" w:lineRule="auto"/>
                  <w:ind w:firstLine="0"/>
                  <w:jc w:val="left"/>
                  <w:rPr>
                    <w:rFonts w:eastAsia="Times New Roman"/>
                    <w:lang w:eastAsia="ru-RU"/>
                  </w:rPr>
                </w:pPr>
              </w:p>
              <w:p w:rsidR="005A7B54" w:rsidRPr="005A7B54" w:rsidRDefault="005A7B54" w:rsidP="005A7B54">
                <w:pPr>
                  <w:autoSpaceDN w:val="0"/>
                  <w:spacing w:after="200" w:line="276" w:lineRule="auto"/>
                  <w:ind w:firstLine="0"/>
                  <w:jc w:val="left"/>
                  <w:rPr>
                    <w:rFonts w:eastAsia="Times New Roman"/>
                    <w:iCs/>
                    <w:lang w:eastAsia="ru-RU"/>
                  </w:rPr>
                </w:pPr>
                <w:r w:rsidRPr="005A7B54">
                  <w:rPr>
                    <w:rFonts w:eastAsia="Times New Roman"/>
                    <w:lang w:eastAsia="ru-RU"/>
                  </w:rPr>
                  <w:t xml:space="preserve">_________________ </w:t>
                </w:r>
                <w:proofErr w:type="spellStart"/>
                <w:r w:rsidRPr="005A7B54">
                  <w:rPr>
                    <w:rFonts w:eastAsia="Times New Roman"/>
                    <w:lang w:eastAsia="ru-RU"/>
                  </w:rPr>
                  <w:t>С.А.Соколов</w:t>
                </w:r>
                <w:proofErr w:type="spellEnd"/>
              </w:p>
              <w:p w:rsidR="005A7B54" w:rsidRPr="005A7B54" w:rsidRDefault="005A7B54" w:rsidP="005A7B54">
                <w:pPr>
                  <w:autoSpaceDN w:val="0"/>
                  <w:spacing w:after="200" w:line="276" w:lineRule="auto"/>
                  <w:ind w:firstLine="0"/>
                  <w:jc w:val="left"/>
                  <w:rPr>
                    <w:rFonts w:eastAsia="Times New Roman"/>
                    <w:lang w:eastAsia="ru-RU"/>
                  </w:rPr>
                </w:pPr>
                <w:proofErr w:type="spellStart"/>
                <w:r w:rsidRPr="005A7B54">
                  <w:rPr>
                    <w:rFonts w:eastAsia="Times New Roman"/>
                    <w:lang w:eastAsia="ru-RU"/>
                  </w:rPr>
                  <w:t>м.п</w:t>
                </w:r>
                <w:proofErr w:type="spellEnd"/>
                <w:r w:rsidRPr="005A7B54">
                  <w:rPr>
                    <w:rFonts w:eastAsia="Times New Roman"/>
                    <w:lang w:eastAsia="ru-RU"/>
                  </w:rPr>
                  <w:t>.</w:t>
                </w:r>
              </w:p>
              <w:p w:rsidR="005A7B54" w:rsidRPr="005A7B54" w:rsidRDefault="005A7B54" w:rsidP="005A7B54">
                <w:pPr>
                  <w:autoSpaceDE w:val="0"/>
                  <w:autoSpaceDN w:val="0"/>
                  <w:adjustRightInd w:val="0"/>
                  <w:spacing w:line="276" w:lineRule="auto"/>
                  <w:ind w:firstLine="0"/>
                  <w:jc w:val="left"/>
                  <w:rPr>
                    <w:rFonts w:eastAsia="Times New Roman"/>
                    <w:iCs/>
                    <w:lang w:eastAsia="ru-RU"/>
                  </w:rPr>
                </w:pPr>
                <w:r w:rsidRPr="005A7B54">
                  <w:rPr>
                    <w:rFonts w:eastAsia="Times New Roman"/>
                    <w:lang w:eastAsia="ru-RU"/>
                  </w:rPr>
                  <w:t>«___» ________________ 2020 года</w:t>
                </w:r>
              </w:p>
            </w:tc>
          </w:tr>
        </w:tbl>
        <w:p w:rsidR="005A7B54" w:rsidRPr="005A7B54" w:rsidRDefault="005A7B54" w:rsidP="005A7B54">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autoSpaceDN w:val="0"/>
            <w:spacing w:line="288" w:lineRule="auto"/>
            <w:ind w:left="3686" w:firstLine="0"/>
            <w:jc w:val="right"/>
            <w:rPr>
              <w:rFonts w:ascii="Arial Narrow" w:eastAsia="Calibri" w:hAnsi="Arial Narrow"/>
              <w:sz w:val="26"/>
              <w:szCs w:val="26"/>
            </w:rPr>
          </w:pPr>
        </w:p>
        <w:p w:rsidR="005A7B54" w:rsidRPr="005A7B54" w:rsidRDefault="005A7B54" w:rsidP="005A7B54">
          <w:pPr>
            <w:autoSpaceDN w:val="0"/>
            <w:spacing w:line="240" w:lineRule="auto"/>
            <w:ind w:right="180" w:firstLine="0"/>
            <w:jc w:val="center"/>
            <w:rPr>
              <w:rFonts w:ascii="Arial Narrow" w:eastAsia="Calibri" w:hAnsi="Arial Narrow"/>
              <w:b/>
              <w:sz w:val="32"/>
              <w:szCs w:val="32"/>
              <w:u w:val="single"/>
            </w:rPr>
          </w:pPr>
        </w:p>
        <w:p w:rsidR="00903FF2" w:rsidRPr="00903FF2" w:rsidRDefault="00903FF2" w:rsidP="00903FF2">
          <w:pPr>
            <w:autoSpaceDN w:val="0"/>
            <w:spacing w:line="240" w:lineRule="auto"/>
            <w:ind w:right="283" w:firstLine="0"/>
            <w:jc w:val="center"/>
            <w:rPr>
              <w:rFonts w:eastAsia="Calibri"/>
              <w:b/>
              <w:color w:val="5E3066"/>
              <w:sz w:val="48"/>
              <w:szCs w:val="48"/>
            </w:rPr>
          </w:pPr>
          <w:r w:rsidRPr="00903FF2">
            <w:rPr>
              <w:rFonts w:eastAsia="Calibri"/>
              <w:b/>
              <w:color w:val="5E3066"/>
              <w:sz w:val="48"/>
              <w:szCs w:val="48"/>
            </w:rPr>
            <w:t xml:space="preserve">Отчёт </w:t>
          </w:r>
        </w:p>
        <w:p w:rsidR="00903FF2" w:rsidRPr="00903FF2" w:rsidRDefault="00903FF2" w:rsidP="00903FF2">
          <w:pPr>
            <w:autoSpaceDN w:val="0"/>
            <w:spacing w:line="240" w:lineRule="auto"/>
            <w:ind w:right="283" w:firstLine="0"/>
            <w:jc w:val="center"/>
            <w:rPr>
              <w:rFonts w:eastAsia="Calibri"/>
              <w:b/>
              <w:color w:val="5E3066"/>
              <w:sz w:val="48"/>
              <w:szCs w:val="48"/>
            </w:rPr>
          </w:pPr>
        </w:p>
        <w:p w:rsidR="00903FF2" w:rsidRPr="00903FF2" w:rsidRDefault="00903FF2" w:rsidP="00903FF2">
          <w:pPr>
            <w:autoSpaceDN w:val="0"/>
            <w:spacing w:line="240" w:lineRule="auto"/>
            <w:ind w:right="283" w:firstLine="0"/>
            <w:jc w:val="center"/>
            <w:rPr>
              <w:rFonts w:eastAsia="Calibri"/>
              <w:sz w:val="26"/>
              <w:szCs w:val="26"/>
            </w:rPr>
          </w:pPr>
          <w:r w:rsidRPr="00903FF2">
            <w:rPr>
              <w:rFonts w:eastAsia="Calibri"/>
              <w:b/>
              <w:color w:val="5E3066"/>
            </w:rPr>
            <w:t>по результатам оказани</w:t>
          </w:r>
          <w:r w:rsidR="00C1508B">
            <w:rPr>
              <w:rFonts w:eastAsia="Calibri"/>
              <w:b/>
              <w:color w:val="5E3066"/>
            </w:rPr>
            <w:t>я</w:t>
          </w:r>
          <w:r w:rsidRPr="00903FF2">
            <w:rPr>
              <w:rFonts w:eastAsia="Calibri"/>
              <w:b/>
              <w:color w:val="5E3066"/>
            </w:rPr>
            <w:t xml:space="preserve"> услуг по сбору, обобщению информации о качестве условий осуществления образовательной деятельности организациями, осуществляющими образовательную деятельность в муниципальном образовании Лабинский район</w:t>
          </w:r>
        </w:p>
        <w:p w:rsidR="00903FF2" w:rsidRPr="00903FF2" w:rsidRDefault="00903FF2" w:rsidP="00903FF2">
          <w:pPr>
            <w:autoSpaceDN w:val="0"/>
            <w:spacing w:line="240" w:lineRule="auto"/>
            <w:ind w:right="283" w:firstLine="0"/>
            <w:jc w:val="center"/>
            <w:rPr>
              <w:rFonts w:eastAsia="Calibri"/>
              <w:sz w:val="26"/>
              <w:szCs w:val="26"/>
            </w:rPr>
          </w:pPr>
          <w:r w:rsidRPr="00903FF2">
            <w:rPr>
              <w:rFonts w:eastAsia="Calibri"/>
              <w:sz w:val="26"/>
              <w:szCs w:val="26"/>
            </w:rPr>
            <w:t>(Муниципальный контракт № 046)</w:t>
          </w:r>
        </w:p>
        <w:p w:rsidR="00903FF2" w:rsidRPr="00903FF2" w:rsidRDefault="00903FF2" w:rsidP="00903FF2">
          <w:pPr>
            <w:autoSpaceDN w:val="0"/>
            <w:spacing w:line="240" w:lineRule="auto"/>
            <w:ind w:firstLine="0"/>
            <w:jc w:val="center"/>
            <w:rPr>
              <w:rFonts w:ascii="Arial Narrow" w:eastAsia="Calibri" w:hAnsi="Arial Narrow"/>
            </w:rPr>
          </w:pPr>
        </w:p>
        <w:p w:rsidR="00903FF2" w:rsidRPr="00903FF2" w:rsidRDefault="00903FF2" w:rsidP="00903FF2">
          <w:pPr>
            <w:autoSpaceDN w:val="0"/>
            <w:spacing w:line="240" w:lineRule="auto"/>
            <w:ind w:firstLine="0"/>
            <w:jc w:val="center"/>
            <w:rPr>
              <w:rFonts w:ascii="Arial Narrow" w:eastAsia="Calibri" w:hAnsi="Arial Narrow"/>
            </w:rPr>
          </w:pPr>
        </w:p>
        <w:p w:rsidR="00903FF2" w:rsidRPr="00903FF2" w:rsidRDefault="00903FF2" w:rsidP="00903FF2">
          <w:pPr>
            <w:autoSpaceDN w:val="0"/>
            <w:spacing w:line="240" w:lineRule="auto"/>
            <w:ind w:firstLine="0"/>
            <w:jc w:val="center"/>
            <w:rPr>
              <w:rFonts w:ascii="Arial Narrow" w:eastAsia="Calibri" w:hAnsi="Arial Narrow"/>
            </w:rPr>
          </w:pPr>
        </w:p>
        <w:p w:rsidR="00903FF2" w:rsidRPr="00903FF2" w:rsidRDefault="00903FF2" w:rsidP="00903FF2">
          <w:pPr>
            <w:autoSpaceDN w:val="0"/>
            <w:spacing w:line="240" w:lineRule="auto"/>
            <w:ind w:firstLine="0"/>
            <w:jc w:val="center"/>
            <w:rPr>
              <w:rFonts w:ascii="Arial Narrow" w:eastAsia="Calibri" w:hAnsi="Arial Narrow"/>
            </w:rPr>
          </w:pPr>
        </w:p>
        <w:p w:rsidR="00903FF2" w:rsidRPr="00903FF2" w:rsidRDefault="00903FF2" w:rsidP="00903FF2">
          <w:pPr>
            <w:autoSpaceDN w:val="0"/>
            <w:spacing w:line="240" w:lineRule="auto"/>
            <w:ind w:firstLine="0"/>
            <w:jc w:val="center"/>
            <w:rPr>
              <w:rFonts w:ascii="Arial Narrow" w:eastAsia="Calibri" w:hAnsi="Arial Narrow"/>
            </w:rPr>
          </w:pPr>
        </w:p>
        <w:p w:rsidR="00903FF2" w:rsidRPr="00903FF2" w:rsidRDefault="00903FF2" w:rsidP="00903FF2">
          <w:pPr>
            <w:autoSpaceDN w:val="0"/>
            <w:spacing w:line="288" w:lineRule="auto"/>
            <w:ind w:firstLine="0"/>
            <w:jc w:val="center"/>
            <w:rPr>
              <w:rFonts w:eastAsia="Calibri"/>
              <w:b/>
              <w:szCs w:val="22"/>
            </w:rPr>
          </w:pPr>
          <w:r w:rsidRPr="00903FF2">
            <w:rPr>
              <w:rFonts w:eastAsia="Calibri"/>
              <w:b/>
              <w:szCs w:val="22"/>
            </w:rPr>
            <w:t>Заказчик:</w:t>
          </w:r>
        </w:p>
        <w:p w:rsidR="00903FF2" w:rsidRPr="00903FF2" w:rsidRDefault="00903FF2" w:rsidP="0090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88" w:lineRule="auto"/>
            <w:ind w:firstLine="0"/>
            <w:jc w:val="center"/>
            <w:rPr>
              <w:rFonts w:eastAsia="Calibri"/>
              <w:szCs w:val="22"/>
            </w:rPr>
          </w:pPr>
          <w:r w:rsidRPr="00903FF2">
            <w:rPr>
              <w:rFonts w:eastAsia="Calibri"/>
              <w:szCs w:val="22"/>
            </w:rPr>
            <w:t>Администрация муниципального образования Лабинский район Краснодарского края</w:t>
          </w:r>
        </w:p>
        <w:p w:rsidR="00903FF2" w:rsidRPr="00903FF2" w:rsidRDefault="00903FF2" w:rsidP="0090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88" w:lineRule="auto"/>
            <w:ind w:firstLine="0"/>
            <w:jc w:val="center"/>
            <w:rPr>
              <w:rFonts w:eastAsia="Calibri"/>
              <w:b/>
              <w:szCs w:val="22"/>
            </w:rPr>
          </w:pPr>
          <w:r w:rsidRPr="00903FF2">
            <w:rPr>
              <w:rFonts w:eastAsia="Calibri"/>
              <w:b/>
              <w:szCs w:val="22"/>
            </w:rPr>
            <w:t>Исполнитель:</w:t>
          </w:r>
        </w:p>
        <w:p w:rsidR="00903FF2" w:rsidRPr="00903FF2" w:rsidRDefault="00903FF2" w:rsidP="00903FF2">
          <w:pPr>
            <w:autoSpaceDN w:val="0"/>
            <w:spacing w:line="240" w:lineRule="auto"/>
            <w:ind w:firstLine="0"/>
            <w:jc w:val="center"/>
            <w:rPr>
              <w:rFonts w:eastAsia="Calibri"/>
            </w:rPr>
          </w:pPr>
          <w:r w:rsidRPr="00903FF2">
            <w:rPr>
              <w:rFonts w:eastAsia="Calibri"/>
              <w:szCs w:val="22"/>
            </w:rPr>
            <w:t>ООО «АС-Холдинг»</w:t>
          </w:r>
        </w:p>
        <w:p w:rsidR="00903FF2" w:rsidRPr="00903FF2" w:rsidRDefault="00903FF2" w:rsidP="00903FF2">
          <w:pPr>
            <w:autoSpaceDN w:val="0"/>
            <w:spacing w:line="240" w:lineRule="auto"/>
            <w:ind w:firstLine="0"/>
            <w:jc w:val="center"/>
            <w:rPr>
              <w:rFonts w:eastAsia="Calibri"/>
            </w:rPr>
          </w:pPr>
        </w:p>
        <w:p w:rsidR="00903FF2" w:rsidRPr="00903FF2" w:rsidRDefault="00903FF2" w:rsidP="00903FF2">
          <w:pPr>
            <w:autoSpaceDN w:val="0"/>
            <w:spacing w:line="240" w:lineRule="auto"/>
            <w:ind w:firstLine="0"/>
            <w:rPr>
              <w:rFonts w:eastAsia="Calibri"/>
            </w:rPr>
          </w:pPr>
        </w:p>
        <w:p w:rsidR="005A7B54" w:rsidRDefault="00903FF2" w:rsidP="00C1508B">
          <w:pPr>
            <w:autoSpaceDN w:val="0"/>
            <w:spacing w:after="160" w:line="252" w:lineRule="auto"/>
            <w:ind w:firstLine="0"/>
            <w:jc w:val="center"/>
            <w:rPr>
              <w:b/>
              <w:noProof/>
              <w:color w:val="EA157A" w:themeColor="accent2"/>
              <w:lang w:eastAsia="ru-RU"/>
            </w:rPr>
          </w:pPr>
          <w:r w:rsidRPr="00903FF2">
            <w:rPr>
              <w:rFonts w:eastAsia="Calibri"/>
            </w:rPr>
            <w:t>г. Москва, 2020</w:t>
          </w:r>
        </w:p>
        <w:p w:rsidR="00C1508B" w:rsidRDefault="0085144A" w:rsidP="00C1508B">
          <w:pPr>
            <w:rPr>
              <w:b/>
              <w:noProof/>
              <w:color w:val="EA157A" w:themeColor="accent2"/>
              <w:lang w:eastAsia="ru-RU"/>
            </w:rPr>
          </w:pPr>
        </w:p>
      </w:sdtContent>
    </w:sdt>
    <w:sdt>
      <w:sdtPr>
        <w:rPr>
          <w:rFonts w:eastAsiaTheme="minorHAnsi"/>
          <w:iCs w:val="0"/>
          <w:color w:val="auto"/>
          <w:sz w:val="28"/>
          <w:szCs w:val="28"/>
        </w:rPr>
        <w:id w:val="821463985"/>
        <w:docPartObj>
          <w:docPartGallery w:val="Table of Contents"/>
          <w:docPartUnique/>
        </w:docPartObj>
      </w:sdtPr>
      <w:sdtEndPr>
        <w:rPr>
          <w:b/>
          <w:bCs/>
        </w:rPr>
      </w:sdtEndPr>
      <w:sdtContent>
        <w:p w:rsidR="00D60F75" w:rsidRPr="00991648" w:rsidRDefault="00D60F75">
          <w:pPr>
            <w:pStyle w:val="af2"/>
          </w:pPr>
          <w:r w:rsidRPr="00991648">
            <w:t>Оглавление</w:t>
          </w:r>
        </w:p>
        <w:p w:rsidR="00707E69" w:rsidRPr="00991648" w:rsidRDefault="00C04476">
          <w:pPr>
            <w:pStyle w:val="29"/>
            <w:tabs>
              <w:tab w:val="right" w:leader="dot" w:pos="9769"/>
            </w:tabs>
            <w:rPr>
              <w:rFonts w:ascii="Times New Roman" w:eastAsiaTheme="minorEastAsia" w:hAnsi="Times New Roman" w:cs="Times New Roman"/>
              <w:b w:val="0"/>
              <w:bCs w:val="0"/>
              <w:smallCaps w:val="0"/>
              <w:noProof/>
            </w:rPr>
          </w:pPr>
          <w:r w:rsidRPr="00991648">
            <w:rPr>
              <w:rFonts w:ascii="Times New Roman" w:hAnsi="Times New Roman" w:cs="Times New Roman"/>
            </w:rPr>
            <w:fldChar w:fldCharType="begin"/>
          </w:r>
          <w:r w:rsidR="00D60F75" w:rsidRPr="00991648">
            <w:rPr>
              <w:rFonts w:ascii="Times New Roman" w:hAnsi="Times New Roman" w:cs="Times New Roman"/>
            </w:rPr>
            <w:instrText xml:space="preserve"> TOC \o "1-3" \h \z \u </w:instrText>
          </w:r>
          <w:r w:rsidRPr="00991648">
            <w:rPr>
              <w:rFonts w:ascii="Times New Roman" w:hAnsi="Times New Roman" w:cs="Times New Roman"/>
            </w:rPr>
            <w:fldChar w:fldCharType="separate"/>
          </w:r>
          <w:hyperlink w:anchor="_Toc26172497" w:history="1">
            <w:r w:rsidR="00707E69" w:rsidRPr="00991648">
              <w:rPr>
                <w:rStyle w:val="afff9"/>
                <w:rFonts w:ascii="Times New Roman" w:eastAsia="Calibri" w:hAnsi="Times New Roman" w:cs="Times New Roman"/>
                <w:noProof/>
              </w:rPr>
              <w:t>Методика независимой оценки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_Toc26172497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sidR="0085144A">
              <w:rPr>
                <w:rFonts w:ascii="Times New Roman" w:hAnsi="Times New Roman" w:cs="Times New Roman"/>
                <w:noProof/>
                <w:webHidden/>
              </w:rPr>
              <w:t>4</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498" w:history="1">
            <w:r w:rsidR="00707E69" w:rsidRPr="00991648">
              <w:rPr>
                <w:rStyle w:val="afff9"/>
                <w:rFonts w:ascii="Times New Roman" w:eastAsia="Calibri" w:hAnsi="Times New Roman" w:cs="Times New Roman"/>
                <w:noProof/>
              </w:rPr>
              <w:t>Нормативно-правовая база для расчёта показателей</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_Toc26172498 \h </w:instrText>
            </w:r>
            <w:r w:rsidR="00707E69" w:rsidRPr="00991648">
              <w:rPr>
                <w:rFonts w:ascii="Times New Roman" w:hAnsi="Times New Roman" w:cs="Times New Roman"/>
                <w:noProof/>
                <w:webHidden/>
              </w:rPr>
              <w:fldChar w:fldCharType="separate"/>
            </w:r>
            <w:r>
              <w:rPr>
                <w:rFonts w:ascii="Times New Roman" w:hAnsi="Times New Roman" w:cs="Times New Roman"/>
                <w:b/>
                <w:bCs/>
                <w:noProof/>
                <w:webHidden/>
              </w:rPr>
              <w:t>Ошибка! Закладка не определена.</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499" w:history="1">
            <w:r w:rsidR="00707E69" w:rsidRPr="00991648">
              <w:rPr>
                <w:rStyle w:val="afff9"/>
                <w:rFonts w:ascii="Times New Roman" w:eastAsia="Calibri" w:hAnsi="Times New Roman" w:cs="Times New Roman"/>
                <w:noProof/>
              </w:rPr>
              <w:t>Характеристики показателей независимой оценки качества</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_Toc26172499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7</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00" w:history="1">
            <w:r w:rsidR="00707E69" w:rsidRPr="00991648">
              <w:rPr>
                <w:rStyle w:val="afff9"/>
                <w:rFonts w:ascii="Times New Roman" w:eastAsia="Calibri" w:hAnsi="Times New Roman" w:cs="Times New Roman"/>
                <w:noProof/>
              </w:rPr>
              <w:t>Подходы к построению рейтингов</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_Toc26172500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14</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01" w:history="1">
            <w:r w:rsidR="00707E69" w:rsidRPr="00991648">
              <w:rPr>
                <w:rStyle w:val="afff9"/>
                <w:rFonts w:ascii="Times New Roman" w:eastAsia="Calibri" w:hAnsi="Times New Roman" w:cs="Times New Roman"/>
                <w:noProof/>
              </w:rPr>
              <w:t>Методы сбора информации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_Toc26172501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24</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02" w:history="1">
            <w:r w:rsidR="00707E69" w:rsidRPr="0059293D">
              <w:rPr>
                <w:rStyle w:val="afff9"/>
                <w:rFonts w:ascii="Times New Roman" w:eastAsia="Calibri" w:hAnsi="Times New Roman" w:cs="Times New Roman"/>
                <w:noProof/>
              </w:rPr>
              <w:t>Результаты обобщения информации, размещенной на официальных сайтах организаций и информационных стендах в помещениях указанных организаций</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_Toc26172502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26</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03" w:history="1">
            <w:r w:rsidR="00707E69" w:rsidRPr="0059293D">
              <w:rPr>
                <w:rStyle w:val="afff9"/>
                <w:rFonts w:ascii="Times New Roman" w:eastAsia="Calibri" w:hAnsi="Times New Roman" w:cs="Times New Roman"/>
                <w:noProof/>
              </w:rPr>
              <w:t>Результаты удовлетворенности граждан качеством условий оказания услуг</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_Toc26172503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27</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04" w:history="1">
            <w:r w:rsidR="00707E69" w:rsidRPr="00991648">
              <w:rPr>
                <w:rStyle w:val="afff9"/>
                <w:rFonts w:ascii="Times New Roman" w:hAnsi="Times New Roman" w:cs="Times New Roman"/>
                <w:noProof/>
              </w:rPr>
              <w:t>Рейтинг организаций (общий балл)</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_Toc26172504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28</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05" w:history="1">
            <w:r w:rsidR="00707E69" w:rsidRPr="00991648">
              <w:rPr>
                <w:rStyle w:val="afff9"/>
                <w:rFonts w:ascii="Times New Roman" w:hAnsi="Times New Roman" w:cs="Times New Roman"/>
                <w:noProof/>
              </w:rPr>
              <w:t>Анализ критериев качества условий образовательной деятельности в образовательных организациях</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_Toc26172505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30</w:t>
            </w:r>
            <w:r w:rsidR="00707E69" w:rsidRPr="00991648">
              <w:rPr>
                <w:rFonts w:ascii="Times New Roman" w:hAnsi="Times New Roman" w:cs="Times New Roman"/>
                <w:noProof/>
                <w:webHidden/>
              </w:rPr>
              <w:fldChar w:fldCharType="end"/>
            </w:r>
          </w:hyperlink>
        </w:p>
        <w:p w:rsidR="00707E69" w:rsidRPr="00991648" w:rsidRDefault="0085144A">
          <w:pPr>
            <w:pStyle w:val="39"/>
            <w:tabs>
              <w:tab w:val="left" w:pos="385"/>
              <w:tab w:val="right" w:leader="dot" w:pos="9769"/>
            </w:tabs>
            <w:rPr>
              <w:rFonts w:ascii="Times New Roman" w:eastAsiaTheme="minorEastAsia" w:hAnsi="Times New Roman" w:cs="Times New Roman"/>
              <w:smallCaps w:val="0"/>
              <w:noProof/>
            </w:rPr>
          </w:pPr>
          <w:hyperlink w:anchor="_Toc26172506" w:history="1">
            <w:r w:rsidR="00707E69" w:rsidRPr="00991648">
              <w:rPr>
                <w:rStyle w:val="afff9"/>
                <w:rFonts w:ascii="Times New Roman" w:hAnsi="Times New Roman" w:cs="Times New Roman"/>
                <w:noProof/>
              </w:rPr>
              <w:t>1.</w:t>
            </w:r>
            <w:r w:rsidR="00707E69" w:rsidRPr="00991648">
              <w:rPr>
                <w:rFonts w:ascii="Times New Roman" w:eastAsiaTheme="minorEastAsia" w:hAnsi="Times New Roman" w:cs="Times New Roman"/>
                <w:smallCaps w:val="0"/>
                <w:noProof/>
              </w:rPr>
              <w:tab/>
            </w:r>
            <w:r w:rsidR="00707E69" w:rsidRPr="00991648">
              <w:rPr>
                <w:rStyle w:val="afff9"/>
                <w:rFonts w:ascii="Times New Roman" w:hAnsi="Times New Roman" w:cs="Times New Roman"/>
                <w:noProof/>
              </w:rPr>
              <w:t>Открытость и доступность информации об образовательной организации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_Toc26172506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30</w:t>
            </w:r>
            <w:r w:rsidR="00707E69" w:rsidRPr="00991648">
              <w:rPr>
                <w:rFonts w:ascii="Times New Roman" w:hAnsi="Times New Roman" w:cs="Times New Roman"/>
                <w:noProof/>
                <w:webHidden/>
              </w:rPr>
              <w:fldChar w:fldCharType="end"/>
            </w:r>
          </w:hyperlink>
        </w:p>
        <w:p w:rsidR="00707E69" w:rsidRPr="00991648" w:rsidRDefault="0085144A">
          <w:pPr>
            <w:pStyle w:val="39"/>
            <w:tabs>
              <w:tab w:val="left" w:pos="385"/>
              <w:tab w:val="right" w:leader="dot" w:pos="9769"/>
            </w:tabs>
            <w:rPr>
              <w:rFonts w:ascii="Times New Roman" w:eastAsiaTheme="minorEastAsia" w:hAnsi="Times New Roman" w:cs="Times New Roman"/>
              <w:smallCaps w:val="0"/>
              <w:noProof/>
            </w:rPr>
          </w:pPr>
          <w:hyperlink w:anchor="_Toc26172507" w:history="1">
            <w:r w:rsidR="00707E69" w:rsidRPr="00991648">
              <w:rPr>
                <w:rStyle w:val="afff9"/>
                <w:rFonts w:ascii="Times New Roman" w:hAnsi="Times New Roman" w:cs="Times New Roman"/>
                <w:noProof/>
              </w:rPr>
              <w:t>2.</w:t>
            </w:r>
            <w:r w:rsidR="00707E69" w:rsidRPr="00991648">
              <w:rPr>
                <w:rFonts w:ascii="Times New Roman" w:eastAsiaTheme="minorEastAsia" w:hAnsi="Times New Roman" w:cs="Times New Roman"/>
                <w:smallCaps w:val="0"/>
                <w:noProof/>
              </w:rPr>
              <w:tab/>
            </w:r>
            <w:r w:rsidR="00707E69" w:rsidRPr="00991648">
              <w:rPr>
                <w:rStyle w:val="afff9"/>
                <w:rFonts w:ascii="Times New Roman" w:hAnsi="Times New Roman" w:cs="Times New Roman"/>
                <w:noProof/>
              </w:rPr>
              <w:t>Комфортность условий, в которых осущесвтляется образовательная деятельность</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_Toc26172507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32</w:t>
            </w:r>
            <w:r w:rsidR="00707E69" w:rsidRPr="00991648">
              <w:rPr>
                <w:rFonts w:ascii="Times New Roman" w:hAnsi="Times New Roman" w:cs="Times New Roman"/>
                <w:noProof/>
                <w:webHidden/>
              </w:rPr>
              <w:fldChar w:fldCharType="end"/>
            </w:r>
          </w:hyperlink>
        </w:p>
        <w:p w:rsidR="00707E69" w:rsidRPr="00991648" w:rsidRDefault="0085144A">
          <w:pPr>
            <w:pStyle w:val="39"/>
            <w:tabs>
              <w:tab w:val="left" w:pos="385"/>
              <w:tab w:val="right" w:leader="dot" w:pos="9769"/>
            </w:tabs>
            <w:rPr>
              <w:rFonts w:ascii="Times New Roman" w:eastAsiaTheme="minorEastAsia" w:hAnsi="Times New Roman" w:cs="Times New Roman"/>
              <w:smallCaps w:val="0"/>
              <w:noProof/>
            </w:rPr>
          </w:pPr>
          <w:hyperlink w:anchor="_Toc26172508" w:history="1">
            <w:r w:rsidR="00707E69" w:rsidRPr="00991648">
              <w:rPr>
                <w:rStyle w:val="afff9"/>
                <w:rFonts w:ascii="Times New Roman" w:hAnsi="Times New Roman" w:cs="Times New Roman"/>
                <w:noProof/>
              </w:rPr>
              <w:t>3.</w:t>
            </w:r>
            <w:r w:rsidR="00707E69" w:rsidRPr="00991648">
              <w:rPr>
                <w:rFonts w:ascii="Times New Roman" w:eastAsiaTheme="minorEastAsia" w:hAnsi="Times New Roman" w:cs="Times New Roman"/>
                <w:smallCaps w:val="0"/>
                <w:noProof/>
              </w:rPr>
              <w:tab/>
            </w:r>
            <w:r w:rsidR="00707E69" w:rsidRPr="00991648">
              <w:rPr>
                <w:rStyle w:val="afff9"/>
                <w:rFonts w:ascii="Times New Roman" w:hAnsi="Times New Roman" w:cs="Times New Roman"/>
                <w:noProof/>
              </w:rPr>
              <w:t>Доступность образовательной деятельности для инвалидов</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_Toc26172508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34</w:t>
            </w:r>
            <w:r w:rsidR="00707E69" w:rsidRPr="00991648">
              <w:rPr>
                <w:rFonts w:ascii="Times New Roman" w:hAnsi="Times New Roman" w:cs="Times New Roman"/>
                <w:noProof/>
                <w:webHidden/>
              </w:rPr>
              <w:fldChar w:fldCharType="end"/>
            </w:r>
          </w:hyperlink>
        </w:p>
        <w:p w:rsidR="00707E69" w:rsidRPr="00991648" w:rsidRDefault="0085144A">
          <w:pPr>
            <w:pStyle w:val="39"/>
            <w:tabs>
              <w:tab w:val="left" w:pos="385"/>
              <w:tab w:val="right" w:leader="dot" w:pos="9769"/>
            </w:tabs>
            <w:rPr>
              <w:rFonts w:ascii="Times New Roman" w:eastAsiaTheme="minorEastAsia" w:hAnsi="Times New Roman" w:cs="Times New Roman"/>
              <w:smallCaps w:val="0"/>
              <w:noProof/>
            </w:rPr>
          </w:pPr>
          <w:hyperlink w:anchor="_Toc26172509" w:history="1">
            <w:r w:rsidR="00707E69" w:rsidRPr="00991648">
              <w:rPr>
                <w:rStyle w:val="afff9"/>
                <w:rFonts w:ascii="Times New Roman" w:hAnsi="Times New Roman" w:cs="Times New Roman"/>
                <w:noProof/>
              </w:rPr>
              <w:t>4.</w:t>
            </w:r>
            <w:r w:rsidR="00707E69" w:rsidRPr="00991648">
              <w:rPr>
                <w:rFonts w:ascii="Times New Roman" w:eastAsiaTheme="minorEastAsia" w:hAnsi="Times New Roman" w:cs="Times New Roman"/>
                <w:smallCaps w:val="0"/>
                <w:noProof/>
              </w:rPr>
              <w:tab/>
            </w:r>
            <w:r w:rsidR="00707E69" w:rsidRPr="00991648">
              <w:rPr>
                <w:rStyle w:val="afff9"/>
                <w:rFonts w:ascii="Times New Roman" w:hAnsi="Times New Roman" w:cs="Times New Roman"/>
                <w:noProof/>
              </w:rPr>
              <w:t>Доброжелательность, вежливость работников организации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_Toc26172509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36</w:t>
            </w:r>
            <w:r w:rsidR="00707E69" w:rsidRPr="00991648">
              <w:rPr>
                <w:rFonts w:ascii="Times New Roman" w:hAnsi="Times New Roman" w:cs="Times New Roman"/>
                <w:noProof/>
                <w:webHidden/>
              </w:rPr>
              <w:fldChar w:fldCharType="end"/>
            </w:r>
          </w:hyperlink>
        </w:p>
        <w:p w:rsidR="00707E69" w:rsidRPr="00991648" w:rsidRDefault="0085144A">
          <w:pPr>
            <w:pStyle w:val="39"/>
            <w:tabs>
              <w:tab w:val="left" w:pos="385"/>
              <w:tab w:val="right" w:leader="dot" w:pos="9769"/>
            </w:tabs>
            <w:rPr>
              <w:rFonts w:ascii="Times New Roman" w:eastAsiaTheme="minorEastAsia" w:hAnsi="Times New Roman" w:cs="Times New Roman"/>
              <w:smallCaps w:val="0"/>
              <w:noProof/>
            </w:rPr>
          </w:pPr>
          <w:hyperlink w:anchor="_Toc26172510" w:history="1">
            <w:r w:rsidR="00707E69" w:rsidRPr="00991648">
              <w:rPr>
                <w:rStyle w:val="afff9"/>
                <w:rFonts w:ascii="Times New Roman" w:hAnsi="Times New Roman" w:cs="Times New Roman"/>
                <w:noProof/>
              </w:rPr>
              <w:t>5.</w:t>
            </w:r>
            <w:r w:rsidR="00707E69" w:rsidRPr="00991648">
              <w:rPr>
                <w:rFonts w:ascii="Times New Roman" w:eastAsiaTheme="minorEastAsia" w:hAnsi="Times New Roman" w:cs="Times New Roman"/>
                <w:smallCaps w:val="0"/>
                <w:noProof/>
              </w:rPr>
              <w:tab/>
            </w:r>
            <w:r w:rsidR="00707E69" w:rsidRPr="00991648">
              <w:rPr>
                <w:rStyle w:val="afff9"/>
                <w:rFonts w:ascii="Times New Roman" w:hAnsi="Times New Roman" w:cs="Times New Roman"/>
                <w:noProof/>
              </w:rPr>
              <w:t>Удовлетворённость условиями осуществления образовательной деятельности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_Toc26172510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39</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11" w:history="1">
            <w:r w:rsidR="00707E69" w:rsidRPr="00991648">
              <w:rPr>
                <w:rStyle w:val="afff9"/>
                <w:rFonts w:ascii="Times New Roman" w:hAnsi="Times New Roman" w:cs="Times New Roman"/>
                <w:noProof/>
              </w:rPr>
              <w:t>Выводы и рекомендации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_Toc26172511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41</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12" w:history="1">
            <w:r w:rsidR="00707E69" w:rsidRPr="00991648">
              <w:rPr>
                <w:rStyle w:val="afff9"/>
                <w:rFonts w:ascii="Times New Roman" w:hAnsi="Times New Roman" w:cs="Times New Roman"/>
                <w:noProof/>
              </w:rPr>
              <w:t>Общие выводы</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_Toc26172512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41</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13" w:history="1">
            <w:r w:rsidR="00707E69" w:rsidRPr="00991648">
              <w:rPr>
                <w:rStyle w:val="afff9"/>
                <w:rFonts w:ascii="Times New Roman" w:eastAsia="Calibri" w:hAnsi="Times New Roman" w:cs="Times New Roman"/>
                <w:noProof/>
              </w:rPr>
              <w:t>Предложение по совершенствованию деятельности организаций</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_Toc26172513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43</w:t>
            </w:r>
            <w:r w:rsidR="00707E69" w:rsidRPr="00991648">
              <w:rPr>
                <w:rFonts w:ascii="Times New Roman" w:hAnsi="Times New Roman" w:cs="Times New Roman"/>
                <w:noProof/>
                <w:webHidden/>
              </w:rPr>
              <w:fldChar w:fldCharType="end"/>
            </w:r>
          </w:hyperlink>
        </w:p>
        <w:p w:rsidR="00707E69" w:rsidRPr="00991648" w:rsidRDefault="0085144A">
          <w:pPr>
            <w:pStyle w:val="29"/>
            <w:tabs>
              <w:tab w:val="right" w:leader="dot" w:pos="9769"/>
            </w:tabs>
            <w:rPr>
              <w:rFonts w:ascii="Times New Roman" w:eastAsiaTheme="minorEastAsia" w:hAnsi="Times New Roman" w:cs="Times New Roman"/>
              <w:b w:val="0"/>
              <w:bCs w:val="0"/>
              <w:smallCaps w:val="0"/>
              <w:noProof/>
            </w:rPr>
          </w:pPr>
          <w:hyperlink w:anchor="_Toc26172514" w:history="1">
            <w:r w:rsidR="00707E69" w:rsidRPr="00991648">
              <w:rPr>
                <w:rStyle w:val="afff9"/>
                <w:rFonts w:ascii="Times New Roman" w:eastAsia="Calibri" w:hAnsi="Times New Roman" w:cs="Times New Roman"/>
                <w:noProof/>
              </w:rPr>
              <w:t>Инструментарий исследования</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_Toc26172514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47</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15" w:history="1">
            <w:r w:rsidR="00707E69" w:rsidRPr="00991648">
              <w:rPr>
                <w:rStyle w:val="afff9"/>
                <w:rFonts w:ascii="Times New Roman" w:hAnsi="Times New Roman" w:cs="Times New Roman"/>
                <w:noProof/>
              </w:rPr>
              <w:t>Анкета обучающихся и родителей обучающихся</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_Toc26172515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47</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16" w:history="1">
            <w:r w:rsidR="00707E69" w:rsidRPr="00991648">
              <w:rPr>
                <w:rStyle w:val="afff9"/>
                <w:rFonts w:ascii="Times New Roman" w:hAnsi="Times New Roman" w:cs="Times New Roman"/>
                <w:noProof/>
              </w:rPr>
              <w:t>Бланк обследования образовательной организации</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_Toc26172516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50</w:t>
            </w:r>
            <w:r w:rsidR="00707E69" w:rsidRPr="00991648">
              <w:rPr>
                <w:rFonts w:ascii="Times New Roman" w:hAnsi="Times New Roman" w:cs="Times New Roman"/>
                <w:noProof/>
                <w:webHidden/>
              </w:rPr>
              <w:fldChar w:fldCharType="end"/>
            </w:r>
          </w:hyperlink>
        </w:p>
        <w:p w:rsidR="00707E69" w:rsidRPr="00991648" w:rsidRDefault="0085144A">
          <w:pPr>
            <w:pStyle w:val="39"/>
            <w:tabs>
              <w:tab w:val="right" w:leader="dot" w:pos="9769"/>
            </w:tabs>
            <w:rPr>
              <w:rFonts w:ascii="Times New Roman" w:eastAsiaTheme="minorEastAsia" w:hAnsi="Times New Roman" w:cs="Times New Roman"/>
              <w:smallCaps w:val="0"/>
              <w:noProof/>
            </w:rPr>
          </w:pPr>
          <w:hyperlink w:anchor="_Toc26172517" w:history="1">
            <w:r w:rsidR="00707E69" w:rsidRPr="00991648">
              <w:rPr>
                <w:rStyle w:val="afff9"/>
                <w:rFonts w:ascii="Times New Roman" w:hAnsi="Times New Roman" w:cs="Times New Roman"/>
                <w:noProof/>
              </w:rPr>
              <w:t>Перечень образовательных организаций</w:t>
            </w:r>
            <w:r w:rsidR="00707E69" w:rsidRPr="00991648">
              <w:rPr>
                <w:rFonts w:ascii="Times New Roman" w:hAnsi="Times New Roman" w:cs="Times New Roman"/>
                <w:noProof/>
                <w:webHidden/>
              </w:rPr>
              <w:tab/>
            </w:r>
            <w:r w:rsidR="00707E69" w:rsidRPr="00991648">
              <w:rPr>
                <w:rFonts w:ascii="Times New Roman" w:hAnsi="Times New Roman" w:cs="Times New Roman"/>
                <w:noProof/>
                <w:webHidden/>
              </w:rPr>
              <w:fldChar w:fldCharType="begin"/>
            </w:r>
            <w:r w:rsidR="00707E69" w:rsidRPr="00991648">
              <w:rPr>
                <w:rFonts w:ascii="Times New Roman" w:hAnsi="Times New Roman" w:cs="Times New Roman"/>
                <w:noProof/>
                <w:webHidden/>
              </w:rPr>
              <w:instrText xml:space="preserve"> PAGEREF _Toc26172517 \h </w:instrText>
            </w:r>
            <w:r w:rsidR="00707E69" w:rsidRPr="00991648">
              <w:rPr>
                <w:rFonts w:ascii="Times New Roman" w:hAnsi="Times New Roman" w:cs="Times New Roman"/>
                <w:noProof/>
                <w:webHidden/>
              </w:rPr>
            </w:r>
            <w:r w:rsidR="00707E69" w:rsidRPr="00991648">
              <w:rPr>
                <w:rFonts w:ascii="Times New Roman" w:hAnsi="Times New Roman" w:cs="Times New Roman"/>
                <w:noProof/>
                <w:webHidden/>
              </w:rPr>
              <w:fldChar w:fldCharType="separate"/>
            </w:r>
            <w:r>
              <w:rPr>
                <w:rFonts w:ascii="Times New Roman" w:hAnsi="Times New Roman" w:cs="Times New Roman"/>
                <w:noProof/>
                <w:webHidden/>
              </w:rPr>
              <w:t>53</w:t>
            </w:r>
            <w:r w:rsidR="00707E69" w:rsidRPr="00991648">
              <w:rPr>
                <w:rFonts w:ascii="Times New Roman" w:hAnsi="Times New Roman" w:cs="Times New Roman"/>
                <w:noProof/>
                <w:webHidden/>
              </w:rPr>
              <w:fldChar w:fldCharType="end"/>
            </w:r>
          </w:hyperlink>
        </w:p>
        <w:p w:rsidR="00D60F75" w:rsidRPr="00991648" w:rsidRDefault="00C04476">
          <w:r w:rsidRPr="00991648">
            <w:rPr>
              <w:b/>
              <w:bCs/>
            </w:rPr>
            <w:fldChar w:fldCharType="end"/>
          </w:r>
        </w:p>
      </w:sdtContent>
    </w:sdt>
    <w:p w:rsidR="00A9117D" w:rsidRPr="00991648" w:rsidRDefault="00A9117D">
      <w:pPr>
        <w:rPr>
          <w:rFonts w:eastAsia="Calibri"/>
          <w:b/>
          <w:bCs/>
          <w:color w:val="1B587C"/>
          <w:sz w:val="36"/>
          <w:szCs w:val="36"/>
          <w:lang w:eastAsia="ru-RU"/>
        </w:rPr>
      </w:pPr>
      <w:r w:rsidRPr="00991648">
        <w:br w:type="page"/>
      </w:r>
    </w:p>
    <w:p w:rsidR="00E669FC" w:rsidRPr="00991648" w:rsidRDefault="00E669FC" w:rsidP="00E669FC">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0" w:name="_Toc26172497"/>
      <w:r w:rsidRPr="00991648">
        <w:rPr>
          <w:rFonts w:eastAsia="Calibri"/>
          <w:b/>
          <w:bCs/>
          <w:color w:val="1B587C"/>
          <w:sz w:val="36"/>
          <w:szCs w:val="36"/>
          <w:lang w:eastAsia="ru-RU"/>
        </w:rPr>
        <w:lastRenderedPageBreak/>
        <w:t>Методика независимой оценки</w:t>
      </w:r>
      <w:bookmarkEnd w:id="0"/>
    </w:p>
    <w:p w:rsidR="00537953" w:rsidRPr="00991648" w:rsidRDefault="00537953" w:rsidP="00537953">
      <w:pPr>
        <w:pStyle w:val="31"/>
        <w:rPr>
          <w:rFonts w:ascii="Times New Roman" w:eastAsia="Calibri" w:hAnsi="Times New Roman"/>
        </w:rPr>
      </w:pPr>
      <w:bookmarkStart w:id="1" w:name="_Toc535818476"/>
      <w:r>
        <w:rPr>
          <w:rFonts w:ascii="Times New Roman" w:eastAsia="Calibri" w:hAnsi="Times New Roman"/>
        </w:rPr>
        <w:t xml:space="preserve">Анализ </w:t>
      </w:r>
      <w:proofErr w:type="spellStart"/>
      <w:r>
        <w:rPr>
          <w:rFonts w:ascii="Times New Roman" w:eastAsia="Calibri" w:hAnsi="Times New Roman"/>
        </w:rPr>
        <w:t>норматвно-парвовой</w:t>
      </w:r>
      <w:proofErr w:type="spellEnd"/>
      <w:r>
        <w:rPr>
          <w:rFonts w:ascii="Times New Roman" w:eastAsia="Calibri" w:hAnsi="Times New Roman"/>
        </w:rPr>
        <w:t xml:space="preserve"> базы</w:t>
      </w:r>
    </w:p>
    <w:p w:rsidR="00537953" w:rsidRPr="00991648" w:rsidRDefault="00537953" w:rsidP="00537953">
      <w:pPr>
        <w:widowControl w:val="0"/>
        <w:autoSpaceDE w:val="0"/>
        <w:autoSpaceDN w:val="0"/>
        <w:adjustRightInd w:val="0"/>
        <w:contextualSpacing/>
        <w:rPr>
          <w:rFonts w:eastAsia="Calibri"/>
          <w:lang w:eastAsia="ja-JP"/>
        </w:rPr>
      </w:pPr>
      <w:r w:rsidRPr="00991648">
        <w:rPr>
          <w:rFonts w:eastAsia="Calibri"/>
          <w:lang w:eastAsia="ja-JP"/>
        </w:rPr>
        <w:t xml:space="preserve">Поводом для проведения независимой оценки качества оказания услуг образовательными организациями (далее </w:t>
      </w:r>
      <w:r w:rsidRPr="00991648">
        <w:rPr>
          <w:rFonts w:eastAsia="Calibri"/>
          <w:lang w:eastAsia="ja-JP"/>
        </w:rPr>
        <w:noBreakHyphen/>
        <w:t xml:space="preserve"> НОК) послужил Указ Президента РФ от 07 мая 2012 г. № 597 "О мероприятиях по реализации государственной социальной политики".</w:t>
      </w:r>
    </w:p>
    <w:p w:rsidR="00537953" w:rsidRPr="00991648" w:rsidRDefault="00537953" w:rsidP="00537953">
      <w:pPr>
        <w:widowControl w:val="0"/>
        <w:autoSpaceDE w:val="0"/>
        <w:autoSpaceDN w:val="0"/>
        <w:adjustRightInd w:val="0"/>
        <w:contextualSpacing/>
        <w:rPr>
          <w:rFonts w:eastAsia="Calibri"/>
          <w:lang w:eastAsia="ja-JP"/>
        </w:rPr>
      </w:pPr>
      <w:proofErr w:type="gramStart"/>
      <w:r w:rsidRPr="00991648">
        <w:rPr>
          <w:rFonts w:eastAsia="Calibri"/>
          <w:color w:val="262626"/>
          <w:lang w:eastAsia="ja-JP"/>
        </w:rPr>
        <w:t xml:space="preserve">Принятый 21 июля 2014 г. федеральный закон </w:t>
      </w:r>
      <w:r w:rsidRPr="00991648">
        <w:rPr>
          <w:rFonts w:eastAsia="Calibri"/>
          <w:lang w:eastAsia="ja-JP"/>
        </w:rPr>
        <w:t xml:space="preserve">№ </w:t>
      </w:r>
      <w:r w:rsidRPr="00991648">
        <w:rPr>
          <w:rFonts w:eastAsia="Calibri"/>
          <w:color w:val="262626"/>
          <w:lang w:eastAsia="ja-JP"/>
        </w:rPr>
        <w:t xml:space="preserve">256-ФЗ "О внесении изменений в отдельные законодательные акты Российской Федерации по вопросам проведения НОК оказания услуг организациями в сфере культуры, социального обслуживания, охраны здоровья и </w:t>
      </w:r>
      <w:r w:rsidRPr="00991648">
        <w:rPr>
          <w:rFonts w:eastAsia="Calibri"/>
          <w:lang w:eastAsia="ja-JP"/>
        </w:rPr>
        <w:t>образования" закрепил основы проведения НОК – обязанности ответственных органов, в том числе общественных советов, поставщиков услуг, а также обозначены перечень социальных услуг, регламент выбора исполнителя (оператора), обозначена система построения</w:t>
      </w:r>
      <w:proofErr w:type="gramEnd"/>
      <w:r w:rsidRPr="00991648">
        <w:rPr>
          <w:rFonts w:eastAsia="Calibri"/>
          <w:lang w:eastAsia="ja-JP"/>
        </w:rPr>
        <w:t xml:space="preserve"> рейтингов для организаций.</w:t>
      </w:r>
    </w:p>
    <w:p w:rsidR="00537953" w:rsidRPr="00991648" w:rsidRDefault="00537953" w:rsidP="00537953">
      <w:pPr>
        <w:widowControl w:val="0"/>
        <w:autoSpaceDE w:val="0"/>
        <w:autoSpaceDN w:val="0"/>
        <w:adjustRightInd w:val="0"/>
        <w:contextualSpacing/>
        <w:rPr>
          <w:rFonts w:eastAsia="Calibri"/>
          <w:color w:val="262626"/>
          <w:lang w:eastAsia="ja-JP"/>
        </w:rPr>
      </w:pPr>
      <w:proofErr w:type="gramStart"/>
      <w:r w:rsidRPr="00991648">
        <w:rPr>
          <w:rFonts w:eastAsia="Calibri"/>
          <w:lang w:eastAsia="ja-JP"/>
        </w:rPr>
        <w:t>Принятый 05 декабря 2017 г. федеральный закон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переход на новые единые критерии, применяемые для организаций, оказывающих социальные услуги.</w:t>
      </w:r>
      <w:proofErr w:type="gramEnd"/>
    </w:p>
    <w:p w:rsidR="00537953" w:rsidRPr="00991648" w:rsidRDefault="00537953" w:rsidP="00537953">
      <w:pPr>
        <w:widowControl w:val="0"/>
        <w:autoSpaceDE w:val="0"/>
        <w:autoSpaceDN w:val="0"/>
        <w:adjustRightInd w:val="0"/>
        <w:contextualSpacing/>
        <w:rPr>
          <w:rFonts w:eastAsia="Calibri"/>
          <w:color w:val="262626"/>
          <w:lang w:eastAsia="ja-JP"/>
        </w:rPr>
      </w:pPr>
      <w:r w:rsidRPr="00991648">
        <w:rPr>
          <w:rFonts w:eastAsia="Calibri"/>
          <w:color w:val="262626"/>
          <w:lang w:eastAsia="ja-JP"/>
        </w:rPr>
        <w:t xml:space="preserve">Помимо рассмотренных нормативных правовых актов и их проектов, непосредственно определяющих методологию </w:t>
      </w:r>
      <w:proofErr w:type="gramStart"/>
      <w:r w:rsidRPr="00991648">
        <w:rPr>
          <w:rFonts w:eastAsia="Calibri"/>
          <w:color w:val="262626"/>
          <w:lang w:eastAsia="ja-JP"/>
        </w:rPr>
        <w:t>оценки качества условий оказания услуг</w:t>
      </w:r>
      <w:proofErr w:type="gramEnd"/>
      <w:r w:rsidRPr="00991648">
        <w:rPr>
          <w:rFonts w:eastAsia="Calibri"/>
          <w:color w:val="262626"/>
          <w:lang w:eastAsia="ja-JP"/>
        </w:rPr>
        <w:t xml:space="preserve"> в сфере образования, были рассмотрены </w:t>
      </w:r>
    </w:p>
    <w:p w:rsidR="00537953" w:rsidRPr="00991648" w:rsidRDefault="00537953" w:rsidP="00537953">
      <w:pPr>
        <w:widowControl w:val="0"/>
        <w:autoSpaceDE w:val="0"/>
        <w:autoSpaceDN w:val="0"/>
        <w:adjustRightInd w:val="0"/>
        <w:contextualSpacing/>
        <w:rPr>
          <w:rFonts w:eastAsia="Calibri"/>
          <w:lang w:eastAsia="ja-JP"/>
        </w:rPr>
      </w:pPr>
      <w:r w:rsidRPr="00991648">
        <w:rPr>
          <w:rFonts w:eastAsia="Calibri"/>
          <w:color w:val="262626"/>
          <w:lang w:eastAsia="ja-JP"/>
        </w:rPr>
        <w:t xml:space="preserve">Критерии </w:t>
      </w:r>
      <w:proofErr w:type="gramStart"/>
      <w:r w:rsidRPr="00991648">
        <w:rPr>
          <w:rFonts w:eastAsia="Calibri"/>
          <w:color w:val="262626"/>
          <w:lang w:eastAsia="ja-JP"/>
        </w:rPr>
        <w:t>для</w:t>
      </w:r>
      <w:proofErr w:type="gramEnd"/>
      <w:r w:rsidRPr="00991648">
        <w:rPr>
          <w:rFonts w:eastAsia="Calibri"/>
          <w:color w:val="262626"/>
          <w:lang w:eastAsia="ja-JP"/>
        </w:rPr>
        <w:t xml:space="preserve"> НОК:</w:t>
      </w:r>
    </w:p>
    <w:p w:rsidR="00537953" w:rsidRPr="00991648" w:rsidRDefault="00537953" w:rsidP="00537953">
      <w:pPr>
        <w:widowControl w:val="0"/>
        <w:numPr>
          <w:ilvl w:val="0"/>
          <w:numId w:val="32"/>
        </w:numPr>
        <w:autoSpaceDE w:val="0"/>
        <w:autoSpaceDN w:val="0"/>
        <w:adjustRightInd w:val="0"/>
        <w:ind w:left="0" w:firstLine="709"/>
        <w:contextualSpacing/>
        <w:rPr>
          <w:rFonts w:eastAsia="Calibri"/>
        </w:rPr>
      </w:pPr>
      <w:r w:rsidRPr="00991648">
        <w:rPr>
          <w:rFonts w:eastAsia="Calibri"/>
        </w:rPr>
        <w:t xml:space="preserve">открытость и доступность информации об организации; </w:t>
      </w:r>
    </w:p>
    <w:p w:rsidR="00537953" w:rsidRPr="00991648" w:rsidRDefault="00537953" w:rsidP="00537953">
      <w:pPr>
        <w:widowControl w:val="0"/>
        <w:numPr>
          <w:ilvl w:val="0"/>
          <w:numId w:val="32"/>
        </w:numPr>
        <w:autoSpaceDE w:val="0"/>
        <w:autoSpaceDN w:val="0"/>
        <w:adjustRightInd w:val="0"/>
        <w:ind w:left="0" w:firstLine="709"/>
        <w:contextualSpacing/>
        <w:rPr>
          <w:rFonts w:eastAsia="Calibri"/>
        </w:rPr>
      </w:pPr>
      <w:r w:rsidRPr="00991648">
        <w:rPr>
          <w:rFonts w:eastAsia="Calibri"/>
        </w:rPr>
        <w:t>комфортность условий предоставления услуг;</w:t>
      </w:r>
    </w:p>
    <w:p w:rsidR="00537953" w:rsidRPr="00991648" w:rsidRDefault="00537953" w:rsidP="00537953">
      <w:pPr>
        <w:widowControl w:val="0"/>
        <w:numPr>
          <w:ilvl w:val="0"/>
          <w:numId w:val="32"/>
        </w:numPr>
        <w:autoSpaceDE w:val="0"/>
        <w:autoSpaceDN w:val="0"/>
        <w:adjustRightInd w:val="0"/>
        <w:ind w:left="0" w:firstLine="709"/>
        <w:contextualSpacing/>
        <w:rPr>
          <w:rFonts w:eastAsia="Calibri"/>
        </w:rPr>
      </w:pPr>
      <w:r w:rsidRPr="00991648">
        <w:rPr>
          <w:rFonts w:eastAsia="Calibri"/>
        </w:rPr>
        <w:t>доступность услуг для инвалидов;</w:t>
      </w:r>
    </w:p>
    <w:p w:rsidR="00537953" w:rsidRPr="00991648" w:rsidRDefault="00537953" w:rsidP="00537953">
      <w:pPr>
        <w:widowControl w:val="0"/>
        <w:numPr>
          <w:ilvl w:val="0"/>
          <w:numId w:val="32"/>
        </w:numPr>
        <w:autoSpaceDE w:val="0"/>
        <w:autoSpaceDN w:val="0"/>
        <w:adjustRightInd w:val="0"/>
        <w:ind w:left="0" w:firstLine="709"/>
        <w:contextualSpacing/>
        <w:rPr>
          <w:rFonts w:eastAsia="Calibri"/>
        </w:rPr>
      </w:pPr>
      <w:r w:rsidRPr="00991648">
        <w:rPr>
          <w:rFonts w:eastAsia="Calibri"/>
        </w:rPr>
        <w:t xml:space="preserve">доброжелательность, вежливость работников организации; </w:t>
      </w:r>
    </w:p>
    <w:p w:rsidR="00537953" w:rsidRPr="00991648" w:rsidRDefault="00537953" w:rsidP="00537953">
      <w:pPr>
        <w:widowControl w:val="0"/>
        <w:numPr>
          <w:ilvl w:val="0"/>
          <w:numId w:val="32"/>
        </w:numPr>
        <w:autoSpaceDE w:val="0"/>
        <w:autoSpaceDN w:val="0"/>
        <w:adjustRightInd w:val="0"/>
        <w:ind w:left="0" w:firstLine="709"/>
        <w:contextualSpacing/>
        <w:rPr>
          <w:rFonts w:eastAsia="Calibri"/>
          <w:lang w:eastAsia="ja-JP"/>
        </w:rPr>
      </w:pPr>
      <w:r w:rsidRPr="00991648">
        <w:rPr>
          <w:rFonts w:eastAsia="Calibri"/>
        </w:rPr>
        <w:t>удовлетворенность качеством условий оказания услуг.</w:t>
      </w:r>
    </w:p>
    <w:p w:rsidR="00537953" w:rsidRPr="00991648" w:rsidRDefault="00537953" w:rsidP="00537953">
      <w:pPr>
        <w:autoSpaceDE w:val="0"/>
        <w:autoSpaceDN w:val="0"/>
        <w:adjustRightInd w:val="0"/>
        <w:rPr>
          <w:rFonts w:eastAsia="Calibri"/>
          <w:lang w:eastAsia="ja-JP"/>
        </w:rPr>
      </w:pPr>
      <w:r w:rsidRPr="00991648">
        <w:rPr>
          <w:rFonts w:eastAsia="Calibri"/>
          <w:lang w:eastAsia="ja-JP"/>
        </w:rPr>
        <w:lastRenderedPageBreak/>
        <w:t xml:space="preserve">Приказом Министерства просвещения РФ от 13.03.2019 № 114 «Об утверждении показателей, характеризующих общие критерии </w:t>
      </w:r>
      <w:proofErr w:type="gramStart"/>
      <w:r w:rsidRPr="00991648">
        <w:rPr>
          <w:rFonts w:eastAsia="Calibri"/>
          <w:lang w:eastAsia="ja-JP"/>
        </w:rPr>
        <w:t>оценки качества условий осуществления образовательной деятельности</w:t>
      </w:r>
      <w:proofErr w:type="gramEnd"/>
      <w:r w:rsidRPr="00991648">
        <w:rPr>
          <w:rFonts w:eastAsia="Calibri"/>
          <w:lang w:eastAsia="ja-JP"/>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установлены 15 показателей, раскрывающих критерии независимой оценки качества.</w:t>
      </w:r>
    </w:p>
    <w:p w:rsidR="00537953" w:rsidRPr="00991648" w:rsidRDefault="00537953" w:rsidP="00537953">
      <w:pPr>
        <w:autoSpaceDE w:val="0"/>
        <w:autoSpaceDN w:val="0"/>
        <w:adjustRightInd w:val="0"/>
        <w:rPr>
          <w:rFonts w:eastAsia="Calibri"/>
          <w:lang w:eastAsia="ja-JP"/>
        </w:rPr>
      </w:pPr>
      <w:proofErr w:type="gramStart"/>
      <w:r w:rsidRPr="00991648">
        <w:rPr>
          <w:rFonts w:eastAsia="Calibri"/>
          <w:lang w:eastAsia="ja-JP"/>
        </w:rPr>
        <w:t>Принятый приказ Министерства труда и социальной защиты населения от 31 мая 2018 года N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утвердил единые критерии для организаций образования, культуры, охраны здоровья, социального обслуживания и федерального учреждения медико-социальной экспертизы.</w:t>
      </w:r>
      <w:proofErr w:type="gramEnd"/>
    </w:p>
    <w:p w:rsidR="00537953" w:rsidRPr="00991648" w:rsidRDefault="00537953" w:rsidP="00537953">
      <w:pPr>
        <w:autoSpaceDE w:val="0"/>
        <w:autoSpaceDN w:val="0"/>
        <w:adjustRightInd w:val="0"/>
        <w:rPr>
          <w:rFonts w:eastAsia="Calibri"/>
          <w:lang w:eastAsia="ja-JP"/>
        </w:rPr>
      </w:pPr>
      <w:r w:rsidRPr="00991648">
        <w:rPr>
          <w:rFonts w:eastAsia="Calibri"/>
          <w:lang w:eastAsia="ja-JP"/>
        </w:rPr>
        <w:t>Была определена значимость критериев, весовые коэффициенты значимости унифицированы для всех оцениваемых социальных услуг.</w:t>
      </w:r>
    </w:p>
    <w:p w:rsidR="00537953" w:rsidRPr="00991648" w:rsidRDefault="00537953" w:rsidP="00537953">
      <w:pPr>
        <w:autoSpaceDE w:val="0"/>
        <w:autoSpaceDN w:val="0"/>
        <w:adjustRightInd w:val="0"/>
        <w:rPr>
          <w:rFonts w:eastAsia="Calibri"/>
          <w:lang w:eastAsia="ja-JP"/>
        </w:rPr>
      </w:pPr>
      <w:r w:rsidRPr="00991648">
        <w:rPr>
          <w:rFonts w:eastAsia="Calibri"/>
          <w:lang w:eastAsia="ja-JP"/>
        </w:rPr>
        <w:t xml:space="preserve">30 октября 2018 года приказом министерства труда и социальной защиты населения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991648">
        <w:rPr>
          <w:rFonts w:eastAsia="Calibri"/>
          <w:lang w:eastAsia="ja-JP"/>
        </w:rPr>
        <w:t>медико-социальной</w:t>
      </w:r>
      <w:proofErr w:type="gramEnd"/>
      <w:r w:rsidRPr="00991648">
        <w:rPr>
          <w:rFonts w:eastAsia="Calibri"/>
          <w:lang w:eastAsia="ja-JP"/>
        </w:rPr>
        <w:t xml:space="preserve"> экспертизы» была утверждена единая анкета.</w:t>
      </w:r>
    </w:p>
    <w:p w:rsidR="00537953" w:rsidRPr="00991648" w:rsidRDefault="00537953" w:rsidP="00537953">
      <w:pPr>
        <w:autoSpaceDE w:val="0"/>
        <w:autoSpaceDN w:val="0"/>
        <w:adjustRightInd w:val="0"/>
        <w:rPr>
          <w:rFonts w:eastAsia="Calibri"/>
          <w:lang w:eastAsia="ja-JP"/>
        </w:rPr>
      </w:pPr>
    </w:p>
    <w:p w:rsidR="00537953" w:rsidRPr="00991648" w:rsidRDefault="00537953" w:rsidP="00537953">
      <w:pPr>
        <w:rPr>
          <w:rFonts w:eastAsia="Calibri"/>
          <w:lang w:eastAsia="ja-JP"/>
        </w:rPr>
      </w:pPr>
      <w:r w:rsidRPr="00991648">
        <w:rPr>
          <w:rFonts w:eastAsia="Calibri"/>
          <w:lang w:eastAsia="ja-JP"/>
        </w:rPr>
        <w:br w:type="page"/>
      </w:r>
    </w:p>
    <w:p w:rsidR="00960CDA" w:rsidRPr="00991648" w:rsidRDefault="00960CDA" w:rsidP="00960CDA">
      <w:pPr>
        <w:pStyle w:val="31"/>
        <w:rPr>
          <w:rFonts w:ascii="Times New Roman" w:hAnsi="Times New Roman"/>
        </w:rPr>
      </w:pPr>
      <w:r w:rsidRPr="00991648">
        <w:rPr>
          <w:rFonts w:ascii="Times New Roman" w:hAnsi="Times New Roman"/>
        </w:rPr>
        <w:lastRenderedPageBreak/>
        <w:t>Целевые установки</w:t>
      </w:r>
      <w:bookmarkEnd w:id="1"/>
    </w:p>
    <w:p w:rsidR="00960CDA" w:rsidRPr="00991648" w:rsidRDefault="00960CDA" w:rsidP="00960CDA">
      <w:pPr>
        <w:rPr>
          <w:b/>
        </w:rPr>
      </w:pPr>
      <w:bookmarkStart w:id="2" w:name="_Toc535818477"/>
      <w:r w:rsidRPr="00991648">
        <w:rPr>
          <w:b/>
        </w:rPr>
        <w:t>Цель:</w:t>
      </w:r>
      <w:bookmarkEnd w:id="2"/>
      <w:r w:rsidRPr="00991648">
        <w:rPr>
          <w:b/>
        </w:rPr>
        <w:t xml:space="preserve"> </w:t>
      </w:r>
    </w:p>
    <w:p w:rsidR="00960CDA" w:rsidRPr="00991648" w:rsidRDefault="00537953" w:rsidP="00960CDA">
      <w:r>
        <w:t>П</w:t>
      </w:r>
      <w:r w:rsidRPr="00537953">
        <w:t xml:space="preserve">роведение независимой </w:t>
      </w:r>
      <w:proofErr w:type="gramStart"/>
      <w:r w:rsidRPr="00537953">
        <w:t>оценки качества условий осуществления образовательной деятельности</w:t>
      </w:r>
      <w:proofErr w:type="gramEnd"/>
      <w:r w:rsidRPr="00537953">
        <w:t xml:space="preserve"> организациями, осуществляющими образовательную деятельность согласно перечню организаций, утверждённому Общественным советом</w:t>
      </w:r>
      <w:r w:rsidR="00960CDA" w:rsidRPr="00991648">
        <w:t>.</w:t>
      </w:r>
    </w:p>
    <w:p w:rsidR="00960CDA" w:rsidRPr="00991648" w:rsidRDefault="00960CDA" w:rsidP="00960CDA">
      <w:pPr>
        <w:rPr>
          <w:b/>
        </w:rPr>
      </w:pPr>
      <w:bookmarkStart w:id="3" w:name="_Toc535818478"/>
      <w:r w:rsidRPr="00991648">
        <w:rPr>
          <w:b/>
        </w:rPr>
        <w:t>Задачи:</w:t>
      </w:r>
      <w:bookmarkEnd w:id="3"/>
    </w:p>
    <w:p w:rsidR="00537953" w:rsidRDefault="00960CDA" w:rsidP="00960CDA">
      <w:r w:rsidRPr="00991648">
        <w:t xml:space="preserve">- проведение анализа нормативных правовых актов и </w:t>
      </w:r>
      <w:r w:rsidR="00537953">
        <w:t>сайтов организаций</w:t>
      </w:r>
    </w:p>
    <w:p w:rsidR="00960CDA" w:rsidRPr="00991648" w:rsidRDefault="00537953" w:rsidP="00960CDA">
      <w:r>
        <w:t>-  анализ среды внутри о</w:t>
      </w:r>
      <w:r w:rsidR="00960CDA" w:rsidRPr="00991648">
        <w:t>рганизаци</w:t>
      </w:r>
      <w:r>
        <w:t>й</w:t>
      </w:r>
      <w:r w:rsidR="00960CDA" w:rsidRPr="00991648">
        <w:t>;</w:t>
      </w:r>
    </w:p>
    <w:p w:rsidR="00960CDA" w:rsidRPr="00991648" w:rsidRDefault="00960CDA" w:rsidP="00960CDA">
      <w:r w:rsidRPr="00991648">
        <w:t>- проведение опроса участников отношений в сфере образования;</w:t>
      </w:r>
    </w:p>
    <w:p w:rsidR="00960CDA" w:rsidRPr="00991648" w:rsidRDefault="00960CDA" w:rsidP="00960CDA">
      <w:r w:rsidRPr="00991648">
        <w:t>- на основе полученных данных анкетирования, а также на основе собранной информации проведение обобщающего анализа полученных результатов;</w:t>
      </w:r>
    </w:p>
    <w:p w:rsidR="00960CDA" w:rsidRPr="00991648" w:rsidRDefault="00960CDA" w:rsidP="00960CDA">
      <w:r w:rsidRPr="00991648">
        <w:t>- составление рейтингов образовательных организаций;</w:t>
      </w:r>
    </w:p>
    <w:p w:rsidR="00960CDA" w:rsidRPr="00991648" w:rsidRDefault="00960CDA" w:rsidP="00960CDA">
      <w:r w:rsidRPr="00991648">
        <w:t>- определения значений критериев и показателей НОК;</w:t>
      </w:r>
    </w:p>
    <w:p w:rsidR="00960CDA" w:rsidRPr="00991648" w:rsidRDefault="00960CDA" w:rsidP="00960CDA">
      <w:r w:rsidRPr="00991648">
        <w:t>- выработка по результатам проведения сбора, обобщения и анализа информации о качестве условий осуществления образовательной деятельности организациями, осуществляющими образовательную деятельность, предложений по улучшению деятельности каждой из них</w:t>
      </w:r>
    </w:p>
    <w:p w:rsidR="00960CDA" w:rsidRPr="00991648" w:rsidRDefault="00960CDA" w:rsidP="00960CDA">
      <w:r w:rsidRPr="00991648">
        <w:t>.</w:t>
      </w:r>
    </w:p>
    <w:p w:rsidR="00960CDA" w:rsidRPr="00991648" w:rsidRDefault="00960CDA" w:rsidP="00960CDA">
      <w:pPr>
        <w:rPr>
          <w:rFonts w:eastAsia="Calibri"/>
          <w:b/>
          <w:bCs/>
        </w:rPr>
      </w:pPr>
      <w:bookmarkStart w:id="4" w:name="_Toc535818479"/>
      <w:r w:rsidRPr="00991648">
        <w:rPr>
          <w:b/>
        </w:rPr>
        <w:t>Объект:</w:t>
      </w:r>
      <w:bookmarkEnd w:id="4"/>
    </w:p>
    <w:p w:rsidR="00960CDA" w:rsidRPr="00991648" w:rsidRDefault="00537953" w:rsidP="00960CDA">
      <w:r>
        <w:t>4</w:t>
      </w:r>
      <w:r w:rsidR="00960CDA" w:rsidRPr="00991648">
        <w:t xml:space="preserve"> </w:t>
      </w:r>
      <w:proofErr w:type="gramStart"/>
      <w:r w:rsidR="00960CDA" w:rsidRPr="00991648">
        <w:t>образовательных</w:t>
      </w:r>
      <w:proofErr w:type="gramEnd"/>
      <w:r w:rsidR="00960CDA" w:rsidRPr="00991648">
        <w:t xml:space="preserve"> организации </w:t>
      </w:r>
      <w:r>
        <w:t>Лабинского района Краснодарского края</w:t>
      </w:r>
      <w:r w:rsidR="00960CDA" w:rsidRPr="00991648">
        <w:t>.</w:t>
      </w:r>
    </w:p>
    <w:p w:rsidR="00960CDA" w:rsidRPr="00991648" w:rsidRDefault="00960CDA" w:rsidP="00960CDA">
      <w:pPr>
        <w:rPr>
          <w:b/>
        </w:rPr>
      </w:pPr>
      <w:bookmarkStart w:id="5" w:name="_Toc535818480"/>
      <w:r w:rsidRPr="00991648">
        <w:rPr>
          <w:b/>
        </w:rPr>
        <w:t>Предмет:</w:t>
      </w:r>
      <w:bookmarkEnd w:id="5"/>
    </w:p>
    <w:p w:rsidR="00960CDA" w:rsidRPr="00991648" w:rsidRDefault="00960CDA" w:rsidP="00960CDA">
      <w:pPr>
        <w:rPr>
          <w:rFonts w:eastAsia="Calibri"/>
          <w:lang w:eastAsia="ja-JP"/>
        </w:rPr>
      </w:pPr>
      <w:r w:rsidRPr="00991648">
        <w:t>Качество</w:t>
      </w:r>
      <w:r w:rsidRPr="00991648">
        <w:rPr>
          <w:rFonts w:eastAsia="Calibri"/>
        </w:rPr>
        <w:t xml:space="preserve"> условий осуществления образовательной деятельности</w:t>
      </w:r>
    </w:p>
    <w:p w:rsidR="00960CDA" w:rsidRPr="00991648" w:rsidRDefault="00960CDA" w:rsidP="00960CDA">
      <w:pPr>
        <w:autoSpaceDE w:val="0"/>
        <w:autoSpaceDN w:val="0"/>
        <w:adjustRightInd w:val="0"/>
        <w:ind w:firstLine="0"/>
        <w:rPr>
          <w:rFonts w:eastAsia="Calibri"/>
          <w:lang w:eastAsia="ja-JP"/>
        </w:rPr>
        <w:sectPr w:rsidR="00960CDA" w:rsidRPr="00991648" w:rsidSect="00E80A5A">
          <w:pgSz w:w="11906" w:h="16838"/>
          <w:pgMar w:top="1134" w:right="1276" w:bottom="1134" w:left="851" w:header="709" w:footer="709" w:gutter="0"/>
          <w:cols w:space="720"/>
        </w:sectPr>
      </w:pPr>
    </w:p>
    <w:p w:rsidR="00E669FC" w:rsidRPr="00991648" w:rsidRDefault="00E669FC" w:rsidP="00E669FC">
      <w:pPr>
        <w:pStyle w:val="31"/>
        <w:rPr>
          <w:rFonts w:ascii="Times New Roman" w:eastAsia="Calibri" w:hAnsi="Times New Roman"/>
        </w:rPr>
      </w:pPr>
      <w:bookmarkStart w:id="6" w:name="_Toc533502182"/>
      <w:bookmarkStart w:id="7" w:name="_Toc26172499"/>
      <w:r w:rsidRPr="00991648">
        <w:rPr>
          <w:rFonts w:ascii="Times New Roman" w:eastAsia="Calibri" w:hAnsi="Times New Roman"/>
        </w:rPr>
        <w:lastRenderedPageBreak/>
        <w:t>Характеристики показателей независимой оценки качества</w:t>
      </w:r>
      <w:bookmarkEnd w:id="6"/>
      <w:bookmarkEnd w:id="7"/>
    </w:p>
    <w:p w:rsidR="007C67F1" w:rsidRPr="00991648" w:rsidRDefault="007C67F1" w:rsidP="007C67F1">
      <w:pPr>
        <w:rPr>
          <w:lang w:eastAsia="ru-RU"/>
        </w:rPr>
      </w:pPr>
    </w:p>
    <w:p w:rsidR="00E669FC" w:rsidRPr="00991648" w:rsidRDefault="00E669FC" w:rsidP="00E669FC">
      <w:pPr>
        <w:autoSpaceDN w:val="0"/>
        <w:spacing w:line="240" w:lineRule="auto"/>
        <w:ind w:firstLine="0"/>
        <w:jc w:val="left"/>
        <w:rPr>
          <w:rFonts w:eastAsia="Times New Roman"/>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918"/>
        <w:gridCol w:w="970"/>
        <w:gridCol w:w="3178"/>
        <w:gridCol w:w="3285"/>
        <w:gridCol w:w="1494"/>
        <w:gridCol w:w="1223"/>
      </w:tblGrid>
      <w:tr w:rsidR="00E669FC" w:rsidRPr="00991648" w:rsidTr="00A029E8">
        <w:trPr>
          <w:trHeight w:val="110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proofErr w:type="spellStart"/>
            <w:proofErr w:type="gramStart"/>
            <w:r w:rsidRPr="00991648">
              <w:rPr>
                <w:rFonts w:eastAsia="Times New Roman"/>
                <w:sz w:val="24"/>
                <w:szCs w:val="24"/>
              </w:rPr>
              <w:t>Значи-мость</w:t>
            </w:r>
            <w:proofErr w:type="spellEnd"/>
            <w:proofErr w:type="gramEnd"/>
            <w:r w:rsidRPr="00991648">
              <w:rPr>
                <w:rFonts w:eastAsia="Times New Roman"/>
                <w:sz w:val="24"/>
                <w:szCs w:val="24"/>
              </w:rPr>
              <w:t xml:space="preserve"> пока-</w:t>
            </w:r>
            <w:proofErr w:type="spellStart"/>
            <w:r w:rsidRPr="00991648">
              <w:rPr>
                <w:rFonts w:eastAsia="Times New Roman"/>
                <w:sz w:val="24"/>
                <w:szCs w:val="24"/>
              </w:rPr>
              <w:t>зателя</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Параметры, подлежащие оценке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center"/>
              <w:rPr>
                <w:rFonts w:eastAsia="Times New Roman"/>
                <w:sz w:val="24"/>
                <w:szCs w:val="24"/>
              </w:rPr>
            </w:pPr>
            <w:r w:rsidRPr="00991648">
              <w:rPr>
                <w:rFonts w:eastAsia="Times New Roman"/>
                <w:sz w:val="24"/>
                <w:szCs w:val="24"/>
              </w:rPr>
              <w:t xml:space="preserve">Индикаторы параметров </w:t>
            </w:r>
            <w:r w:rsidRPr="00991648">
              <w:rPr>
                <w:rFonts w:eastAsia="Times New Roman"/>
                <w:sz w:val="24"/>
                <w:szCs w:val="24"/>
              </w:rPr>
              <w:br/>
              <w:t>оценки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Значение параметров в баллах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proofErr w:type="gramStart"/>
            <w:r w:rsidRPr="00991648">
              <w:rPr>
                <w:rFonts w:eastAsia="Times New Roman"/>
                <w:sz w:val="24"/>
                <w:szCs w:val="24"/>
              </w:rPr>
              <w:t>Макси-</w:t>
            </w:r>
            <w:proofErr w:type="spellStart"/>
            <w:r w:rsidRPr="00991648">
              <w:rPr>
                <w:rFonts w:eastAsia="Times New Roman"/>
                <w:sz w:val="24"/>
                <w:szCs w:val="24"/>
              </w:rPr>
              <w:t>мальное</w:t>
            </w:r>
            <w:proofErr w:type="spellEnd"/>
            <w:proofErr w:type="gramEnd"/>
            <w:r w:rsidRPr="00991648">
              <w:rPr>
                <w:rFonts w:eastAsia="Times New Roman"/>
                <w:sz w:val="24"/>
                <w:szCs w:val="24"/>
              </w:rPr>
              <w:t xml:space="preserve"> значение</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в баллах</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7C67F1">
            <w:pPr>
              <w:autoSpaceDN w:val="0"/>
              <w:spacing w:line="240" w:lineRule="auto"/>
              <w:ind w:firstLine="0"/>
              <w:jc w:val="left"/>
              <w:rPr>
                <w:rFonts w:eastAsia="Times New Roman"/>
                <w:sz w:val="24"/>
                <w:szCs w:val="24"/>
              </w:rPr>
            </w:pPr>
            <w:r w:rsidRPr="00991648">
              <w:rPr>
                <w:rFonts w:eastAsia="Times New Roman"/>
                <w:sz w:val="24"/>
                <w:szCs w:val="24"/>
              </w:rPr>
              <w:t>Критерий «</w:t>
            </w:r>
            <w:r w:rsidR="007C67F1" w:rsidRPr="00991648">
              <w:rPr>
                <w:rFonts w:eastAsia="Times New Roman"/>
                <w:sz w:val="24"/>
                <w:szCs w:val="24"/>
              </w:rPr>
              <w:t>Открытость и доступность информации об образовательной организации</w:t>
            </w:r>
            <w:r w:rsidRPr="00991648">
              <w:rPr>
                <w:rFonts w:eastAsia="Times New Roman"/>
                <w:sz w:val="24"/>
                <w:szCs w:val="24"/>
              </w:rPr>
              <w:t>»</w:t>
            </w:r>
          </w:p>
        </w:tc>
      </w:tr>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 информационных стендах в помещении организации;</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 официальных сайтах организации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7C67F1">
            <w:pPr>
              <w:autoSpaceDN w:val="0"/>
              <w:spacing w:line="240" w:lineRule="auto"/>
              <w:ind w:firstLine="0"/>
              <w:jc w:val="left"/>
              <w:rPr>
                <w:rFonts w:eastAsia="Times New Roman"/>
                <w:sz w:val="24"/>
                <w:szCs w:val="24"/>
              </w:rPr>
            </w:pPr>
            <w:r w:rsidRPr="00991648">
              <w:rPr>
                <w:rFonts w:eastAsia="Times New Roman"/>
                <w:sz w:val="24"/>
                <w:szCs w:val="24"/>
              </w:rPr>
              <w:t>1.1.1. Соответствие информации о деятельности организации, размещенной на информационных стендах в помещении организации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0 баллов </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 информация соответствует требованиям к ней (доля количества размещенных материалов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количества материалов, размещение которых является необходимым в соответствии с установленными требованиями, переведенных в баллы)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7C67F1">
            <w:pPr>
              <w:autoSpaceDN w:val="0"/>
              <w:spacing w:line="240" w:lineRule="auto"/>
              <w:ind w:firstLine="0"/>
              <w:jc w:val="left"/>
              <w:rPr>
                <w:rFonts w:eastAsia="Times New Roman"/>
                <w:sz w:val="24"/>
                <w:szCs w:val="24"/>
              </w:rPr>
            </w:pPr>
            <w:r w:rsidRPr="00991648">
              <w:rPr>
                <w:rFonts w:eastAsia="Times New Roman"/>
                <w:sz w:val="24"/>
                <w:szCs w:val="24"/>
              </w:rPr>
              <w:t xml:space="preserve">1.1.2. Соответствие информации о деятельности организации, размещенной на официальных сайтах организации в сети "Интернет» перечню информации и требованиям к ней, установленным нормативными правовыми </w:t>
            </w:r>
            <w:r w:rsidRPr="00991648">
              <w:rPr>
                <w:rFonts w:eastAsia="Times New Roman"/>
                <w:sz w:val="24"/>
                <w:szCs w:val="24"/>
              </w:rPr>
              <w:lastRenderedPageBreak/>
              <w:t>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0 баллов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 информация соответствует требованиям к ней (доля размещенных материалов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количества материалов, размещение которых является необходимым в соответствии с </w:t>
            </w:r>
            <w:r w:rsidRPr="00991648">
              <w:rPr>
                <w:rFonts w:eastAsia="Times New Roman"/>
                <w:sz w:val="24"/>
                <w:szCs w:val="24"/>
              </w:rPr>
              <w:lastRenderedPageBreak/>
              <w:t>установленными требованиями,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bl>
    <w:p w:rsidR="00E669FC" w:rsidRPr="00991648" w:rsidRDefault="00E669FC" w:rsidP="00E669FC">
      <w:pPr>
        <w:spacing w:line="240" w:lineRule="auto"/>
        <w:ind w:firstLine="0"/>
        <w:jc w:val="left"/>
        <w:rPr>
          <w:rFonts w:eastAsia="Times New Roman"/>
          <w:sz w:val="24"/>
          <w:szCs w:val="24"/>
          <w:lang w:eastAsia="ru-RU"/>
        </w:rPr>
        <w:sectPr w:rsidR="00E669FC" w:rsidRPr="00991648">
          <w:pgSz w:w="16838" w:h="11906" w:orient="landscape"/>
          <w:pgMar w:top="1276" w:right="1134" w:bottom="851" w:left="1134" w:header="709" w:footer="709" w:gutter="0"/>
          <w:cols w:space="720"/>
        </w:sect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050"/>
        <w:gridCol w:w="597"/>
        <w:gridCol w:w="3910"/>
        <w:gridCol w:w="3549"/>
        <w:gridCol w:w="1075"/>
        <w:gridCol w:w="887"/>
      </w:tblGrid>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Наличие и функционирование на официальном сайте организации дистанционных способов обратной связи и взаимодействия с получателями услуг:</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телефона;</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электронной почты;</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электронных сервисов (форма для подачи электронного обращения/ жалобы/ предложения, получение консультации по оказываемым услугам и пр.).</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1.2.1. Наличие и функционирование на официальном сайте организации дистанционных способов взаимодействия с получателями услуг:</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телефона;</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электронной почты;</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технической возможности выражения мнения получателем услуг о качестве условий оказания услуг (наличие анкеты или гиперссылки на нее);</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электронного сервиса: форма для подачи электронного обращения/жалобы/ предложения;</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электронного сервиса: получение консультации по оказываемым услугам;</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иного электронного сервиса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991648">
              <w:rPr>
                <w:rFonts w:eastAsia="Times New Roman"/>
                <w:color w:val="000000"/>
                <w:sz w:val="24"/>
                <w:szCs w:val="24"/>
              </w:rPr>
              <w:t>- отсутствуют или не функционируют дистанционные способы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991648">
              <w:rPr>
                <w:rFonts w:eastAsia="Times New Roman"/>
                <w:color w:val="000000"/>
                <w:sz w:val="24"/>
                <w:szCs w:val="24"/>
              </w:rPr>
              <w:t>- наличие и функционирование дистанционных способов взаимодействия (от одного до трех способов включительно)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по 30 баллов за каждый способ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rHeight w:val="160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991648">
              <w:rPr>
                <w:rFonts w:eastAsia="Times New Roman"/>
                <w:color w:val="000000"/>
                <w:sz w:val="24"/>
                <w:szCs w:val="24"/>
              </w:rPr>
              <w:t xml:space="preserve">- в наличии и функционируют </w:t>
            </w:r>
            <w:r w:rsidRPr="00991648">
              <w:rPr>
                <w:rFonts w:eastAsia="Times New Roman"/>
                <w:sz w:val="24"/>
                <w:szCs w:val="24"/>
              </w:rPr>
              <w:t xml:space="preserve">более трех </w:t>
            </w:r>
            <w:r w:rsidRPr="00991648">
              <w:rPr>
                <w:rFonts w:eastAsia="Times New Roman"/>
                <w:color w:val="000000"/>
                <w:sz w:val="24"/>
                <w:szCs w:val="24"/>
              </w:rPr>
              <w:t>дистанционных способов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1.3.</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7C67F1" w:rsidP="007C67F1">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r w:rsidR="00E669FC" w:rsidRPr="00991648">
              <w:rPr>
                <w:rFonts w:eastAsia="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1.3.1.Удовлетворенность качеством, полнотой и доступностью информации о деятельности организации, размещенной на информационных стендах в помещении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услуг, удовлетворенных качеством, полнотой и доступностью информации о деятельности организации, размещенной на информационных стендах в помещении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1.3.2. Удовлетворенность качеством, полнотой и доступностью информации о деятельности организации, на </w:t>
            </w:r>
            <w:r w:rsidRPr="00991648">
              <w:rPr>
                <w:rFonts w:eastAsia="Times New Roman"/>
                <w:sz w:val="24"/>
                <w:szCs w:val="24"/>
              </w:rPr>
              <w:lastRenderedPageBreak/>
              <w:t>официальном сайте организации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 xml:space="preserve">доля получателей услуг, удовлетворенных качеством, полнотой и доступностью информации о деятельности </w:t>
            </w:r>
            <w:r w:rsidRPr="00991648">
              <w:rPr>
                <w:rFonts w:eastAsia="Times New Roman"/>
                <w:sz w:val="24"/>
                <w:szCs w:val="24"/>
              </w:rPr>
              <w:lastRenderedPageBreak/>
              <w:t>организации, на официальном сайте организации в информационно-телекоммуникационной сети "Интернет"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0-100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Итого по критерию 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2</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A85B6B">
            <w:pPr>
              <w:autoSpaceDN w:val="0"/>
              <w:spacing w:line="240" w:lineRule="auto"/>
              <w:ind w:firstLine="0"/>
              <w:jc w:val="left"/>
              <w:rPr>
                <w:rFonts w:eastAsia="Times New Roman"/>
                <w:sz w:val="24"/>
                <w:szCs w:val="24"/>
              </w:rPr>
            </w:pPr>
            <w:r w:rsidRPr="00991648">
              <w:rPr>
                <w:rFonts w:eastAsia="Times New Roman"/>
                <w:sz w:val="24"/>
                <w:szCs w:val="24"/>
              </w:rPr>
              <w:t xml:space="preserve">Критерий «Комфортность </w:t>
            </w:r>
            <w:r w:rsidR="00A85B6B" w:rsidRPr="00991648">
              <w:rPr>
                <w:rFonts w:eastAsia="Times New Roman"/>
                <w:sz w:val="24"/>
                <w:szCs w:val="24"/>
              </w:rPr>
              <w:t>условий, в которых осуществляется образовательная деятельность</w:t>
            </w:r>
            <w:r w:rsidRPr="00991648">
              <w:rPr>
                <w:rFonts w:eastAsia="Times New Roman"/>
                <w:sz w:val="24"/>
                <w:szCs w:val="24"/>
              </w:rPr>
              <w:t>»</w:t>
            </w:r>
            <w:r w:rsidRPr="00991648">
              <w:rPr>
                <w:rFonts w:eastAsia="Times New Roman"/>
                <w:sz w:val="24"/>
                <w:szCs w:val="24"/>
                <w:vertAlign w:val="superscript"/>
              </w:rPr>
              <w:t xml:space="preserve"> </w:t>
            </w:r>
          </w:p>
        </w:tc>
      </w:tr>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2.1.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Обеспечение в организации комфортных условий, в которых осуществляется образовательная деятельность:</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зоны отдыха (ожидания);</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понятность навигации внутри организации;</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доступность питьевой воды;</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доступность санитарно-гигиенических помещений;</w:t>
            </w:r>
          </w:p>
          <w:p w:rsidR="00E669FC"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санитарное состояние помещений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85B6B" w:rsidRPr="00991648" w:rsidRDefault="00E669FC" w:rsidP="00A85B6B">
            <w:pPr>
              <w:autoSpaceDN w:val="0"/>
              <w:spacing w:line="240" w:lineRule="auto"/>
              <w:ind w:firstLine="0"/>
              <w:jc w:val="left"/>
              <w:rPr>
                <w:rFonts w:eastAsia="Times New Roman"/>
                <w:sz w:val="24"/>
                <w:szCs w:val="24"/>
              </w:rPr>
            </w:pPr>
            <w:r w:rsidRPr="00991648">
              <w:rPr>
                <w:rFonts w:eastAsia="Times New Roman"/>
                <w:sz w:val="24"/>
                <w:szCs w:val="24"/>
              </w:rPr>
              <w:t xml:space="preserve">2.1.1. </w:t>
            </w:r>
            <w:r w:rsidR="00A85B6B" w:rsidRPr="00991648">
              <w:rPr>
                <w:rFonts w:eastAsia="Times New Roman"/>
                <w:sz w:val="24"/>
                <w:szCs w:val="24"/>
              </w:rPr>
              <w:tab/>
              <w:t>Обеспечение в организации комфортных условий, в которых осуществляется образовательная деятельность:</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зоны отдыха (ожидания);</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понятность навигации внутри организации;</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доступность питьевой воды;</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наличие и доступность санитарно-гигиенических помещений;</w:t>
            </w:r>
          </w:p>
          <w:p w:rsidR="00E669FC"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санитарное состояние помещений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color w:val="000000"/>
                <w:sz w:val="24"/>
                <w:szCs w:val="24"/>
              </w:rPr>
            </w:pPr>
            <w:r w:rsidRPr="00991648">
              <w:rPr>
                <w:rFonts w:eastAsia="Times New Roman"/>
                <w:color w:val="000000"/>
                <w:sz w:val="24"/>
                <w:szCs w:val="24"/>
              </w:rPr>
              <w:t>- отсутствуют комфортные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widowControl w:val="0"/>
              <w:autoSpaceDE w:val="0"/>
              <w:autoSpaceDN w:val="0"/>
              <w:adjustRightInd w:val="0"/>
              <w:spacing w:line="240" w:lineRule="auto"/>
              <w:ind w:firstLine="0"/>
              <w:jc w:val="left"/>
              <w:rPr>
                <w:rFonts w:eastAsia="Times New Roman"/>
                <w:sz w:val="24"/>
                <w:szCs w:val="24"/>
              </w:rPr>
            </w:pPr>
            <w:r w:rsidRPr="00991648">
              <w:rPr>
                <w:rFonts w:eastAsia="Times New Roman"/>
                <w:sz w:val="24"/>
                <w:szCs w:val="24"/>
              </w:rPr>
              <w:t>- наличие каждого из комфортных условий для предоставления услуг (от одного до четырех)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 xml:space="preserve">по 20 баллов за каждое условие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rHeight w:val="1916"/>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sz w:val="24"/>
                <w:szCs w:val="24"/>
              </w:rPr>
            </w:pPr>
            <w:r w:rsidRPr="00991648">
              <w:rPr>
                <w:rFonts w:eastAsia="Times New Roman"/>
                <w:sz w:val="24"/>
                <w:szCs w:val="24"/>
              </w:rPr>
              <w:t>- наличие пяти и более комфортных условий для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color w:val="000000"/>
                <w:sz w:val="24"/>
                <w:szCs w:val="24"/>
              </w:rPr>
            </w:pPr>
            <w:r w:rsidRPr="00991648">
              <w:rPr>
                <w:rFonts w:eastAsia="Times New Roman"/>
                <w:color w:val="000000"/>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uppressAutoHyphens/>
              <w:autoSpaceDN w:val="0"/>
              <w:spacing w:line="240" w:lineRule="auto"/>
              <w:ind w:firstLine="0"/>
              <w:jc w:val="left"/>
              <w:rPr>
                <w:rFonts w:eastAsia="Times New Roman"/>
                <w:sz w:val="24"/>
                <w:szCs w:val="24"/>
              </w:rPr>
            </w:pPr>
            <w:r w:rsidRPr="00991648">
              <w:rPr>
                <w:rFonts w:eastAsia="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uppressAutoHyphens/>
              <w:autoSpaceDN w:val="0"/>
              <w:spacing w:line="240" w:lineRule="auto"/>
              <w:ind w:firstLine="0"/>
              <w:jc w:val="left"/>
              <w:rPr>
                <w:rFonts w:eastAsia="Times New Roman"/>
                <w:sz w:val="24"/>
                <w:szCs w:val="24"/>
              </w:rPr>
            </w:pPr>
            <w:r w:rsidRPr="00991648">
              <w:rPr>
                <w:rFonts w:eastAsia="Times New Roman"/>
                <w:sz w:val="24"/>
                <w:szCs w:val="24"/>
              </w:rPr>
              <w:t>Своевременность предоставления услуги</w:t>
            </w:r>
            <w:proofErr w:type="gramStart"/>
            <w:r w:rsidRPr="00991648">
              <w:rPr>
                <w:rFonts w:eastAsia="Times New Roman"/>
                <w:sz w:val="24"/>
                <w:szCs w:val="24"/>
              </w:rPr>
              <w:t>.</w:t>
            </w:r>
            <w:r w:rsidRPr="00991648">
              <w:rPr>
                <w:rFonts w:eastAsia="Times New Roman"/>
                <w:sz w:val="24"/>
                <w:szCs w:val="24"/>
                <w:vertAlign w:val="superscript"/>
              </w:rPr>
              <w:t>,</w:t>
            </w:r>
            <w:proofErr w:type="gram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uppressAutoHyphens/>
              <w:autoSpaceDN w:val="0"/>
              <w:spacing w:line="240" w:lineRule="auto"/>
              <w:ind w:firstLine="0"/>
              <w:jc w:val="left"/>
              <w:rPr>
                <w:rFonts w:eastAsia="Times New Roman"/>
                <w:sz w:val="24"/>
                <w:szCs w:val="24"/>
              </w:rPr>
            </w:pPr>
            <w:r w:rsidRPr="00991648">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A85B6B" w:rsidP="00E669FC">
            <w:pPr>
              <w:suppressAutoHyphens/>
              <w:autoSpaceDN w:val="0"/>
              <w:spacing w:line="240" w:lineRule="auto"/>
              <w:ind w:firstLine="0"/>
              <w:jc w:val="left"/>
              <w:rPr>
                <w:rFonts w:eastAsia="Times New Roman"/>
                <w:sz w:val="24"/>
                <w:szCs w:val="24"/>
                <w:highlight w:val="yellow"/>
              </w:rPr>
            </w:pPr>
            <w:r w:rsidRPr="00991648">
              <w:rPr>
                <w:rFonts w:eastAsia="Times New Roman"/>
                <w:sz w:val="24"/>
                <w:szCs w:val="24"/>
              </w:rPr>
              <w:t>Для образовательных организаций рассчитывается как среднее арифметическое показателей 2.1. и 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669FC" w:rsidRPr="00991648" w:rsidRDefault="00E669FC" w:rsidP="00E669FC">
            <w:pPr>
              <w:widowControl w:val="0"/>
              <w:autoSpaceDE w:val="0"/>
              <w:autoSpaceDN w:val="0"/>
              <w:adjustRightInd w:val="0"/>
              <w:spacing w:line="240" w:lineRule="auto"/>
              <w:ind w:firstLine="0"/>
              <w:jc w:val="center"/>
              <w:rPr>
                <w:rFonts w:eastAsia="Times New Roman"/>
                <w:sz w:val="24"/>
                <w:szCs w:val="24"/>
              </w:rPr>
            </w:pPr>
            <w:r w:rsidRPr="00991648">
              <w:rPr>
                <w:rFonts w:eastAsia="Times New Roman"/>
                <w:sz w:val="24"/>
                <w:szCs w:val="24"/>
              </w:rPr>
              <w:t>0</w:t>
            </w:r>
            <w:r w:rsidR="00A85B6B" w:rsidRPr="00991648">
              <w:rPr>
                <w:rFonts w:eastAsia="Times New Roman"/>
                <w:sz w:val="24"/>
                <w:szCs w:val="24"/>
              </w:rPr>
              <w:t>-100</w:t>
            </w:r>
            <w:r w:rsidRPr="00991648">
              <w:rPr>
                <w:rFonts w:eastAsia="Times New Roman"/>
                <w:sz w:val="24"/>
                <w:szCs w:val="24"/>
              </w:rPr>
              <w:t xml:space="preserve">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669FC" w:rsidRPr="00991648" w:rsidRDefault="00A85B6B"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A85B6B"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Доля получателей образовательных услуг, удовлетворенных комфортностью условий, в которых </w:t>
            </w:r>
            <w:r w:rsidRPr="00991648">
              <w:rPr>
                <w:rFonts w:eastAsia="Times New Roman"/>
                <w:sz w:val="24"/>
                <w:szCs w:val="24"/>
              </w:rPr>
              <w:lastRenderedPageBreak/>
              <w:t>осуществляется образовательная деятельность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2.3.1.Удовлетворенность комфортностью </w:t>
            </w:r>
            <w:r w:rsidR="00A85B6B" w:rsidRPr="00991648">
              <w:rPr>
                <w:rFonts w:eastAsia="Times New Roman"/>
                <w:sz w:val="24"/>
                <w:szCs w:val="24"/>
              </w:rPr>
              <w:t>условий, в которых осуществляется 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доля получателей услуг, удовлетворенных комфортностью </w:t>
            </w:r>
            <w:r w:rsidR="00A85B6B" w:rsidRPr="00991648">
              <w:rPr>
                <w:rFonts w:eastAsia="Times New Roman"/>
                <w:sz w:val="24"/>
                <w:szCs w:val="24"/>
              </w:rPr>
              <w:t xml:space="preserve">условий, в которых осуществляется </w:t>
            </w:r>
            <w:r w:rsidR="00A85B6B" w:rsidRPr="00991648">
              <w:rPr>
                <w:rFonts w:eastAsia="Times New Roman"/>
                <w:sz w:val="24"/>
                <w:szCs w:val="24"/>
              </w:rPr>
              <w:lastRenderedPageBreak/>
              <w:t xml:space="preserve">образовательная деятельность </w:t>
            </w:r>
            <w:r w:rsidRPr="00991648">
              <w:rPr>
                <w:rFonts w:eastAsia="Times New Roman"/>
                <w:sz w:val="24"/>
                <w:szCs w:val="24"/>
              </w:rPr>
              <w:t>(</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Итого по критерию 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Критерий «Доступность </w:t>
            </w:r>
            <w:r w:rsidR="00A85B6B" w:rsidRPr="00991648">
              <w:rPr>
                <w:rFonts w:eastAsia="Times New Roman"/>
                <w:sz w:val="24"/>
                <w:szCs w:val="24"/>
              </w:rPr>
              <w:t>образовательной деятельности для инвалидов</w:t>
            </w:r>
            <w:r w:rsidRPr="00991648">
              <w:rPr>
                <w:rFonts w:eastAsia="Times New Roman"/>
                <w:sz w:val="24"/>
                <w:szCs w:val="24"/>
              </w:rPr>
              <w:t>»</w:t>
            </w:r>
          </w:p>
        </w:tc>
      </w:tr>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Оборудование территории, прилегающей к организац</w:t>
            </w:r>
            <w:proofErr w:type="gramStart"/>
            <w:r w:rsidRPr="00991648">
              <w:rPr>
                <w:rFonts w:eastAsia="Times New Roman"/>
                <w:sz w:val="24"/>
                <w:szCs w:val="24"/>
              </w:rPr>
              <w:t>ии и ее</w:t>
            </w:r>
            <w:proofErr w:type="gramEnd"/>
            <w:r w:rsidRPr="00991648">
              <w:rPr>
                <w:rFonts w:eastAsia="Times New Roman"/>
                <w:sz w:val="24"/>
                <w:szCs w:val="24"/>
              </w:rPr>
              <w:t xml:space="preserve"> помещений с учетом доступности для инвалидов:</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оборудованных входных групп пандусами/подъемными платформами;</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выделенных стоянок для автотранспортных средств инвалидов;</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адаптированных лифтов, поручней, расширенных дверных проемов;</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сменных кресел-колясок;</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специально оборудованных санитарно-гигиенических помещений в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3.1.1. Наличие на территории, прилегающей к организации и в ее помещениях:</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оборудованных входных групп пандусами/подъемными платформами;</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выделенных стоянок для автотранспортных средств инвалидов;</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адаптированных лифтов, поручней, расширенных дверных проемов;</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сменных кресел-колясок;</w:t>
            </w:r>
          </w:p>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специально оборудованных санитарно-гигиенических помещений в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отсутствуют условия доступности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пяти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Обеспечение в организации условий доступности, позволяющих инвалидам получать услуги наравне с </w:t>
            </w:r>
            <w:r w:rsidR="00B61045" w:rsidRPr="00991648">
              <w:rPr>
                <w:rFonts w:eastAsia="Times New Roman"/>
                <w:sz w:val="24"/>
                <w:szCs w:val="24"/>
              </w:rPr>
              <w:t xml:space="preserve">другими: </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дублирование для инвалидов по слуху и зрению звуковой и зрительной информации;</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xml:space="preserve">- дублирование надписей, знаков и иной текстовой и графической информации знаками, выполненными </w:t>
            </w:r>
            <w:r w:rsidRPr="00991648">
              <w:rPr>
                <w:rFonts w:eastAsia="Times New Roman"/>
                <w:sz w:val="24"/>
                <w:szCs w:val="24"/>
              </w:rPr>
              <w:lastRenderedPageBreak/>
              <w:t>рельефно-точечным шрифтом Брайля;</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возможность предоставления инвалидам по слуху (слуху и зрению) услуг сурдопереводчика (тифлосурдопереводчика);</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альтернативной версии сайта организации для инвалидов по зрению;</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E669FC"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возможность предоставления образовательных услуг в дистанционном режиме или на дому</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3.2.1. Наличие в организации условий доступности, позволяющих инвалидам получать услуги наравне с </w:t>
            </w:r>
            <w:r w:rsidR="00B61045" w:rsidRPr="00991648">
              <w:rPr>
                <w:rFonts w:eastAsia="Times New Roman"/>
                <w:sz w:val="24"/>
                <w:szCs w:val="24"/>
              </w:rPr>
              <w:t xml:space="preserve">другими: </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дублирование для инвалидов по слуху и зрению звуковой и зрительной информации;</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xml:space="preserve">- дублирование надписей, знаков и иной текстовой и графической информации </w:t>
            </w:r>
            <w:r w:rsidRPr="00991648">
              <w:rPr>
                <w:rFonts w:eastAsia="Times New Roman"/>
                <w:sz w:val="24"/>
                <w:szCs w:val="24"/>
              </w:rPr>
              <w:lastRenderedPageBreak/>
              <w:t>знаками, выполненными рельефно-точечным шрифтом Брайля;</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возможность предоставления инвалидам по слуху (слуху и зрению) услуг сурдопереводчика (тифлосурдопереводчика);</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альтернативной версии сайта организации для инвалидов по зрению;</w:t>
            </w:r>
          </w:p>
          <w:p w:rsidR="00A85B6B"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E669FC" w:rsidRPr="00991648" w:rsidRDefault="00A85B6B" w:rsidP="00A85B6B">
            <w:pPr>
              <w:autoSpaceDN w:val="0"/>
              <w:spacing w:line="240" w:lineRule="auto"/>
              <w:ind w:firstLine="0"/>
              <w:jc w:val="left"/>
              <w:rPr>
                <w:rFonts w:eastAsia="Times New Roman"/>
                <w:sz w:val="24"/>
                <w:szCs w:val="24"/>
              </w:rPr>
            </w:pPr>
            <w:r w:rsidRPr="00991648">
              <w:rPr>
                <w:rFonts w:eastAsia="Times New Roman"/>
                <w:sz w:val="24"/>
                <w:szCs w:val="24"/>
              </w:rPr>
              <w:t>- возможность предоставления образовательных услуг в дистанционном режиме или на дому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lastRenderedPageBreak/>
              <w:t>- отсутствуют условия доступности, позволяющие инвалидам получать услуги наравне с другими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наличие пяти и более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E669FC">
            <w:pPr>
              <w:spacing w:line="288" w:lineRule="auto"/>
              <w:ind w:firstLine="0"/>
              <w:jc w:val="left"/>
              <w:rPr>
                <w:rFonts w:eastAsia="Times New Roman"/>
                <w:sz w:val="24"/>
                <w:szCs w:val="24"/>
              </w:rPr>
            </w:pP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A85B6B" w:rsidP="00E669FC">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доступностью образовательных услуг для инвалидов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3.3.1.Удовлетворенность </w:t>
            </w:r>
            <w:r w:rsidR="00A85B6B" w:rsidRPr="00991648">
              <w:rPr>
                <w:rFonts w:eastAsia="Times New Roman"/>
                <w:sz w:val="24"/>
                <w:szCs w:val="24"/>
              </w:rPr>
              <w:t>доступностью образовательных услуг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A85B6B" w:rsidP="00E669FC">
            <w:pPr>
              <w:autoSpaceDN w:val="0"/>
              <w:spacing w:line="240" w:lineRule="auto"/>
              <w:ind w:firstLine="0"/>
              <w:jc w:val="left"/>
              <w:rPr>
                <w:rFonts w:eastAsia="Times New Roman"/>
                <w:sz w:val="24"/>
                <w:szCs w:val="24"/>
              </w:rPr>
            </w:pPr>
            <w:r w:rsidRPr="00991648">
              <w:rPr>
                <w:rFonts w:eastAsia="Times New Roman"/>
                <w:sz w:val="24"/>
                <w:szCs w:val="24"/>
              </w:rPr>
              <w:t>получателей образовательных услуг, удовлетворенных доступностью образовательных услуг для инвалидов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 инвалидов</w:t>
            </w:r>
            <w:r w:rsidR="00E669FC" w:rsidRPr="00991648">
              <w:rPr>
                <w:rFonts w:eastAsia="Times New Roman"/>
                <w:sz w:val="24"/>
                <w:szCs w:val="24"/>
              </w:rPr>
              <w:t>,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Итого по критерию 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4</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Критерий «Доброжелательность, вежливость работников организаций социальной сферы»</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 xml:space="preserve">Доля получателей образовательных услуг, </w:t>
            </w:r>
            <w:r w:rsidRPr="00991648">
              <w:rPr>
                <w:rFonts w:eastAsia="Times New Roman"/>
                <w:sz w:val="24"/>
                <w:szCs w:val="24"/>
              </w:rPr>
              <w:lastRenderedPageBreak/>
              <w:t>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 xml:space="preserve">4.1.1.Удовлетворенность доброжелательностью, </w:t>
            </w:r>
            <w:r w:rsidRPr="00991648">
              <w:rPr>
                <w:rFonts w:eastAsia="Times New Roman"/>
                <w:sz w:val="24"/>
                <w:szCs w:val="24"/>
              </w:rPr>
              <w:lastRenderedPageBreak/>
              <w:t xml:space="preserve">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 xml:space="preserve">доля получателей образовательных услуг, </w:t>
            </w:r>
            <w:r w:rsidRPr="00991648">
              <w:rPr>
                <w:rFonts w:eastAsia="Times New Roman"/>
                <w:sz w:val="24"/>
                <w:szCs w:val="24"/>
              </w:rPr>
              <w:lastRenderedPageBreak/>
              <w:t>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4.2.1.Удовлетворенность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w:t>
            </w:r>
            <w:r w:rsidRPr="00991648">
              <w:rPr>
                <w:rFonts w:eastAsia="Times New Roman"/>
                <w:sz w:val="24"/>
                <w:szCs w:val="24"/>
              </w:rPr>
              <w:lastRenderedPageBreak/>
              <w:t>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4.3.1.Удовлетворенность доброжелательностью, вежливостью работников организации при использовании дистанционных форм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w:t>
            </w:r>
            <w:r w:rsidRPr="00991648">
              <w:rPr>
                <w:rFonts w:eastAsia="Times New Roman"/>
                <w:sz w:val="24"/>
                <w:szCs w:val="24"/>
              </w:rPr>
              <w:lastRenderedPageBreak/>
              <w:t>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Итого по критерию 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5</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 xml:space="preserve">Критерий «Удовлетворенность </w:t>
            </w:r>
            <w:r w:rsidR="000C2292" w:rsidRPr="00991648">
              <w:rPr>
                <w:rFonts w:eastAsia="Times New Roman"/>
                <w:sz w:val="24"/>
                <w:szCs w:val="24"/>
              </w:rPr>
              <w:t>условиями осуществления образовательной деятельности организаций</w:t>
            </w:r>
            <w:r w:rsidRPr="00991648">
              <w:rPr>
                <w:rFonts w:eastAsia="Times New Roman"/>
                <w:sz w:val="24"/>
                <w:szCs w:val="24"/>
              </w:rPr>
              <w:t>»</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 xml:space="preserve">5.1.1.Готовность получателей образовательных услуг рекомендовать организацию родственникам и знакомым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удобством графика работы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5.2.1 Удовлетворенность получателей образовательных услуг удобством графика работы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удобством графика работы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0C2292" w:rsidRPr="00991648" w:rsidTr="005333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в целом условиями оказания образовательных услуг в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5.3.1.Удовлетворенность получателей образовательных</w:t>
            </w:r>
            <w:r w:rsidR="00B61045" w:rsidRPr="00991648">
              <w:rPr>
                <w:rFonts w:eastAsia="Times New Roman"/>
                <w:sz w:val="24"/>
                <w:szCs w:val="24"/>
              </w:rPr>
              <w:t xml:space="preserve"> </w:t>
            </w:r>
            <w:r w:rsidRPr="00991648">
              <w:rPr>
                <w:rFonts w:eastAsia="Times New Roman"/>
                <w:sz w:val="24"/>
                <w:szCs w:val="24"/>
              </w:rPr>
              <w:t xml:space="preserve">услуг в целом условиями оказания образовательных услуг в организации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доля получателей образовательных услуг, удовлетворенных в целом условиями оказания услуг в организации (</w:t>
            </w:r>
            <w:proofErr w:type="gramStart"/>
            <w:r w:rsidRPr="00991648">
              <w:rPr>
                <w:rFonts w:eastAsia="Times New Roman"/>
                <w:sz w:val="24"/>
                <w:szCs w:val="24"/>
              </w:rPr>
              <w:t>в</w:t>
            </w:r>
            <w:proofErr w:type="gramEnd"/>
            <w:r w:rsidRPr="00991648">
              <w:rPr>
                <w:rFonts w:eastAsia="Times New Roman"/>
                <w:sz w:val="24"/>
                <w:szCs w:val="24"/>
              </w:rPr>
              <w:t xml:space="preserve"> % </w:t>
            </w:r>
            <w:proofErr w:type="gramStart"/>
            <w:r w:rsidRPr="00991648">
              <w:rPr>
                <w:rFonts w:eastAsia="Times New Roman"/>
                <w:sz w:val="24"/>
                <w:szCs w:val="24"/>
              </w:rPr>
              <w:t>от</w:t>
            </w:r>
            <w:proofErr w:type="gramEnd"/>
            <w:r w:rsidRPr="00991648">
              <w:rPr>
                <w:rFonts w:eastAsia="Times New Roman"/>
                <w:sz w:val="24"/>
                <w:szCs w:val="24"/>
              </w:rPr>
              <w:t xml:space="preserve"> общего числа опрошенных получателей образовательных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2292" w:rsidRPr="00991648" w:rsidRDefault="000C2292" w:rsidP="000C2292">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r w:rsidR="00E669FC" w:rsidRPr="00991648" w:rsidTr="00A029E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Итого по критерию 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E w:val="0"/>
              <w:autoSpaceDN w:val="0"/>
              <w:adjustRightInd w:val="0"/>
              <w:ind w:firstLine="426"/>
              <w:rPr>
                <w:rFonts w:eastAsia="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spacing w:line="288" w:lineRule="auto"/>
              <w:ind w:firstLine="0"/>
              <w:jc w:val="left"/>
              <w:rPr>
                <w:rFonts w:eastAsia="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669FC" w:rsidRPr="00991648" w:rsidRDefault="00E669FC" w:rsidP="00E669FC">
            <w:pPr>
              <w:autoSpaceDN w:val="0"/>
              <w:spacing w:line="240" w:lineRule="auto"/>
              <w:ind w:firstLine="0"/>
              <w:jc w:val="left"/>
              <w:rPr>
                <w:rFonts w:eastAsia="Times New Roman"/>
                <w:sz w:val="24"/>
                <w:szCs w:val="24"/>
              </w:rPr>
            </w:pPr>
            <w:r w:rsidRPr="00991648">
              <w:rPr>
                <w:rFonts w:eastAsia="Times New Roman"/>
                <w:sz w:val="24"/>
                <w:szCs w:val="24"/>
              </w:rPr>
              <w:t>100 баллов</w:t>
            </w:r>
          </w:p>
        </w:tc>
      </w:tr>
    </w:tbl>
    <w:p w:rsidR="00E669FC" w:rsidRPr="00991648" w:rsidRDefault="00E669FC" w:rsidP="00E669FC">
      <w:pPr>
        <w:spacing w:line="240" w:lineRule="auto"/>
        <w:ind w:firstLine="0"/>
        <w:jc w:val="left"/>
        <w:rPr>
          <w:rFonts w:eastAsia="Times New Roman"/>
          <w:lang w:eastAsia="ru-RU"/>
        </w:rPr>
        <w:sectPr w:rsidR="00E669FC" w:rsidRPr="00991648">
          <w:pgSz w:w="16838" w:h="11906" w:orient="landscape"/>
          <w:pgMar w:top="1701" w:right="1134" w:bottom="851" w:left="1134" w:header="709" w:footer="709" w:gutter="0"/>
          <w:cols w:space="720"/>
        </w:sectPr>
      </w:pPr>
    </w:p>
    <w:p w:rsidR="00E669FC" w:rsidRPr="00991648" w:rsidRDefault="00E669FC" w:rsidP="00E669FC">
      <w:pPr>
        <w:rPr>
          <w:rFonts w:eastAsia="Calibri"/>
          <w:b/>
        </w:rPr>
      </w:pPr>
    </w:p>
    <w:p w:rsidR="00E669FC" w:rsidRPr="00991648" w:rsidRDefault="00E669FC" w:rsidP="00E669FC">
      <w:pPr>
        <w:pStyle w:val="31"/>
        <w:rPr>
          <w:rFonts w:ascii="Times New Roman" w:eastAsia="Calibri" w:hAnsi="Times New Roman"/>
        </w:rPr>
      </w:pPr>
      <w:bookmarkStart w:id="8" w:name="_Toc26172500"/>
      <w:r w:rsidRPr="00991648">
        <w:rPr>
          <w:rFonts w:ascii="Times New Roman" w:eastAsia="Calibri" w:hAnsi="Times New Roman"/>
        </w:rPr>
        <w:t>Подходы к построению рейтингов</w:t>
      </w:r>
      <w:bookmarkEnd w:id="8"/>
    </w:p>
    <w:p w:rsidR="00E669FC" w:rsidRPr="00991648" w:rsidRDefault="00E669FC" w:rsidP="00E669FC">
      <w:pPr>
        <w:rPr>
          <w:rFonts w:eastAsia="Calibri"/>
        </w:rPr>
      </w:pPr>
      <w:r w:rsidRPr="00991648">
        <w:rPr>
          <w:rFonts w:eastAsia="Calibri"/>
        </w:rPr>
        <w:t xml:space="preserve">Значения показателей, характеризующих общие критерии </w:t>
      </w:r>
      <w:proofErr w:type="gramStart"/>
      <w:r w:rsidRPr="00991648">
        <w:rPr>
          <w:rFonts w:eastAsia="Calibri"/>
        </w:rPr>
        <w:t>оценки качества условий оказания услуг</w:t>
      </w:r>
      <w:proofErr w:type="gramEnd"/>
      <w:r w:rsidRPr="00991648">
        <w:rPr>
          <w:rFonts w:eastAsia="Calibri"/>
        </w:rPr>
        <w:t xml:space="preserve"> организациями социальной сферы рассчитывается в баллах. Максимально возможное значение каждого показателя оценки качества составляет 100 баллов.</w:t>
      </w:r>
    </w:p>
    <w:p w:rsidR="00E669FC" w:rsidRPr="00991648" w:rsidRDefault="00E669FC" w:rsidP="00E669FC">
      <w:pPr>
        <w:ind w:firstLine="708"/>
        <w:rPr>
          <w:rFonts w:eastAsia="Calibri"/>
        </w:rPr>
      </w:pPr>
      <w:r w:rsidRPr="00991648">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p>
    <w:p w:rsidR="00E669FC" w:rsidRPr="00991648" w:rsidRDefault="00E669FC" w:rsidP="00E669FC">
      <w:pPr>
        <w:ind w:firstLine="708"/>
        <w:rPr>
          <w:rFonts w:eastAsia="Calibri"/>
        </w:rPr>
      </w:pPr>
      <w:proofErr w:type="gramStart"/>
      <w:r w:rsidRPr="00991648">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на информационных стендах в помещении организации социальной сферы; на официальном сайте организации социальной сферы в сети «Интернет»</w:t>
      </w:r>
      <w:r w:rsidRPr="00991648">
        <w:rPr>
          <w:rFonts w:eastAsia="Calibri"/>
          <w:color w:val="000000"/>
          <w:sz w:val="24"/>
          <w:szCs w:val="24"/>
          <w:lang w:eastAsia="ru-RU"/>
        </w:rPr>
        <w:t xml:space="preserve"> </w:t>
      </w:r>
      <w:r w:rsidRPr="00991648">
        <w:rPr>
          <w:rFonts w:eastAsia="Calibri"/>
        </w:rPr>
        <w:t>(</w:t>
      </w:r>
      <w:proofErr w:type="spellStart"/>
      <w:r w:rsidRPr="00991648">
        <w:rPr>
          <w:rFonts w:eastAsia="Calibri"/>
        </w:rPr>
        <w:t>П</w:t>
      </w:r>
      <w:r w:rsidRPr="00991648">
        <w:rPr>
          <w:rFonts w:eastAsia="Calibri"/>
          <w:vertAlign w:val="subscript"/>
        </w:rPr>
        <w:t>инф</w:t>
      </w:r>
      <w:proofErr w:type="spellEnd"/>
      <w:r w:rsidRPr="00991648">
        <w:rPr>
          <w:rFonts w:eastAsia="Calibri"/>
        </w:rPr>
        <w:t>) определяется по формуле:</w:t>
      </w:r>
      <w:proofErr w:type="gramEnd"/>
    </w:p>
    <w:p w:rsidR="00E669FC" w:rsidRPr="00991648" w:rsidRDefault="00E669FC" w:rsidP="00E669FC">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E669FC" w:rsidRPr="00991648" w:rsidTr="00A029E8">
        <w:trPr>
          <w:jc w:val="right"/>
        </w:trPr>
        <w:tc>
          <w:tcPr>
            <w:tcW w:w="1418" w:type="dxa"/>
            <w:vMerge w:val="restart"/>
            <w:vAlign w:val="center"/>
            <w:hideMark/>
          </w:tcPr>
          <w:p w:rsidR="00E669FC" w:rsidRPr="00991648" w:rsidRDefault="00E669FC" w:rsidP="00E669FC">
            <w:pPr>
              <w:ind w:right="-46" w:firstLine="0"/>
              <w:jc w:val="right"/>
              <w:rPr>
                <w:rFonts w:eastAsia="Calibri"/>
              </w:rPr>
            </w:pPr>
            <w:proofErr w:type="spellStart"/>
            <w:proofErr w:type="gramStart"/>
            <w:r w:rsidRPr="00991648">
              <w:rPr>
                <w:rFonts w:eastAsia="Calibri"/>
              </w:rPr>
              <w:t>П</w:t>
            </w:r>
            <w:r w:rsidRPr="00991648">
              <w:rPr>
                <w:rFonts w:eastAsia="Calibri"/>
                <w:vertAlign w:val="subscript"/>
              </w:rPr>
              <w:t>инф</w:t>
            </w:r>
            <w:proofErr w:type="spellEnd"/>
            <w:r w:rsidRPr="00991648">
              <w:rPr>
                <w:rFonts w:eastAsia="Calibri"/>
              </w:rPr>
              <w:t>= (</w:t>
            </w:r>
            <w:proofErr w:type="gramEnd"/>
          </w:p>
        </w:tc>
        <w:tc>
          <w:tcPr>
            <w:tcW w:w="1734"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И</w:t>
            </w:r>
            <w:r w:rsidRPr="00991648">
              <w:rPr>
                <w:rFonts w:eastAsia="Calibri"/>
                <w:vertAlign w:val="subscript"/>
              </w:rPr>
              <w:t>стенд</w:t>
            </w:r>
            <w:proofErr w:type="spellEnd"/>
            <w:r w:rsidRPr="00991648">
              <w:rPr>
                <w:rFonts w:eastAsia="Calibri"/>
                <w:vertAlign w:val="subscript"/>
              </w:rPr>
              <w:t xml:space="preserve"> </w:t>
            </w:r>
            <w:r w:rsidRPr="00991648">
              <w:rPr>
                <w:rFonts w:eastAsia="Calibri"/>
              </w:rPr>
              <w:t>+</w:t>
            </w:r>
            <w:r w:rsidRPr="00991648">
              <w:rPr>
                <w:rFonts w:eastAsia="Calibri"/>
                <w:vertAlign w:val="subscript"/>
              </w:rPr>
              <w:t xml:space="preserve"> </w:t>
            </w:r>
            <w:proofErr w:type="spellStart"/>
            <w:r w:rsidRPr="00991648">
              <w:rPr>
                <w:rFonts w:eastAsia="Calibri"/>
              </w:rPr>
              <w:t>И</w:t>
            </w:r>
            <w:r w:rsidRPr="00991648">
              <w:rPr>
                <w:rFonts w:eastAsia="Calibri"/>
                <w:vertAlign w:val="subscript"/>
              </w:rPr>
              <w:t>сайт</w:t>
            </w:r>
            <w:proofErr w:type="spellEnd"/>
          </w:p>
        </w:tc>
        <w:tc>
          <w:tcPr>
            <w:tcW w:w="1199"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709" w:type="dxa"/>
            <w:vMerge w:val="restart"/>
            <w:vAlign w:val="center"/>
            <w:hideMark/>
          </w:tcPr>
          <w:p w:rsidR="00E669FC" w:rsidRPr="00991648" w:rsidRDefault="00E669FC" w:rsidP="00E669FC">
            <w:pPr>
              <w:ind w:left="-108" w:firstLine="0"/>
              <w:jc w:val="right"/>
              <w:rPr>
                <w:rFonts w:eastAsia="Calibri"/>
              </w:rPr>
            </w:pPr>
            <w:r w:rsidRPr="00991648">
              <w:rPr>
                <w:rFonts w:eastAsia="Calibri"/>
              </w:rPr>
              <w:t>(1.1)</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734"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r w:rsidRPr="00991648">
              <w:rPr>
                <w:rFonts w:eastAsia="Calibri"/>
              </w:rPr>
              <w:t>2×И</w:t>
            </w:r>
            <w:r w:rsidRPr="00991648">
              <w:rPr>
                <w:rFonts w:eastAsia="Calibri"/>
                <w:vertAlign w:val="subscript"/>
              </w:rPr>
              <w:t>норм</w:t>
            </w:r>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И</w:t>
      </w:r>
      <w:r w:rsidRPr="00991648">
        <w:rPr>
          <w:rFonts w:eastAsia="Calibri"/>
          <w:vertAlign w:val="subscript"/>
        </w:rPr>
        <w:t>стенд</w:t>
      </w:r>
      <w:proofErr w:type="spellEnd"/>
      <w:r w:rsidRPr="00991648">
        <w:rPr>
          <w:rFonts w:eastAsia="Calibri"/>
        </w:rPr>
        <w:t xml:space="preserve"> - количество информации, размещенной на информационных стендах в помещении организации;</w:t>
      </w:r>
    </w:p>
    <w:p w:rsidR="00E669FC" w:rsidRPr="00991648" w:rsidRDefault="00E669FC" w:rsidP="00E669FC">
      <w:pPr>
        <w:rPr>
          <w:rFonts w:eastAsia="Calibri"/>
        </w:rPr>
      </w:pPr>
      <w:proofErr w:type="spellStart"/>
      <w:r w:rsidRPr="00991648">
        <w:rPr>
          <w:rFonts w:eastAsia="Calibri"/>
        </w:rPr>
        <w:t>И</w:t>
      </w:r>
      <w:r w:rsidRPr="00991648">
        <w:rPr>
          <w:rFonts w:eastAsia="Calibri"/>
          <w:vertAlign w:val="subscript"/>
        </w:rPr>
        <w:t>сайт</w:t>
      </w:r>
      <w:proofErr w:type="spellEnd"/>
      <w:r w:rsidRPr="00991648">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rsidR="00E669FC" w:rsidRPr="00991648" w:rsidRDefault="00E669FC" w:rsidP="00E669FC">
      <w:pPr>
        <w:rPr>
          <w:rFonts w:eastAsia="Calibri"/>
        </w:rPr>
      </w:pPr>
      <w:proofErr w:type="spellStart"/>
      <w:r w:rsidRPr="00991648">
        <w:rPr>
          <w:rFonts w:eastAsia="Calibri"/>
        </w:rPr>
        <w:t>И</w:t>
      </w:r>
      <w:r w:rsidRPr="00991648">
        <w:rPr>
          <w:rFonts w:eastAsia="Calibri"/>
          <w:vertAlign w:val="subscript"/>
        </w:rPr>
        <w:t>норм</w:t>
      </w:r>
      <w:proofErr w:type="spellEnd"/>
      <w:r w:rsidRPr="00991648">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E669FC" w:rsidRPr="00991648" w:rsidRDefault="00E669FC" w:rsidP="00E669FC">
      <w:pPr>
        <w:ind w:firstLine="708"/>
        <w:rPr>
          <w:rFonts w:eastAsia="Calibri"/>
        </w:rPr>
      </w:pPr>
      <w:proofErr w:type="gramStart"/>
      <w:r w:rsidRPr="00991648">
        <w:rPr>
          <w:rFonts w:eastAsia="Calibri"/>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абонентский номер телефона; адрес электронной почты; электронные сервисы (подачи электронного обращения (жалобы, предложения), получения консультации по оказываемым услугам и иные); раздела официального сайта «Часто задаваемые вопросы»;</w:t>
      </w:r>
      <w:proofErr w:type="gramEnd"/>
      <w:r w:rsidRPr="00991648">
        <w:rPr>
          <w:rFonts w:eastAsia="Calibri"/>
        </w:rPr>
        <w:t xml:space="preserve"> технической </w:t>
      </w:r>
      <w:r w:rsidRPr="00991648">
        <w:rPr>
          <w:rFonts w:eastAsia="Calibri"/>
        </w:rPr>
        <w:lastRenderedPageBreak/>
        <w:t>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w:t>
      </w:r>
      <w:proofErr w:type="spellStart"/>
      <w:r w:rsidRPr="00991648">
        <w:rPr>
          <w:rFonts w:eastAsia="Calibri"/>
        </w:rPr>
        <w:t>П</w:t>
      </w:r>
      <w:r w:rsidRPr="00991648">
        <w:rPr>
          <w:rFonts w:eastAsia="Calibri"/>
          <w:vertAlign w:val="subscript"/>
        </w:rPr>
        <w:t>дист</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ind w:firstLine="708"/>
        <w:rPr>
          <w:rFonts w:eastAsia="Calibri"/>
          <w:color w:val="FF0000"/>
        </w:rPr>
      </w:pPr>
    </w:p>
    <w:p w:rsidR="00E669FC" w:rsidRPr="00991648" w:rsidRDefault="00E669FC" w:rsidP="00E669FC">
      <w:pPr>
        <w:ind w:firstLine="0"/>
        <w:jc w:val="right"/>
        <w:rPr>
          <w:rFonts w:eastAsia="Calibri"/>
        </w:rPr>
      </w:pPr>
      <w:proofErr w:type="spellStart"/>
      <w:r w:rsidRPr="00991648">
        <w:rPr>
          <w:rFonts w:eastAsia="Calibri"/>
        </w:rPr>
        <w:t>П</w:t>
      </w:r>
      <w:r w:rsidRPr="00991648">
        <w:rPr>
          <w:rFonts w:eastAsia="Calibri"/>
          <w:vertAlign w:val="subscript"/>
        </w:rPr>
        <w:t>дист</w:t>
      </w:r>
      <w:proofErr w:type="spellEnd"/>
      <w:r w:rsidRPr="00991648">
        <w:rPr>
          <w:rFonts w:eastAsia="Calibri"/>
        </w:rPr>
        <w:t xml:space="preserve"> = </w:t>
      </w:r>
      <w:proofErr w:type="spellStart"/>
      <w:r w:rsidRPr="00991648">
        <w:rPr>
          <w:rFonts w:eastAsia="Calibri"/>
        </w:rPr>
        <w:t>Т</w:t>
      </w:r>
      <w:r w:rsidRPr="00991648">
        <w:rPr>
          <w:rFonts w:eastAsia="Calibri"/>
          <w:vertAlign w:val="subscript"/>
        </w:rPr>
        <w:t>дист</w:t>
      </w:r>
      <w:proofErr w:type="spellEnd"/>
      <w:r w:rsidRPr="00991648">
        <w:rPr>
          <w:rFonts w:eastAsia="Calibri"/>
        </w:rPr>
        <w:t xml:space="preserve"> × </w:t>
      </w:r>
      <w:proofErr w:type="spellStart"/>
      <w:r w:rsidRPr="00991648">
        <w:rPr>
          <w:rFonts w:eastAsia="Calibri"/>
        </w:rPr>
        <w:t>С</w:t>
      </w:r>
      <w:r w:rsidRPr="00991648">
        <w:rPr>
          <w:rFonts w:eastAsia="Calibri"/>
          <w:vertAlign w:val="subscript"/>
        </w:rPr>
        <w:t>дист</w:t>
      </w:r>
      <w:proofErr w:type="spellEnd"/>
      <w:r w:rsidRPr="00991648">
        <w:rPr>
          <w:rFonts w:eastAsia="Calibri"/>
        </w:rPr>
        <w:t>,</w:t>
      </w:r>
      <w:r w:rsidRPr="00991648">
        <w:rPr>
          <w:rFonts w:eastAsia="Calibri"/>
        </w:rPr>
        <w:tab/>
      </w:r>
      <w:r w:rsidRPr="00991648">
        <w:rPr>
          <w:rFonts w:eastAsia="Calibri"/>
        </w:rPr>
        <w:tab/>
      </w:r>
      <w:r w:rsidRPr="00991648">
        <w:rPr>
          <w:rFonts w:eastAsia="Calibri"/>
        </w:rPr>
        <w:tab/>
      </w:r>
      <w:r w:rsidRPr="00991648">
        <w:rPr>
          <w:rFonts w:eastAsia="Calibri"/>
        </w:rPr>
        <w:tab/>
        <w:t>(1.2)</w:t>
      </w:r>
    </w:p>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Т</w:t>
      </w:r>
      <w:r w:rsidRPr="00991648">
        <w:rPr>
          <w:rFonts w:eastAsia="Calibri"/>
          <w:vertAlign w:val="subscript"/>
        </w:rPr>
        <w:t>дист</w:t>
      </w:r>
      <w:proofErr w:type="spellEnd"/>
      <w:r w:rsidRPr="00991648">
        <w:rPr>
          <w:rFonts w:eastAsia="Calibri"/>
          <w:vertAlign w:val="subscript"/>
        </w:rPr>
        <w:t xml:space="preserve"> </w:t>
      </w:r>
      <w:r w:rsidRPr="00991648">
        <w:rPr>
          <w:rFonts w:eastAsia="Calibri"/>
        </w:rPr>
        <w:t>– количество баллов за каждый дистанционный способ взаимодействия с получателями услуг (</w:t>
      </w:r>
      <w:r w:rsidRPr="00991648">
        <w:rPr>
          <w:rFonts w:eastAsia="Calibri"/>
          <w:color w:val="000000"/>
          <w:lang w:eastAsia="ru-RU"/>
        </w:rPr>
        <w:t>по 30 баллов за каждый способ);</w:t>
      </w:r>
    </w:p>
    <w:p w:rsidR="00E669FC" w:rsidRPr="00991648" w:rsidRDefault="00E669FC" w:rsidP="00E669FC">
      <w:pPr>
        <w:rPr>
          <w:rFonts w:eastAsia="Calibri"/>
        </w:rPr>
      </w:pPr>
      <w:proofErr w:type="spellStart"/>
      <w:r w:rsidRPr="00991648">
        <w:rPr>
          <w:rFonts w:eastAsia="Calibri"/>
        </w:rPr>
        <w:t>С</w:t>
      </w:r>
      <w:r w:rsidRPr="00991648">
        <w:rPr>
          <w:rFonts w:eastAsia="Calibri"/>
          <w:vertAlign w:val="subscript"/>
        </w:rPr>
        <w:t>дист</w:t>
      </w:r>
      <w:proofErr w:type="spellEnd"/>
      <w:r w:rsidRPr="00991648">
        <w:rPr>
          <w:rFonts w:eastAsia="Calibri"/>
          <w:vertAlign w:val="subscript"/>
        </w:rPr>
        <w:t xml:space="preserve"> </w:t>
      </w:r>
      <w:r w:rsidRPr="00991648">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E669FC" w:rsidRPr="00991648" w:rsidRDefault="00E669FC" w:rsidP="00E669FC">
      <w:pPr>
        <w:rPr>
          <w:rFonts w:eastAsia="Calibri"/>
        </w:rPr>
      </w:pPr>
      <w:r w:rsidRPr="00991648">
        <w:rPr>
          <w:rFonts w:eastAsia="Calibri"/>
        </w:rPr>
        <w:t>При наличии и функционировании более трех дистанционных способов взаимодействия с получателями услуг показатель оценки качества (</w:t>
      </w:r>
      <w:proofErr w:type="spellStart"/>
      <w:r w:rsidRPr="00991648">
        <w:rPr>
          <w:rFonts w:eastAsia="Calibri"/>
        </w:rPr>
        <w:t>П</w:t>
      </w:r>
      <w:r w:rsidRPr="00991648">
        <w:rPr>
          <w:rFonts w:eastAsia="Calibri"/>
          <w:vertAlign w:val="subscript"/>
        </w:rPr>
        <w:t>дист</w:t>
      </w:r>
      <w:proofErr w:type="spellEnd"/>
      <w:r w:rsidRPr="00991648">
        <w:rPr>
          <w:rFonts w:eastAsia="Calibri"/>
        </w:rPr>
        <w:t>)</w:t>
      </w:r>
      <w:r w:rsidRPr="00991648">
        <w:rPr>
          <w:rFonts w:eastAsia="Calibri"/>
          <w:color w:val="FF0000"/>
        </w:rPr>
        <w:t xml:space="preserve"> </w:t>
      </w:r>
      <w:r w:rsidRPr="00991648">
        <w:rPr>
          <w:rFonts w:eastAsia="Calibri"/>
        </w:rPr>
        <w:t>принимает значение 100 баллов;</w:t>
      </w:r>
    </w:p>
    <w:p w:rsidR="00E669FC" w:rsidRPr="00991648" w:rsidRDefault="00E669FC" w:rsidP="00E669FC">
      <w:pPr>
        <w:rPr>
          <w:rFonts w:eastAsia="Calibri"/>
        </w:rPr>
      </w:pPr>
      <w:r w:rsidRPr="00991648">
        <w:rPr>
          <w:rFonts w:eastAsia="Calibri"/>
        </w:rPr>
        <w:t>в) значение показателя оценки качества «</w:t>
      </w:r>
      <w:r w:rsidRPr="00991648">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991648">
        <w:rPr>
          <w:rFonts w:eastAsia="Calibri"/>
        </w:rPr>
        <w:t>(</w:t>
      </w:r>
      <w:proofErr w:type="spellStart"/>
      <w:r w:rsidRPr="00991648">
        <w:rPr>
          <w:rFonts w:eastAsia="Calibri"/>
        </w:rPr>
        <w:t>П</w:t>
      </w:r>
      <w:r w:rsidRPr="00991648">
        <w:rPr>
          <w:rFonts w:eastAsia="Calibri"/>
          <w:vertAlign w:val="superscript"/>
        </w:rPr>
        <w:t>откр</w:t>
      </w:r>
      <w:r w:rsidRPr="00991648">
        <w:rPr>
          <w:rFonts w:eastAsia="Calibri"/>
          <w:vertAlign w:val="subscript"/>
        </w:rPr>
        <w:t>уд</w:t>
      </w:r>
      <w:proofErr w:type="spellEnd"/>
      <w:r w:rsidRPr="00991648">
        <w:rPr>
          <w:rFonts w:eastAsia="Calibri"/>
        </w:rPr>
        <w:t>), определяется по формуле:</w:t>
      </w:r>
    </w:p>
    <w:p w:rsidR="00E669FC" w:rsidRPr="00991648" w:rsidRDefault="00E669FC" w:rsidP="00E669FC">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E669FC" w:rsidRPr="00991648" w:rsidTr="00A029E8">
        <w:trPr>
          <w:jc w:val="right"/>
        </w:trPr>
        <w:tc>
          <w:tcPr>
            <w:tcW w:w="1418" w:type="dxa"/>
            <w:vMerge w:val="restart"/>
            <w:vAlign w:val="center"/>
            <w:hideMark/>
          </w:tcPr>
          <w:p w:rsidR="00E669FC" w:rsidRPr="00991648" w:rsidRDefault="00E669FC" w:rsidP="00E669FC">
            <w:pPr>
              <w:ind w:right="-46" w:firstLine="0"/>
              <w:jc w:val="right"/>
              <w:rPr>
                <w:rFonts w:eastAsia="Calibri"/>
              </w:rPr>
            </w:pPr>
            <w:proofErr w:type="spellStart"/>
            <w:proofErr w:type="gramStart"/>
            <w:r w:rsidRPr="00991648">
              <w:rPr>
                <w:rFonts w:eastAsia="Calibri"/>
              </w:rPr>
              <w:t>П</w:t>
            </w:r>
            <w:r w:rsidRPr="00991648">
              <w:rPr>
                <w:rFonts w:eastAsia="Calibri"/>
                <w:vertAlign w:val="superscript"/>
              </w:rPr>
              <w:t>откр</w:t>
            </w:r>
            <w:r w:rsidRPr="00991648">
              <w:rPr>
                <w:rFonts w:eastAsia="Calibri"/>
                <w:vertAlign w:val="subscript"/>
              </w:rPr>
              <w:t>уд</w:t>
            </w:r>
            <w:proofErr w:type="spellEnd"/>
            <w:r w:rsidRPr="00991648">
              <w:rPr>
                <w:rFonts w:eastAsia="Calibri"/>
              </w:rPr>
              <w:t>= (</w:t>
            </w:r>
            <w:proofErr w:type="gramEnd"/>
          </w:p>
        </w:tc>
        <w:tc>
          <w:tcPr>
            <w:tcW w:w="1734"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bscript"/>
              </w:rPr>
              <w:t>стенд</w:t>
            </w:r>
            <w:proofErr w:type="spellEnd"/>
            <w:r w:rsidRPr="00991648">
              <w:rPr>
                <w:rFonts w:eastAsia="Calibri"/>
                <w:vertAlign w:val="subscript"/>
              </w:rPr>
              <w:t xml:space="preserve"> </w:t>
            </w:r>
            <w:r w:rsidRPr="00991648">
              <w:rPr>
                <w:rFonts w:eastAsia="Calibri"/>
              </w:rPr>
              <w:t>+</w:t>
            </w:r>
            <w:r w:rsidRPr="00991648">
              <w:rPr>
                <w:rFonts w:eastAsia="Calibri"/>
                <w:vertAlign w:val="subscript"/>
              </w:rPr>
              <w:t xml:space="preserve"> </w:t>
            </w:r>
            <w:proofErr w:type="spellStart"/>
            <w:r w:rsidRPr="00991648">
              <w:rPr>
                <w:rFonts w:eastAsia="Calibri"/>
              </w:rPr>
              <w:t>У</w:t>
            </w:r>
            <w:r w:rsidRPr="00991648">
              <w:rPr>
                <w:rFonts w:eastAsia="Calibri"/>
                <w:vertAlign w:val="subscript"/>
              </w:rPr>
              <w:t>сайт</w:t>
            </w:r>
            <w:proofErr w:type="spellEnd"/>
          </w:p>
        </w:tc>
        <w:tc>
          <w:tcPr>
            <w:tcW w:w="1199"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709" w:type="dxa"/>
            <w:vMerge w:val="restart"/>
            <w:vAlign w:val="center"/>
            <w:hideMark/>
          </w:tcPr>
          <w:p w:rsidR="00E669FC" w:rsidRPr="00991648" w:rsidRDefault="00E669FC" w:rsidP="00E669FC">
            <w:pPr>
              <w:ind w:left="-108" w:firstLine="0"/>
              <w:jc w:val="right"/>
              <w:rPr>
                <w:rFonts w:eastAsia="Calibri"/>
              </w:rPr>
            </w:pPr>
            <w:r w:rsidRPr="00991648">
              <w:rPr>
                <w:rFonts w:eastAsia="Calibri"/>
              </w:rPr>
              <w:t>(1.3)</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734"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r w:rsidRPr="00991648">
              <w:rPr>
                <w:rFonts w:eastAsia="Calibri"/>
              </w:rPr>
              <w:t>2×Ч</w:t>
            </w:r>
            <w:r w:rsidRPr="00991648">
              <w:rPr>
                <w:rFonts w:eastAsia="Calibri"/>
                <w:vertAlign w:val="subscript"/>
              </w:rPr>
              <w:t>общ</w:t>
            </w:r>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bscript"/>
        </w:rPr>
        <w:t>стенд</w:t>
      </w:r>
      <w:proofErr w:type="spellEnd"/>
      <w:r w:rsidRPr="00991648">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991648">
        <w:rPr>
          <w:rFonts w:eastAsia="Calibri"/>
          <w:lang w:eastAsia="ru-RU"/>
        </w:rPr>
        <w:t>помещении организации социальной сферы</w:t>
      </w:r>
      <w:r w:rsidRPr="00991648">
        <w:rPr>
          <w:rFonts w:eastAsia="Calibri"/>
        </w:rPr>
        <w:t>;</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bscript"/>
        </w:rPr>
        <w:t>сайт</w:t>
      </w:r>
      <w:proofErr w:type="spellEnd"/>
      <w:r w:rsidRPr="00991648">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ind w:firstLine="708"/>
        <w:rPr>
          <w:rFonts w:eastAsia="Calibri"/>
        </w:rPr>
      </w:pPr>
      <w:r w:rsidRPr="00991648">
        <w:rPr>
          <w:rFonts w:eastAsia="Calibri"/>
        </w:rPr>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p>
    <w:p w:rsidR="00E669FC" w:rsidRPr="00991648" w:rsidRDefault="00E669FC" w:rsidP="00E669FC">
      <w:pPr>
        <w:ind w:firstLine="708"/>
        <w:rPr>
          <w:rFonts w:eastAsia="Calibri"/>
        </w:rPr>
      </w:pPr>
      <w:proofErr w:type="gramStart"/>
      <w:r w:rsidRPr="00991648">
        <w:rPr>
          <w:rFonts w:eastAsia="Calibri"/>
        </w:rPr>
        <w:lastRenderedPageBreak/>
        <w:t>а) значение показателя оценки качества «Обеспечение в организации социальной сферы комфортных условий предоставления услуг: 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w:t>
      </w:r>
      <w:proofErr w:type="gramEnd"/>
      <w:r w:rsidRPr="00991648">
        <w:rPr>
          <w:rFonts w:eastAsia="Calibri"/>
        </w:rPr>
        <w:t xml:space="preserve">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w:t>
      </w:r>
      <w:proofErr w:type="spellStart"/>
      <w:r w:rsidRPr="00991648">
        <w:rPr>
          <w:rFonts w:eastAsia="Calibri"/>
        </w:rPr>
        <w:t>П</w:t>
      </w:r>
      <w:r w:rsidRPr="00991648">
        <w:rPr>
          <w:rFonts w:eastAsia="Calibri"/>
          <w:vertAlign w:val="subscript"/>
        </w:rPr>
        <w:t>комф</w:t>
      </w:r>
      <w:proofErr w:type="gramStart"/>
      <w:r w:rsidRPr="00991648">
        <w:rPr>
          <w:rFonts w:eastAsia="Calibri"/>
          <w:vertAlign w:val="subscript"/>
        </w:rPr>
        <w:t>.у</w:t>
      </w:r>
      <w:proofErr w:type="gramEnd"/>
      <w:r w:rsidRPr="00991648">
        <w:rPr>
          <w:rFonts w:eastAsia="Calibri"/>
          <w:vertAlign w:val="subscript"/>
        </w:rPr>
        <w:t>сл</w:t>
      </w:r>
      <w:proofErr w:type="spellEnd"/>
      <w:r w:rsidRPr="00991648">
        <w:rPr>
          <w:rFonts w:eastAsia="Calibri"/>
        </w:rPr>
        <w:t>) определяется по формуле:</w:t>
      </w:r>
    </w:p>
    <w:p w:rsidR="00E669FC" w:rsidRPr="00991648" w:rsidRDefault="00E669FC" w:rsidP="00E669FC">
      <w:pPr>
        <w:rPr>
          <w:rFonts w:eastAsia="Calibri"/>
        </w:rPr>
      </w:pPr>
    </w:p>
    <w:p w:rsidR="00E669FC" w:rsidRPr="00991648" w:rsidRDefault="00E669FC" w:rsidP="00E669FC">
      <w:pPr>
        <w:ind w:firstLine="0"/>
        <w:jc w:val="right"/>
        <w:rPr>
          <w:rFonts w:eastAsia="Calibri"/>
        </w:rPr>
      </w:pPr>
      <w:proofErr w:type="spellStart"/>
      <w:r w:rsidRPr="00991648">
        <w:rPr>
          <w:rFonts w:eastAsia="Calibri"/>
        </w:rPr>
        <w:t>П</w:t>
      </w:r>
      <w:r w:rsidRPr="00991648">
        <w:rPr>
          <w:rFonts w:eastAsia="Calibri"/>
          <w:vertAlign w:val="subscript"/>
        </w:rPr>
        <w:t>комф</w:t>
      </w:r>
      <w:proofErr w:type="gramStart"/>
      <w:r w:rsidRPr="00991648">
        <w:rPr>
          <w:rFonts w:eastAsia="Calibri"/>
          <w:vertAlign w:val="subscript"/>
        </w:rPr>
        <w:t>.у</w:t>
      </w:r>
      <w:proofErr w:type="gramEnd"/>
      <w:r w:rsidRPr="00991648">
        <w:rPr>
          <w:rFonts w:eastAsia="Calibri"/>
          <w:vertAlign w:val="subscript"/>
        </w:rPr>
        <w:t>сл</w:t>
      </w:r>
      <w:proofErr w:type="spellEnd"/>
      <w:r w:rsidRPr="00991648">
        <w:rPr>
          <w:rFonts w:eastAsia="Calibri"/>
        </w:rPr>
        <w:t xml:space="preserve"> = </w:t>
      </w:r>
      <w:proofErr w:type="spellStart"/>
      <w:r w:rsidRPr="00991648">
        <w:rPr>
          <w:rFonts w:eastAsia="Calibri"/>
        </w:rPr>
        <w:t>Т</w:t>
      </w:r>
      <w:r w:rsidRPr="00991648">
        <w:rPr>
          <w:rFonts w:eastAsia="Calibri"/>
          <w:vertAlign w:val="subscript"/>
        </w:rPr>
        <w:t>комф</w:t>
      </w:r>
      <w:r w:rsidRPr="00991648">
        <w:rPr>
          <w:rFonts w:eastAsia="Calibri"/>
        </w:rPr>
        <w:t>×С</w:t>
      </w:r>
      <w:r w:rsidRPr="00991648">
        <w:rPr>
          <w:rFonts w:eastAsia="Calibri"/>
          <w:vertAlign w:val="subscript"/>
        </w:rPr>
        <w:t>комф</w:t>
      </w:r>
      <w:proofErr w:type="spellEnd"/>
      <w:r w:rsidRPr="00991648">
        <w:rPr>
          <w:rFonts w:eastAsia="Calibri"/>
        </w:rPr>
        <w:t>,</w:t>
      </w:r>
      <w:r w:rsidRPr="00991648">
        <w:rPr>
          <w:rFonts w:eastAsia="Calibri"/>
        </w:rPr>
        <w:tab/>
      </w:r>
      <w:r w:rsidRPr="00991648">
        <w:rPr>
          <w:rFonts w:eastAsia="Calibri"/>
        </w:rPr>
        <w:tab/>
      </w:r>
      <w:r w:rsidRPr="00991648">
        <w:rPr>
          <w:rFonts w:eastAsia="Calibri"/>
        </w:rPr>
        <w:tab/>
      </w:r>
      <w:r w:rsidRPr="00991648">
        <w:rPr>
          <w:rFonts w:eastAsia="Calibri"/>
        </w:rPr>
        <w:tab/>
      </w:r>
      <w:r w:rsidRPr="00991648">
        <w:rPr>
          <w:rFonts w:eastAsia="Calibri"/>
        </w:rPr>
        <w:tab/>
        <w:t>(2.1)</w:t>
      </w:r>
    </w:p>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Т</w:t>
      </w:r>
      <w:r w:rsidRPr="00991648">
        <w:rPr>
          <w:rFonts w:eastAsia="Calibri"/>
          <w:vertAlign w:val="subscript"/>
        </w:rPr>
        <w:t>ком</w:t>
      </w:r>
      <w:proofErr w:type="gramStart"/>
      <w:r w:rsidRPr="00991648">
        <w:rPr>
          <w:rFonts w:eastAsia="Calibri"/>
          <w:vertAlign w:val="subscript"/>
        </w:rPr>
        <w:t>ф</w:t>
      </w:r>
      <w:proofErr w:type="spellEnd"/>
      <w:r w:rsidRPr="00991648">
        <w:rPr>
          <w:rFonts w:eastAsia="Calibri"/>
        </w:rPr>
        <w:t>–</w:t>
      </w:r>
      <w:proofErr w:type="gramEnd"/>
      <w:r w:rsidRPr="00991648">
        <w:rPr>
          <w:rFonts w:eastAsia="Calibri"/>
        </w:rPr>
        <w:t xml:space="preserve"> количество баллов за каждое комфортное условие предоставления услуг (</w:t>
      </w:r>
      <w:r w:rsidRPr="00991648">
        <w:rPr>
          <w:rFonts w:eastAsia="Calibri"/>
          <w:color w:val="000000"/>
          <w:lang w:eastAsia="ru-RU"/>
        </w:rPr>
        <w:t>по 20 баллов за каждое комфортное условие)</w:t>
      </w:r>
      <w:r w:rsidRPr="00991648">
        <w:rPr>
          <w:rFonts w:eastAsia="Calibri"/>
        </w:rPr>
        <w:t>;</w:t>
      </w:r>
    </w:p>
    <w:p w:rsidR="00E669FC" w:rsidRPr="00991648" w:rsidRDefault="00E669FC" w:rsidP="00E669FC">
      <w:pPr>
        <w:rPr>
          <w:rFonts w:eastAsia="Calibri"/>
        </w:rPr>
      </w:pPr>
      <w:proofErr w:type="spellStart"/>
      <w:r w:rsidRPr="00991648">
        <w:rPr>
          <w:rFonts w:eastAsia="Calibri"/>
        </w:rPr>
        <w:t>С</w:t>
      </w:r>
      <w:r w:rsidRPr="00991648">
        <w:rPr>
          <w:rFonts w:eastAsia="Calibri"/>
          <w:vertAlign w:val="subscript"/>
        </w:rPr>
        <w:t>комф</w:t>
      </w:r>
      <w:proofErr w:type="spellEnd"/>
      <w:r w:rsidRPr="00991648">
        <w:rPr>
          <w:rFonts w:eastAsia="Calibri"/>
        </w:rPr>
        <w:t xml:space="preserve"> – количество комфортных условий предоставления услуг.</w:t>
      </w:r>
    </w:p>
    <w:p w:rsidR="00E669FC" w:rsidRPr="00991648" w:rsidRDefault="00E669FC" w:rsidP="00E669FC">
      <w:pPr>
        <w:rPr>
          <w:rFonts w:eastAsia="Calibri"/>
        </w:rPr>
      </w:pPr>
      <w:r w:rsidRPr="00991648">
        <w:rPr>
          <w:rFonts w:eastAsia="Calibri"/>
        </w:rPr>
        <w:t>При наличии пяти и более комфортных условий предоставления услуг показатель оценки качества (</w:t>
      </w:r>
      <w:proofErr w:type="spellStart"/>
      <w:r w:rsidRPr="00991648">
        <w:rPr>
          <w:rFonts w:eastAsia="Calibri"/>
        </w:rPr>
        <w:t>П</w:t>
      </w:r>
      <w:r w:rsidRPr="00991648">
        <w:rPr>
          <w:rFonts w:eastAsia="Calibri"/>
          <w:vertAlign w:val="subscript"/>
        </w:rPr>
        <w:t>комф</w:t>
      </w:r>
      <w:proofErr w:type="gramStart"/>
      <w:r w:rsidRPr="00991648">
        <w:rPr>
          <w:rFonts w:eastAsia="Calibri"/>
          <w:vertAlign w:val="subscript"/>
        </w:rPr>
        <w:t>.у</w:t>
      </w:r>
      <w:proofErr w:type="gramEnd"/>
      <w:r w:rsidRPr="00991648">
        <w:rPr>
          <w:rFonts w:eastAsia="Calibri"/>
          <w:vertAlign w:val="subscript"/>
        </w:rPr>
        <w:t>сл</w:t>
      </w:r>
      <w:proofErr w:type="spellEnd"/>
      <w:r w:rsidRPr="00991648">
        <w:rPr>
          <w:rFonts w:eastAsia="Calibri"/>
        </w:rPr>
        <w:t>) принимает значение 100 баллов;</w:t>
      </w:r>
    </w:p>
    <w:p w:rsidR="00E669FC" w:rsidRPr="00991648" w:rsidRDefault="00E669FC" w:rsidP="00E669FC">
      <w:pPr>
        <w:rPr>
          <w:rFonts w:eastAsia="Calibri"/>
        </w:rPr>
      </w:pPr>
      <w:r w:rsidRPr="00991648">
        <w:rPr>
          <w:rFonts w:eastAsia="Calibri"/>
        </w:rPr>
        <w:t>б) значение показателя оценки качества «Время ожидания предоставления услуги</w:t>
      </w:r>
      <w:r w:rsidRPr="00991648">
        <w:rPr>
          <w:rFonts w:eastAsia="Calibri"/>
          <w:vertAlign w:val="superscript"/>
        </w:rPr>
        <w:footnoteReference w:id="1"/>
      </w:r>
      <w:r w:rsidRPr="00991648">
        <w:rPr>
          <w:rFonts w:eastAsia="Calibri"/>
        </w:rPr>
        <w:t xml:space="preserve"> (среднее время ожидания и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прочее)» (</w:t>
      </w:r>
      <w:proofErr w:type="spellStart"/>
      <w:r w:rsidRPr="00991648">
        <w:rPr>
          <w:rFonts w:eastAsia="Calibri"/>
        </w:rPr>
        <w:t>П</w:t>
      </w:r>
      <w:r w:rsidRPr="00991648">
        <w:rPr>
          <w:rFonts w:eastAsia="Calibri"/>
          <w:vertAlign w:val="subscript"/>
        </w:rPr>
        <w:t>ожид</w:t>
      </w:r>
      <w:proofErr w:type="spellEnd"/>
      <w:r w:rsidRPr="00991648">
        <w:rPr>
          <w:rFonts w:eastAsia="Calibri"/>
        </w:rPr>
        <w:t>) определяется:</w:t>
      </w:r>
    </w:p>
    <w:p w:rsidR="00E669FC" w:rsidRPr="00991648" w:rsidRDefault="00E669FC" w:rsidP="00E669FC">
      <w:pPr>
        <w:rPr>
          <w:rFonts w:eastAsia="Calibri"/>
        </w:rPr>
      </w:pPr>
      <w:r w:rsidRPr="00991648">
        <w:rPr>
          <w:rFonts w:eastAsia="Calibri"/>
          <w:szCs w:val="20"/>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w:t>
      </w:r>
      <w:r w:rsidRPr="00991648">
        <w:rPr>
          <w:rFonts w:eastAsia="Calibri"/>
        </w:rPr>
        <w:t>рассчитывается по формуле:</w:t>
      </w:r>
    </w:p>
    <w:p w:rsidR="00E669FC" w:rsidRPr="00991648" w:rsidRDefault="00E669FC" w:rsidP="00E669FC">
      <w:pPr>
        <w:ind w:firstLine="0"/>
        <w:jc w:val="right"/>
        <w:rPr>
          <w:rFonts w:eastAsia="Calibri"/>
        </w:rPr>
      </w:pPr>
    </w:p>
    <w:tbl>
      <w:tblPr>
        <w:tblW w:w="7080" w:type="dxa"/>
        <w:jc w:val="right"/>
        <w:tblLook w:val="04A0" w:firstRow="1" w:lastRow="0" w:firstColumn="1" w:lastColumn="0" w:noHBand="0" w:noVBand="1"/>
      </w:tblPr>
      <w:tblGrid>
        <w:gridCol w:w="2756"/>
        <w:gridCol w:w="1089"/>
        <w:gridCol w:w="1199"/>
        <w:gridCol w:w="2036"/>
      </w:tblGrid>
      <w:tr w:rsidR="00E669FC" w:rsidRPr="00991648" w:rsidTr="00A029E8">
        <w:trPr>
          <w:jc w:val="right"/>
        </w:trPr>
        <w:tc>
          <w:tcPr>
            <w:tcW w:w="2756" w:type="dxa"/>
            <w:vMerge w:val="restart"/>
            <w:vAlign w:val="center"/>
            <w:hideMark/>
          </w:tcPr>
          <w:p w:rsidR="00E669FC" w:rsidRPr="00991648" w:rsidRDefault="00E669FC" w:rsidP="00E669FC">
            <w:pPr>
              <w:ind w:right="-46" w:firstLine="0"/>
              <w:jc w:val="right"/>
              <w:rPr>
                <w:rFonts w:eastAsia="Calibri"/>
              </w:rPr>
            </w:pPr>
            <w:proofErr w:type="spellStart"/>
            <w:proofErr w:type="gramStart"/>
            <w:r w:rsidRPr="00991648">
              <w:rPr>
                <w:rFonts w:eastAsia="Calibri"/>
              </w:rPr>
              <w:lastRenderedPageBreak/>
              <w:t>П</w:t>
            </w:r>
            <w:r w:rsidRPr="00991648">
              <w:rPr>
                <w:rFonts w:eastAsia="Calibri"/>
                <w:vertAlign w:val="subscript"/>
              </w:rPr>
              <w:t>ожид</w:t>
            </w:r>
            <w:proofErr w:type="spellEnd"/>
            <w:r w:rsidRPr="00991648">
              <w:rPr>
                <w:rFonts w:eastAsia="Calibri"/>
              </w:rPr>
              <w:t xml:space="preserve"> = (</w:t>
            </w:r>
            <w:proofErr w:type="spellStart"/>
            <w:r w:rsidRPr="00991648">
              <w:rPr>
                <w:rFonts w:eastAsia="Calibri"/>
              </w:rPr>
              <w:t>С</w:t>
            </w:r>
            <w:r w:rsidRPr="00991648">
              <w:rPr>
                <w:rFonts w:eastAsia="Calibri"/>
                <w:vertAlign w:val="subscript"/>
              </w:rPr>
              <w:t>ожид</w:t>
            </w:r>
            <w:proofErr w:type="spellEnd"/>
            <w:r w:rsidRPr="00991648">
              <w:rPr>
                <w:rFonts w:eastAsia="Calibri"/>
              </w:rPr>
              <w:t xml:space="preserve"> +</w:t>
            </w:r>
            <w:proofErr w:type="gramEnd"/>
          </w:p>
        </w:tc>
        <w:tc>
          <w:tcPr>
            <w:tcW w:w="1089"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своевр</w:t>
            </w:r>
            <w:proofErr w:type="spellEnd"/>
            <w:r w:rsidRPr="00991648">
              <w:rPr>
                <w:rFonts w:eastAsia="Calibri"/>
                <w:vertAlign w:val="subscript"/>
              </w:rPr>
              <w:t xml:space="preserve"> </w:t>
            </w:r>
          </w:p>
        </w:tc>
        <w:tc>
          <w:tcPr>
            <w:tcW w:w="1199"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×100)/2,</w:t>
            </w:r>
          </w:p>
        </w:tc>
        <w:tc>
          <w:tcPr>
            <w:tcW w:w="2036" w:type="dxa"/>
            <w:vMerge w:val="restart"/>
            <w:vAlign w:val="center"/>
            <w:hideMark/>
          </w:tcPr>
          <w:p w:rsidR="00E669FC" w:rsidRPr="00991648" w:rsidRDefault="00E669FC" w:rsidP="00E669FC">
            <w:pPr>
              <w:ind w:left="-108" w:firstLine="0"/>
              <w:jc w:val="right"/>
              <w:rPr>
                <w:rFonts w:eastAsia="Calibri"/>
              </w:rPr>
            </w:pPr>
            <w:r w:rsidRPr="00991648">
              <w:rPr>
                <w:rFonts w:eastAsia="Calibri"/>
              </w:rPr>
              <w:t>(2.2)</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089" w:type="dxa"/>
            <w:tcBorders>
              <w:top w:val="single" w:sz="4" w:space="0" w:color="auto"/>
              <w:left w:val="nil"/>
              <w:bottom w:val="nil"/>
              <w:right w:val="nil"/>
            </w:tcBorders>
            <w:hideMark/>
          </w:tcPr>
          <w:p w:rsidR="00E669FC" w:rsidRPr="00991648" w:rsidRDefault="00E669FC" w:rsidP="00E669FC">
            <w:pPr>
              <w:ind w:left="-108" w:right="-108" w:firstLine="0"/>
              <w:jc w:val="center"/>
              <w:rPr>
                <w:rFonts w:eastAsia="Calibri"/>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p>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lang w:eastAsia="ru-RU"/>
        </w:rPr>
      </w:pPr>
      <w:proofErr w:type="spellStart"/>
      <w:proofErr w:type="gramStart"/>
      <w:r w:rsidRPr="00991648">
        <w:rPr>
          <w:rFonts w:eastAsia="Calibri"/>
        </w:rPr>
        <w:t>С</w:t>
      </w:r>
      <w:r w:rsidRPr="00991648">
        <w:rPr>
          <w:rFonts w:eastAsia="Calibri"/>
          <w:vertAlign w:val="subscript"/>
        </w:rPr>
        <w:t>ожид</w:t>
      </w:r>
      <w:proofErr w:type="spellEnd"/>
      <w:r w:rsidRPr="00991648">
        <w:rPr>
          <w:rFonts w:eastAsia="Calibri"/>
        </w:rPr>
        <w:t xml:space="preserve"> – среднее время ожидания предоставления услуги, выраженное в баллах: превышает установленный срок ожидания</w:t>
      </w:r>
      <w:r w:rsidRPr="00991648">
        <w:rPr>
          <w:rFonts w:eastAsia="Calibri"/>
          <w:vertAlign w:val="superscript"/>
        </w:rPr>
        <w:footnoteReference w:id="2"/>
      </w:r>
      <w:r w:rsidRPr="00991648">
        <w:rPr>
          <w:rFonts w:eastAsia="Calibri"/>
        </w:rPr>
        <w:t xml:space="preserve">, – 0 баллов; </w:t>
      </w:r>
      <w:r w:rsidRPr="00991648">
        <w:rPr>
          <w:rFonts w:eastAsia="Calibri"/>
          <w:lang w:eastAsia="ru-RU"/>
        </w:rPr>
        <w:t>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w:t>
      </w:r>
      <w:proofErr w:type="gramEnd"/>
      <w:r w:rsidRPr="00991648">
        <w:rPr>
          <w:rFonts w:eastAsia="Calibri"/>
          <w:lang w:eastAsia="ru-RU"/>
        </w:rPr>
        <w:t xml:space="preserve"> меньше установленного срока ожидания не менее</w:t>
      </w:r>
      <w:proofErr w:type="gramStart"/>
      <w:r w:rsidRPr="00991648">
        <w:rPr>
          <w:rFonts w:eastAsia="Calibri"/>
          <w:lang w:eastAsia="ru-RU"/>
        </w:rPr>
        <w:t>,</w:t>
      </w:r>
      <w:proofErr w:type="gramEnd"/>
      <w:r w:rsidRPr="00991648">
        <w:rPr>
          <w:rFonts w:eastAsia="Calibri"/>
          <w:lang w:eastAsia="ru-RU"/>
        </w:rPr>
        <w:t xml:space="preserve"> чем на ½ срока – 100 баллов);</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perscript"/>
        </w:rPr>
        <w:t>своевр</w:t>
      </w:r>
      <w:proofErr w:type="spellEnd"/>
      <w:r w:rsidRPr="00991648">
        <w:rPr>
          <w:rFonts w:eastAsia="Calibri"/>
        </w:rPr>
        <w:t xml:space="preserve"> - число получателей услуг, которым услуга предоставлена своевременно;</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szCs w:val="20"/>
        </w:rPr>
      </w:pPr>
      <w:r w:rsidRPr="00991648">
        <w:rPr>
          <w:rFonts w:eastAsia="Calibri"/>
          <w:szCs w:val="20"/>
        </w:rPr>
        <w:t>в случае применения только одного условия оценки качества, в расчете учитывается один из них:</w:t>
      </w:r>
    </w:p>
    <w:p w:rsidR="00E669FC" w:rsidRPr="00991648" w:rsidRDefault="00E669FC" w:rsidP="00E669FC">
      <w:pPr>
        <w:ind w:left="708" w:firstLine="0"/>
        <w:jc w:val="center"/>
        <w:rPr>
          <w:rFonts w:eastAsia="Calibri"/>
          <w:highlight w:val="yellow"/>
        </w:rPr>
      </w:pPr>
    </w:p>
    <w:tbl>
      <w:tblPr>
        <w:tblW w:w="2756" w:type="dxa"/>
        <w:jc w:val="center"/>
        <w:tblLook w:val="04A0" w:firstRow="1" w:lastRow="0" w:firstColumn="1" w:lastColumn="0" w:noHBand="0" w:noVBand="1"/>
      </w:tblPr>
      <w:tblGrid>
        <w:gridCol w:w="2756"/>
      </w:tblGrid>
      <w:tr w:rsidR="00E669FC" w:rsidRPr="00991648" w:rsidTr="00A029E8">
        <w:trPr>
          <w:trHeight w:val="322"/>
          <w:jc w:val="center"/>
        </w:trPr>
        <w:tc>
          <w:tcPr>
            <w:tcW w:w="2756" w:type="dxa"/>
            <w:vAlign w:val="center"/>
            <w:hideMark/>
          </w:tcPr>
          <w:p w:rsidR="00E669FC" w:rsidRPr="00991648" w:rsidRDefault="00E669FC" w:rsidP="00E669FC">
            <w:pPr>
              <w:ind w:right="-46" w:firstLine="0"/>
              <w:jc w:val="center"/>
              <w:rPr>
                <w:rFonts w:eastAsia="Calibri"/>
              </w:rPr>
            </w:pPr>
            <w:proofErr w:type="spellStart"/>
            <w:r w:rsidRPr="00991648">
              <w:rPr>
                <w:rFonts w:eastAsia="Calibri"/>
              </w:rPr>
              <w:t>П</w:t>
            </w:r>
            <w:r w:rsidRPr="00991648">
              <w:rPr>
                <w:rFonts w:eastAsia="Calibri"/>
                <w:vertAlign w:val="subscript"/>
              </w:rPr>
              <w:t>ожид</w:t>
            </w:r>
            <w:proofErr w:type="spellEnd"/>
            <w:r w:rsidRPr="00991648">
              <w:rPr>
                <w:rFonts w:eastAsia="Calibri"/>
              </w:rPr>
              <w:t xml:space="preserve"> = </w:t>
            </w:r>
            <w:proofErr w:type="spellStart"/>
            <w:r w:rsidRPr="00991648">
              <w:rPr>
                <w:rFonts w:eastAsia="Calibri"/>
              </w:rPr>
              <w:t>С</w:t>
            </w:r>
            <w:r w:rsidRPr="00991648">
              <w:rPr>
                <w:rFonts w:eastAsia="Calibri"/>
                <w:vertAlign w:val="subscript"/>
              </w:rPr>
              <w:t>ожид</w:t>
            </w:r>
            <w:proofErr w:type="spellEnd"/>
          </w:p>
        </w:tc>
      </w:tr>
    </w:tbl>
    <w:p w:rsidR="00E669FC" w:rsidRPr="00991648" w:rsidRDefault="00E669FC" w:rsidP="00E669FC">
      <w:pPr>
        <w:ind w:left="708" w:firstLine="0"/>
        <w:jc w:val="center"/>
        <w:rPr>
          <w:rFonts w:eastAsia="Calibri"/>
        </w:rPr>
      </w:pPr>
      <w:r w:rsidRPr="00991648">
        <w:rPr>
          <w:rFonts w:eastAsia="Calibri"/>
        </w:rPr>
        <w:t>или</w:t>
      </w:r>
    </w:p>
    <w:p w:rsidR="00E669FC" w:rsidRPr="00991648" w:rsidRDefault="00E669FC" w:rsidP="00E669FC">
      <w:pPr>
        <w:ind w:left="708" w:firstLine="0"/>
        <w:jc w:val="center"/>
        <w:rPr>
          <w:rFonts w:eastAsia="Calibri"/>
        </w:rPr>
      </w:pPr>
    </w:p>
    <w:tbl>
      <w:tblPr>
        <w:tblW w:w="5044" w:type="dxa"/>
        <w:jc w:val="center"/>
        <w:tblLook w:val="04A0" w:firstRow="1" w:lastRow="0" w:firstColumn="1" w:lastColumn="0" w:noHBand="0" w:noVBand="1"/>
      </w:tblPr>
      <w:tblGrid>
        <w:gridCol w:w="1729"/>
        <w:gridCol w:w="992"/>
        <w:gridCol w:w="2323"/>
      </w:tblGrid>
      <w:tr w:rsidR="00E669FC" w:rsidRPr="00991648" w:rsidTr="00A029E8">
        <w:trPr>
          <w:jc w:val="center"/>
        </w:trPr>
        <w:tc>
          <w:tcPr>
            <w:tcW w:w="1729"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bscript"/>
              </w:rPr>
              <w:t>ожид</w:t>
            </w:r>
            <w:proofErr w:type="spellEnd"/>
            <w:r w:rsidRPr="00991648">
              <w:rPr>
                <w:rFonts w:eastAsia="Calibri"/>
              </w:rPr>
              <w:t xml:space="preserve"> = </w:t>
            </w:r>
          </w:p>
        </w:tc>
        <w:tc>
          <w:tcPr>
            <w:tcW w:w="992"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своевр</w:t>
            </w:r>
            <w:proofErr w:type="spellEnd"/>
            <w:r w:rsidRPr="00991648">
              <w:rPr>
                <w:rFonts w:eastAsia="Calibri"/>
                <w:vertAlign w:val="subscript"/>
              </w:rPr>
              <w:t xml:space="preserve"> </w:t>
            </w:r>
          </w:p>
        </w:tc>
        <w:tc>
          <w:tcPr>
            <w:tcW w:w="2323"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×100;</w:t>
            </w:r>
          </w:p>
        </w:tc>
      </w:tr>
      <w:tr w:rsidR="00E669FC" w:rsidRPr="00991648" w:rsidTr="00A029E8">
        <w:trPr>
          <w:jc w:val="center"/>
        </w:trPr>
        <w:tc>
          <w:tcPr>
            <w:tcW w:w="0" w:type="auto"/>
            <w:vMerge/>
            <w:vAlign w:val="center"/>
            <w:hideMark/>
          </w:tcPr>
          <w:p w:rsidR="00E669FC" w:rsidRPr="00991648" w:rsidRDefault="00E669FC" w:rsidP="00E669FC">
            <w:pPr>
              <w:ind w:firstLine="0"/>
              <w:jc w:val="left"/>
              <w:rPr>
                <w:rFonts w:eastAsia="Calibri"/>
              </w:rPr>
            </w:pPr>
          </w:p>
        </w:tc>
        <w:tc>
          <w:tcPr>
            <w:tcW w:w="992" w:type="dxa"/>
            <w:tcBorders>
              <w:top w:val="single" w:sz="4" w:space="0" w:color="auto"/>
              <w:left w:val="nil"/>
              <w:bottom w:val="nil"/>
              <w:right w:val="nil"/>
            </w:tcBorders>
            <w:hideMark/>
          </w:tcPr>
          <w:p w:rsidR="00E669FC" w:rsidRPr="00991648" w:rsidRDefault="00E669FC" w:rsidP="00E669FC">
            <w:pPr>
              <w:ind w:left="-108" w:right="-108" w:firstLine="0"/>
              <w:jc w:val="center"/>
              <w:rPr>
                <w:rFonts w:eastAsia="Calibri"/>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ind w:left="708" w:firstLine="0"/>
        <w:jc w:val="center"/>
        <w:rPr>
          <w:rFonts w:eastAsia="Calibri"/>
        </w:rPr>
      </w:pPr>
    </w:p>
    <w:p w:rsidR="00E669FC" w:rsidRPr="00991648" w:rsidRDefault="00E669FC" w:rsidP="00E669FC">
      <w:pPr>
        <w:rPr>
          <w:rFonts w:eastAsia="Calibri"/>
        </w:rPr>
      </w:pPr>
      <w:r w:rsidRPr="00991648">
        <w:rPr>
          <w:rFonts w:eastAsia="Calibri"/>
        </w:rPr>
        <w:t>в) значение показателя оценки качества «Доля получателей услуг удовлетворенных комфортностью предоставления услуг организацией социальной сферы» (</w:t>
      </w:r>
      <w:proofErr w:type="spellStart"/>
      <w:r w:rsidRPr="00991648">
        <w:rPr>
          <w:rFonts w:eastAsia="Calibri"/>
        </w:rPr>
        <w:t>П</w:t>
      </w:r>
      <w:r w:rsidRPr="00991648">
        <w:rPr>
          <w:rFonts w:eastAsia="Calibri"/>
          <w:vertAlign w:val="superscript"/>
        </w:rPr>
        <w:t>комф</w:t>
      </w:r>
      <w:r w:rsidRPr="00991648">
        <w:rPr>
          <w:rFonts w:eastAsia="Calibri"/>
          <w:vertAlign w:val="subscript"/>
        </w:rPr>
        <w:t>уд</w:t>
      </w:r>
      <w:proofErr w:type="spellEnd"/>
      <w:r w:rsidRPr="00991648">
        <w:rPr>
          <w:rFonts w:eastAsia="Calibri"/>
        </w:rPr>
        <w:t>) определяется по формуле:</w:t>
      </w:r>
    </w:p>
    <w:p w:rsidR="00E669FC" w:rsidRPr="00991648" w:rsidRDefault="00E669FC" w:rsidP="00E669FC">
      <w:pPr>
        <w:rPr>
          <w:rFonts w:eastAsia="Calibri"/>
          <w:lang w:eastAsia="ru-RU"/>
        </w:rPr>
      </w:pPr>
    </w:p>
    <w:tbl>
      <w:tblPr>
        <w:tblW w:w="7367" w:type="dxa"/>
        <w:jc w:val="right"/>
        <w:tblLook w:val="04A0" w:firstRow="1" w:lastRow="0" w:firstColumn="1" w:lastColumn="0" w:noHBand="0" w:noVBand="1"/>
      </w:tblPr>
      <w:tblGrid>
        <w:gridCol w:w="1729"/>
        <w:gridCol w:w="992"/>
        <w:gridCol w:w="2323"/>
        <w:gridCol w:w="2323"/>
      </w:tblGrid>
      <w:tr w:rsidR="00E669FC" w:rsidRPr="00991648" w:rsidTr="00A029E8">
        <w:trPr>
          <w:jc w:val="right"/>
        </w:trPr>
        <w:tc>
          <w:tcPr>
            <w:tcW w:w="1729"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perscript"/>
              </w:rPr>
              <w:t>комф</w:t>
            </w:r>
            <w:r w:rsidRPr="00991648">
              <w:rPr>
                <w:rFonts w:eastAsia="Calibri"/>
                <w:vertAlign w:val="subscript"/>
              </w:rPr>
              <w:t>уд</w:t>
            </w:r>
            <w:proofErr w:type="spellEnd"/>
            <w:r w:rsidRPr="00991648">
              <w:rPr>
                <w:rFonts w:eastAsia="Calibri"/>
              </w:rPr>
              <w:t xml:space="preserve"> = </w:t>
            </w:r>
          </w:p>
        </w:tc>
        <w:tc>
          <w:tcPr>
            <w:tcW w:w="992"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комф</w:t>
            </w:r>
            <w:proofErr w:type="spellEnd"/>
            <w:r w:rsidRPr="00991648">
              <w:rPr>
                <w:rFonts w:eastAsia="Calibri"/>
                <w:vertAlign w:val="subscript"/>
              </w:rPr>
              <w:t xml:space="preserve"> </w:t>
            </w:r>
          </w:p>
        </w:tc>
        <w:tc>
          <w:tcPr>
            <w:tcW w:w="2323"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×100,</w:t>
            </w:r>
          </w:p>
        </w:tc>
        <w:tc>
          <w:tcPr>
            <w:tcW w:w="2323" w:type="dxa"/>
            <w:vMerge w:val="restart"/>
            <w:vAlign w:val="center"/>
            <w:hideMark/>
          </w:tcPr>
          <w:p w:rsidR="00E669FC" w:rsidRPr="00991648" w:rsidRDefault="00E669FC" w:rsidP="00E669FC">
            <w:pPr>
              <w:ind w:left="-108" w:firstLine="0"/>
              <w:jc w:val="right"/>
              <w:rPr>
                <w:rFonts w:eastAsia="Calibri"/>
              </w:rPr>
            </w:pPr>
            <w:r w:rsidRPr="00991648">
              <w:rPr>
                <w:rFonts w:eastAsia="Calibri"/>
              </w:rPr>
              <w:t>(2.3)</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992" w:type="dxa"/>
            <w:tcBorders>
              <w:top w:val="single" w:sz="4" w:space="0" w:color="auto"/>
              <w:left w:val="nil"/>
              <w:bottom w:val="nil"/>
              <w:right w:val="nil"/>
            </w:tcBorders>
            <w:hideMark/>
          </w:tcPr>
          <w:p w:rsidR="00E669FC" w:rsidRPr="00991648" w:rsidRDefault="00E669FC" w:rsidP="00E669FC">
            <w:pPr>
              <w:ind w:left="-108" w:right="-108" w:firstLine="0"/>
              <w:jc w:val="center"/>
              <w:rPr>
                <w:rFonts w:eastAsia="Calibri"/>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p>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lastRenderedPageBreak/>
        <w:t>У</w:t>
      </w:r>
      <w:r w:rsidRPr="00991648">
        <w:rPr>
          <w:rFonts w:eastAsia="Calibri"/>
          <w:vertAlign w:val="superscript"/>
        </w:rPr>
        <w:t>комф</w:t>
      </w:r>
      <w:proofErr w:type="spellEnd"/>
      <w:r w:rsidRPr="00991648">
        <w:rPr>
          <w:rFonts w:eastAsia="Calibri"/>
        </w:rPr>
        <w:t xml:space="preserve"> - число получателей услуг, </w:t>
      </w:r>
      <w:r w:rsidRPr="00991648">
        <w:rPr>
          <w:rFonts w:eastAsia="Calibri"/>
          <w:lang w:eastAsia="ru-RU"/>
        </w:rPr>
        <w:t>удовлетворенных комфортностью предоставления услуг организацией социальной сферы</w:t>
      </w:r>
      <w:r w:rsidRPr="00991648">
        <w:rPr>
          <w:rFonts w:eastAsia="Calibri"/>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ind w:firstLine="708"/>
        <w:rPr>
          <w:rFonts w:eastAsia="Calibri"/>
        </w:rPr>
      </w:pPr>
      <w:r w:rsidRPr="00991648">
        <w:rPr>
          <w:rFonts w:eastAsia="Calibri"/>
        </w:rPr>
        <w:t>3. Расчет показателей, характеризующих критерий оценки качества «Доступность услуг для инвалидов»:</w:t>
      </w:r>
    </w:p>
    <w:p w:rsidR="00E669FC" w:rsidRPr="00991648" w:rsidRDefault="00E669FC" w:rsidP="00E669FC">
      <w:pPr>
        <w:rPr>
          <w:rFonts w:eastAsia="Calibri"/>
          <w:color w:val="FF0000"/>
        </w:rPr>
      </w:pPr>
      <w:r w:rsidRPr="00991648">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w:t>
      </w:r>
      <w:proofErr w:type="spellStart"/>
      <w:r w:rsidRPr="00991648">
        <w:rPr>
          <w:rFonts w:eastAsia="Calibri"/>
        </w:rPr>
        <w:t>П</w:t>
      </w:r>
      <w:r w:rsidRPr="00991648">
        <w:rPr>
          <w:rFonts w:eastAsia="Calibri"/>
          <w:vertAlign w:val="superscript"/>
        </w:rPr>
        <w:t>орг</w:t>
      </w:r>
      <w:r w:rsidRPr="00991648">
        <w:rPr>
          <w:rFonts w:eastAsia="Calibri"/>
          <w:vertAlign w:val="subscript"/>
        </w:rPr>
        <w:t>дост</w:t>
      </w:r>
      <w:proofErr w:type="spellEnd"/>
      <w:r w:rsidRPr="00991648">
        <w:rPr>
          <w:rFonts w:eastAsia="Calibri"/>
        </w:rPr>
        <w:t>) определяется по формуле:</w:t>
      </w:r>
    </w:p>
    <w:p w:rsidR="00E669FC" w:rsidRPr="00991648" w:rsidRDefault="00E669FC" w:rsidP="00E669FC">
      <w:pPr>
        <w:rPr>
          <w:rFonts w:eastAsia="Calibri"/>
        </w:rPr>
      </w:pPr>
    </w:p>
    <w:p w:rsidR="00E669FC" w:rsidRPr="00991648" w:rsidRDefault="00E669FC" w:rsidP="00E669FC">
      <w:pPr>
        <w:ind w:firstLine="0"/>
        <w:jc w:val="right"/>
        <w:rPr>
          <w:rFonts w:eastAsia="Calibri"/>
        </w:rPr>
      </w:pPr>
      <w:proofErr w:type="spellStart"/>
      <w:r w:rsidRPr="00991648">
        <w:rPr>
          <w:rFonts w:eastAsia="Calibri"/>
        </w:rPr>
        <w:t>П</w:t>
      </w:r>
      <w:r w:rsidRPr="00991648">
        <w:rPr>
          <w:rFonts w:eastAsia="Calibri"/>
          <w:vertAlign w:val="superscript"/>
        </w:rPr>
        <w:t>орг</w:t>
      </w:r>
      <w:r w:rsidRPr="00991648">
        <w:rPr>
          <w:rFonts w:eastAsia="Calibri"/>
          <w:vertAlign w:val="subscript"/>
        </w:rPr>
        <w:t>дост</w:t>
      </w:r>
      <w:proofErr w:type="spellEnd"/>
      <w:r w:rsidRPr="00991648">
        <w:rPr>
          <w:rFonts w:eastAsia="Calibri"/>
        </w:rPr>
        <w:t xml:space="preserve"> = </w:t>
      </w:r>
      <w:proofErr w:type="spellStart"/>
      <w:r w:rsidRPr="00991648">
        <w:rPr>
          <w:rFonts w:eastAsia="Calibri"/>
        </w:rPr>
        <w:t>Т</w:t>
      </w:r>
      <w:r w:rsidRPr="00991648">
        <w:rPr>
          <w:rFonts w:eastAsia="Calibri"/>
          <w:vertAlign w:val="superscript"/>
        </w:rPr>
        <w:t>орг</w:t>
      </w:r>
      <w:r w:rsidRPr="00991648">
        <w:rPr>
          <w:rFonts w:eastAsia="Calibri"/>
          <w:vertAlign w:val="subscript"/>
        </w:rPr>
        <w:t>дост</w:t>
      </w:r>
      <w:proofErr w:type="spellEnd"/>
      <w:r w:rsidRPr="00991648">
        <w:rPr>
          <w:rFonts w:eastAsia="Calibri"/>
        </w:rPr>
        <w:t xml:space="preserve"> × </w:t>
      </w:r>
      <w:proofErr w:type="spellStart"/>
      <w:r w:rsidRPr="00991648">
        <w:rPr>
          <w:rFonts w:eastAsia="Calibri"/>
        </w:rPr>
        <w:t>С</w:t>
      </w:r>
      <w:r w:rsidRPr="00991648">
        <w:rPr>
          <w:rFonts w:eastAsia="Calibri"/>
          <w:vertAlign w:val="superscript"/>
        </w:rPr>
        <w:t>орг</w:t>
      </w:r>
      <w:r w:rsidRPr="00991648">
        <w:rPr>
          <w:rFonts w:eastAsia="Calibri"/>
          <w:vertAlign w:val="subscript"/>
        </w:rPr>
        <w:t>дост</w:t>
      </w:r>
      <w:proofErr w:type="spellEnd"/>
      <w:r w:rsidRPr="00991648">
        <w:rPr>
          <w:rFonts w:eastAsia="Calibri"/>
          <w:vertAlign w:val="subscript"/>
        </w:rPr>
        <w:t xml:space="preserve"> </w:t>
      </w:r>
      <w:r w:rsidRPr="00991648">
        <w:rPr>
          <w:rFonts w:eastAsia="Calibri"/>
        </w:rPr>
        <w:t>,</w:t>
      </w:r>
      <w:r w:rsidRPr="00991648">
        <w:rPr>
          <w:rFonts w:eastAsia="Calibri"/>
        </w:rPr>
        <w:tab/>
      </w:r>
      <w:r w:rsidRPr="00991648">
        <w:rPr>
          <w:rFonts w:eastAsia="Calibri"/>
        </w:rPr>
        <w:tab/>
      </w:r>
      <w:r w:rsidRPr="00991648">
        <w:rPr>
          <w:rFonts w:eastAsia="Calibri"/>
        </w:rPr>
        <w:tab/>
        <w:t>(3.1)</w:t>
      </w:r>
    </w:p>
    <w:p w:rsidR="00E669FC" w:rsidRPr="00991648" w:rsidRDefault="00E669FC" w:rsidP="00E669FC">
      <w:pPr>
        <w:ind w:left="709" w:firstLine="0"/>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Т</w:t>
      </w:r>
      <w:r w:rsidRPr="00991648">
        <w:rPr>
          <w:rFonts w:eastAsia="Calibri"/>
          <w:vertAlign w:val="superscript"/>
        </w:rPr>
        <w:t>орг</w:t>
      </w:r>
      <w:r w:rsidRPr="00991648">
        <w:rPr>
          <w:rFonts w:eastAsia="Calibri"/>
          <w:vertAlign w:val="subscript"/>
        </w:rPr>
        <w:t>дост</w:t>
      </w:r>
      <w:proofErr w:type="spellEnd"/>
      <w:r w:rsidRPr="00991648">
        <w:rPr>
          <w:rFonts w:eastAsia="Calibri"/>
        </w:rPr>
        <w:t xml:space="preserve"> – количество баллов за каждое условие доступности организации для инвалидов (</w:t>
      </w:r>
      <w:r w:rsidRPr="00991648">
        <w:rPr>
          <w:rFonts w:eastAsia="Calibri"/>
          <w:color w:val="000000"/>
          <w:lang w:eastAsia="ru-RU"/>
        </w:rPr>
        <w:t>по 20 баллов за каждое условие)</w:t>
      </w:r>
      <w:r w:rsidRPr="00991648">
        <w:rPr>
          <w:rFonts w:eastAsia="Calibri"/>
        </w:rPr>
        <w:t>;</w:t>
      </w:r>
    </w:p>
    <w:p w:rsidR="00E669FC" w:rsidRPr="00991648" w:rsidRDefault="00E669FC" w:rsidP="00E669FC">
      <w:pPr>
        <w:rPr>
          <w:rFonts w:eastAsia="Calibri"/>
        </w:rPr>
      </w:pPr>
      <w:proofErr w:type="spellStart"/>
      <w:r w:rsidRPr="00991648">
        <w:rPr>
          <w:rFonts w:eastAsia="Calibri"/>
        </w:rPr>
        <w:t>С</w:t>
      </w:r>
      <w:r w:rsidRPr="00991648">
        <w:rPr>
          <w:rFonts w:eastAsia="Calibri"/>
          <w:vertAlign w:val="superscript"/>
        </w:rPr>
        <w:t>орг</w:t>
      </w:r>
      <w:r w:rsidRPr="00991648">
        <w:rPr>
          <w:rFonts w:eastAsia="Calibri"/>
          <w:vertAlign w:val="subscript"/>
        </w:rPr>
        <w:t>дост</w:t>
      </w:r>
      <w:proofErr w:type="spellEnd"/>
      <w:r w:rsidRPr="00991648">
        <w:rPr>
          <w:rFonts w:eastAsia="Calibri"/>
          <w:vertAlign w:val="subscript"/>
        </w:rPr>
        <w:t xml:space="preserve"> </w:t>
      </w:r>
      <w:r w:rsidRPr="00991648">
        <w:rPr>
          <w:rFonts w:eastAsia="Calibri"/>
        </w:rPr>
        <w:t>– количество условий доступности организации для инвалидов.</w:t>
      </w:r>
    </w:p>
    <w:p w:rsidR="00E669FC" w:rsidRPr="00991648" w:rsidRDefault="00E669FC" w:rsidP="00E669FC">
      <w:pPr>
        <w:rPr>
          <w:rFonts w:eastAsia="Calibri"/>
        </w:rPr>
      </w:pPr>
      <w:r w:rsidRPr="00991648">
        <w:rPr>
          <w:rFonts w:eastAsia="Calibri"/>
        </w:rPr>
        <w:t>При наличии пяти и более условий доступности услуг для инвалидов показатель оценки качества (</w:t>
      </w:r>
      <w:proofErr w:type="spellStart"/>
      <w:r w:rsidRPr="00991648">
        <w:rPr>
          <w:rFonts w:eastAsia="Calibri"/>
        </w:rPr>
        <w:t>П</w:t>
      </w:r>
      <w:r w:rsidRPr="00991648">
        <w:rPr>
          <w:rFonts w:eastAsia="Calibri"/>
          <w:vertAlign w:val="superscript"/>
        </w:rPr>
        <w:t>орг</w:t>
      </w:r>
      <w:r w:rsidRPr="00991648">
        <w:rPr>
          <w:rFonts w:eastAsia="Calibri"/>
          <w:vertAlign w:val="subscript"/>
        </w:rPr>
        <w:t>дост</w:t>
      </w:r>
      <w:proofErr w:type="spellEnd"/>
      <w:r w:rsidRPr="00991648">
        <w:rPr>
          <w:rFonts w:eastAsia="Calibri"/>
        </w:rPr>
        <w:t>)</w:t>
      </w:r>
      <w:r w:rsidRPr="00991648">
        <w:rPr>
          <w:rFonts w:eastAsia="Calibri"/>
          <w:vertAlign w:val="subscript"/>
        </w:rPr>
        <w:t xml:space="preserve"> </w:t>
      </w:r>
      <w:r w:rsidRPr="00991648">
        <w:rPr>
          <w:rFonts w:eastAsia="Calibri"/>
        </w:rPr>
        <w:t>принимает значение 100 баллов;</w:t>
      </w:r>
    </w:p>
    <w:p w:rsidR="00E669FC" w:rsidRPr="00991648" w:rsidRDefault="00E669FC" w:rsidP="00E669FC">
      <w:pPr>
        <w:rPr>
          <w:rFonts w:eastAsia="Calibri"/>
        </w:rPr>
      </w:pPr>
      <w:proofErr w:type="gramStart"/>
      <w:r w:rsidRPr="00991648">
        <w:rPr>
          <w:rFonts w:eastAsia="Calibri"/>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w:t>
      </w:r>
      <w:r w:rsidR="00B61045" w:rsidRPr="00991648">
        <w:rPr>
          <w:rFonts w:eastAsia="Calibri"/>
        </w:rPr>
        <w:t xml:space="preserve">другими: </w:t>
      </w:r>
      <w:r w:rsidRPr="00991648">
        <w:rPr>
          <w:rFonts w:eastAsia="Calibri"/>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w:t>
      </w:r>
      <w:proofErr w:type="gramEnd"/>
      <w:r w:rsidRPr="00991648">
        <w:rPr>
          <w:rFonts w:eastAsia="Calibri"/>
        </w:rPr>
        <w:t xml:space="preserve">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991648">
        <w:rPr>
          <w:rFonts w:eastAsia="Calibri"/>
          <w:color w:val="000000"/>
          <w:szCs w:val="24"/>
          <w:lang w:eastAsia="ru-RU"/>
        </w:rPr>
        <w:t xml:space="preserve">наличие возможности предоставления услуги </w:t>
      </w:r>
      <w:r w:rsidRPr="00991648">
        <w:rPr>
          <w:rFonts w:eastAsia="Calibri"/>
          <w:color w:val="000000"/>
          <w:szCs w:val="24"/>
          <w:lang w:eastAsia="ru-RU"/>
        </w:rPr>
        <w:lastRenderedPageBreak/>
        <w:t>в дистанционном режиме или на дому» (</w:t>
      </w:r>
      <w:proofErr w:type="spellStart"/>
      <w:r w:rsidRPr="00991648">
        <w:rPr>
          <w:rFonts w:eastAsia="Calibri"/>
        </w:rPr>
        <w:t>П</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rPr>
          <w:rFonts w:eastAsia="Calibri"/>
          <w:color w:val="FF0000"/>
        </w:rPr>
      </w:pPr>
    </w:p>
    <w:p w:rsidR="00E669FC" w:rsidRPr="00991648" w:rsidRDefault="00E669FC" w:rsidP="00E669FC">
      <w:pPr>
        <w:ind w:firstLine="0"/>
        <w:jc w:val="right"/>
        <w:rPr>
          <w:rFonts w:eastAsia="Calibri"/>
        </w:rPr>
      </w:pPr>
      <w:proofErr w:type="spellStart"/>
      <w:r w:rsidRPr="00991648">
        <w:rPr>
          <w:rFonts w:eastAsia="Calibri"/>
        </w:rPr>
        <w:t>П</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 xml:space="preserve"> = </w:t>
      </w:r>
      <w:proofErr w:type="spellStart"/>
      <w:r w:rsidRPr="00991648">
        <w:rPr>
          <w:rFonts w:eastAsia="Calibri"/>
        </w:rPr>
        <w:t>Т</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 xml:space="preserve"> × </w:t>
      </w:r>
      <w:proofErr w:type="spellStart"/>
      <w:r w:rsidRPr="00991648">
        <w:rPr>
          <w:rFonts w:eastAsia="Calibri"/>
        </w:rPr>
        <w:t>С</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w:t>
      </w:r>
      <w:r w:rsidRPr="00991648">
        <w:rPr>
          <w:rFonts w:eastAsia="Calibri"/>
        </w:rPr>
        <w:tab/>
      </w:r>
      <w:r w:rsidRPr="00991648">
        <w:rPr>
          <w:rFonts w:eastAsia="Calibri"/>
        </w:rPr>
        <w:tab/>
      </w:r>
      <w:r w:rsidRPr="00991648">
        <w:rPr>
          <w:rFonts w:eastAsia="Calibri"/>
        </w:rPr>
        <w:tab/>
      </w:r>
      <w:r w:rsidRPr="00991648">
        <w:rPr>
          <w:rFonts w:eastAsia="Calibri"/>
        </w:rPr>
        <w:tab/>
        <w:t>(3.2)</w:t>
      </w:r>
    </w:p>
    <w:p w:rsidR="00E669FC" w:rsidRPr="00991648" w:rsidRDefault="00E669FC" w:rsidP="00E669FC">
      <w:pPr>
        <w:ind w:left="709" w:firstLine="0"/>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Т</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 xml:space="preserve"> – количество баллов за каждое условие доступности, позволяющее инвалидам получать услуги наравне с другими (</w:t>
      </w:r>
      <w:r w:rsidRPr="00991648">
        <w:rPr>
          <w:rFonts w:eastAsia="Calibri"/>
          <w:color w:val="000000"/>
          <w:lang w:eastAsia="ru-RU"/>
        </w:rPr>
        <w:t>по 20 баллов за каждое условие)</w:t>
      </w:r>
      <w:r w:rsidRPr="00991648">
        <w:rPr>
          <w:rFonts w:eastAsia="Calibri"/>
        </w:rPr>
        <w:t>;</w:t>
      </w:r>
    </w:p>
    <w:p w:rsidR="00E669FC" w:rsidRPr="00991648" w:rsidRDefault="00E669FC" w:rsidP="00E669FC">
      <w:pPr>
        <w:rPr>
          <w:rFonts w:eastAsia="Calibri"/>
        </w:rPr>
      </w:pPr>
      <w:proofErr w:type="spellStart"/>
      <w:r w:rsidRPr="00991648">
        <w:rPr>
          <w:rFonts w:eastAsia="Calibri"/>
        </w:rPr>
        <w:t>С</w:t>
      </w:r>
      <w:r w:rsidRPr="00991648">
        <w:rPr>
          <w:rFonts w:eastAsia="Calibri"/>
          <w:vertAlign w:val="superscript"/>
        </w:rPr>
        <w:t>услуг</w:t>
      </w:r>
      <w:r w:rsidRPr="00991648">
        <w:rPr>
          <w:rFonts w:eastAsia="Calibri"/>
          <w:vertAlign w:val="subscript"/>
        </w:rPr>
        <w:t>дост</w:t>
      </w:r>
      <w:proofErr w:type="spellEnd"/>
      <w:r w:rsidRPr="00991648">
        <w:rPr>
          <w:rFonts w:eastAsia="Calibri"/>
          <w:vertAlign w:val="subscript"/>
        </w:rPr>
        <w:t xml:space="preserve"> </w:t>
      </w:r>
      <w:r w:rsidRPr="00991648">
        <w:rPr>
          <w:rFonts w:eastAsia="Calibri"/>
        </w:rPr>
        <w:t>– количество условий доступности, позволяющих инвалидам получать услуги наравне с другими.</w:t>
      </w:r>
    </w:p>
    <w:p w:rsidR="00E669FC" w:rsidRPr="00991648" w:rsidRDefault="00E669FC" w:rsidP="00E669FC">
      <w:pPr>
        <w:rPr>
          <w:rFonts w:eastAsia="Calibri"/>
        </w:rPr>
      </w:pPr>
      <w:r w:rsidRPr="00991648">
        <w:rPr>
          <w:rFonts w:eastAsia="Calibri"/>
        </w:rPr>
        <w:t>При наличии пяти и более условий доступности, позволяющих инвалидам получать услуги наравне с другими, показатель оценки качества (</w:t>
      </w:r>
      <w:proofErr w:type="spellStart"/>
      <w:r w:rsidRPr="00991648">
        <w:rPr>
          <w:rFonts w:eastAsia="Calibri"/>
        </w:rPr>
        <w:t>П</w:t>
      </w:r>
      <w:r w:rsidRPr="00991648">
        <w:rPr>
          <w:rFonts w:eastAsia="Calibri"/>
          <w:vertAlign w:val="superscript"/>
        </w:rPr>
        <w:t>услуг</w:t>
      </w:r>
      <w:r w:rsidRPr="00991648">
        <w:rPr>
          <w:rFonts w:eastAsia="Calibri"/>
          <w:vertAlign w:val="subscript"/>
        </w:rPr>
        <w:t>дост</w:t>
      </w:r>
      <w:proofErr w:type="spellEnd"/>
      <w:r w:rsidRPr="00991648">
        <w:rPr>
          <w:rFonts w:eastAsia="Calibri"/>
        </w:rPr>
        <w:t>)</w:t>
      </w:r>
      <w:r w:rsidRPr="00991648">
        <w:rPr>
          <w:rFonts w:eastAsia="Calibri"/>
          <w:color w:val="FF0000"/>
        </w:rPr>
        <w:t xml:space="preserve"> </w:t>
      </w:r>
      <w:r w:rsidRPr="00991648">
        <w:rPr>
          <w:rFonts w:eastAsia="Calibri"/>
        </w:rPr>
        <w:t>принимает значение 100 баллов;</w:t>
      </w:r>
    </w:p>
    <w:p w:rsidR="00E669FC" w:rsidRPr="00991648" w:rsidRDefault="00E669FC" w:rsidP="00E669FC">
      <w:pPr>
        <w:rPr>
          <w:rFonts w:eastAsia="Calibri"/>
        </w:rPr>
      </w:pPr>
      <w:r w:rsidRPr="00991648">
        <w:rPr>
          <w:rFonts w:eastAsia="Calibri"/>
        </w:rPr>
        <w:t>в) значение показателя оценки качества «</w:t>
      </w:r>
      <w:r w:rsidRPr="00991648">
        <w:rPr>
          <w:rFonts w:eastAsia="Calibri"/>
          <w:lang w:eastAsia="ru-RU"/>
        </w:rPr>
        <w:t>Доля получателей услуг, удовлетворенных доступностью услуг для инвалидов»</w:t>
      </w:r>
      <w:r w:rsidRPr="00991648">
        <w:rPr>
          <w:rFonts w:eastAsia="Calibri"/>
        </w:rPr>
        <w:t xml:space="preserve"> (</w:t>
      </w:r>
      <w:proofErr w:type="spellStart"/>
      <w:r w:rsidRPr="00991648">
        <w:rPr>
          <w:rFonts w:eastAsia="Calibri"/>
        </w:rPr>
        <w:t>П</w:t>
      </w:r>
      <w:r w:rsidRPr="00991648">
        <w:rPr>
          <w:rFonts w:eastAsia="Calibri"/>
          <w:vertAlign w:val="superscript"/>
        </w:rPr>
        <w:t>дост</w:t>
      </w:r>
      <w:r w:rsidRPr="00991648">
        <w:rPr>
          <w:rFonts w:eastAsia="Calibri"/>
          <w:vertAlign w:val="subscript"/>
        </w:rPr>
        <w:t>уд</w:t>
      </w:r>
      <w:proofErr w:type="spellEnd"/>
      <w:r w:rsidRPr="00991648">
        <w:rPr>
          <w:rFonts w:eastAsia="Calibri"/>
        </w:rPr>
        <w:t>) определяется по формуле:</w:t>
      </w:r>
    </w:p>
    <w:p w:rsidR="00E669FC" w:rsidRPr="00991648" w:rsidRDefault="00E669FC" w:rsidP="00E669FC">
      <w:pPr>
        <w:ind w:firstLine="0"/>
        <w:jc w:val="right"/>
        <w:rPr>
          <w:rFonts w:eastAsia="Calibri"/>
        </w:rPr>
      </w:pPr>
    </w:p>
    <w:tbl>
      <w:tblPr>
        <w:tblW w:w="6440" w:type="dxa"/>
        <w:jc w:val="right"/>
        <w:tblLook w:val="04A0" w:firstRow="1" w:lastRow="0" w:firstColumn="1" w:lastColumn="0" w:noHBand="0" w:noVBand="1"/>
      </w:tblPr>
      <w:tblGrid>
        <w:gridCol w:w="1418"/>
        <w:gridCol w:w="1114"/>
        <w:gridCol w:w="1199"/>
        <w:gridCol w:w="2709"/>
      </w:tblGrid>
      <w:tr w:rsidR="00E669FC" w:rsidRPr="00991648" w:rsidTr="00A029E8">
        <w:trPr>
          <w:jc w:val="right"/>
        </w:trPr>
        <w:tc>
          <w:tcPr>
            <w:tcW w:w="1418" w:type="dxa"/>
            <w:vMerge w:val="restart"/>
            <w:vAlign w:val="center"/>
            <w:hideMark/>
          </w:tcPr>
          <w:p w:rsidR="00E669FC" w:rsidRPr="00991648" w:rsidRDefault="00E669FC" w:rsidP="00E669FC">
            <w:pPr>
              <w:ind w:right="-46" w:firstLine="0"/>
              <w:jc w:val="right"/>
              <w:rPr>
                <w:rFonts w:eastAsia="Calibri"/>
              </w:rPr>
            </w:pPr>
            <w:proofErr w:type="spellStart"/>
            <w:proofErr w:type="gramStart"/>
            <w:r w:rsidRPr="00991648">
              <w:rPr>
                <w:rFonts w:eastAsia="Calibri"/>
              </w:rPr>
              <w:t>П</w:t>
            </w:r>
            <w:r w:rsidRPr="00991648">
              <w:rPr>
                <w:rFonts w:eastAsia="Calibri"/>
                <w:vertAlign w:val="superscript"/>
              </w:rPr>
              <w:t>дост</w:t>
            </w:r>
            <w:r w:rsidRPr="00991648">
              <w:rPr>
                <w:rFonts w:eastAsia="Calibri"/>
                <w:vertAlign w:val="subscript"/>
              </w:rPr>
              <w:t>уд</w:t>
            </w:r>
            <w:proofErr w:type="spellEnd"/>
            <w:r w:rsidRPr="00991648">
              <w:rPr>
                <w:rFonts w:eastAsia="Calibri"/>
              </w:rPr>
              <w:t xml:space="preserve"> = (</w:t>
            </w:r>
            <w:proofErr w:type="gramEnd"/>
          </w:p>
        </w:tc>
        <w:tc>
          <w:tcPr>
            <w:tcW w:w="1114"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дост</w:t>
            </w:r>
            <w:proofErr w:type="spellEnd"/>
            <w:r w:rsidRPr="00991648">
              <w:rPr>
                <w:rFonts w:eastAsia="Calibri"/>
                <w:vertAlign w:val="subscript"/>
              </w:rPr>
              <w:t xml:space="preserve"> </w:t>
            </w:r>
          </w:p>
        </w:tc>
        <w:tc>
          <w:tcPr>
            <w:tcW w:w="1199"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709" w:type="dxa"/>
            <w:vMerge w:val="restart"/>
            <w:vAlign w:val="center"/>
            <w:hideMark/>
          </w:tcPr>
          <w:p w:rsidR="00E669FC" w:rsidRPr="00991648" w:rsidRDefault="00E669FC" w:rsidP="00E669FC">
            <w:pPr>
              <w:ind w:left="-108" w:firstLine="0"/>
              <w:jc w:val="right"/>
              <w:rPr>
                <w:rFonts w:eastAsia="Calibri"/>
              </w:rPr>
            </w:pPr>
            <w:r w:rsidRPr="00991648">
              <w:rPr>
                <w:rFonts w:eastAsia="Calibri"/>
              </w:rPr>
              <w:t>(3.3)</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114"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инв</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perscript"/>
        </w:rPr>
        <w:t>дост</w:t>
      </w:r>
      <w:proofErr w:type="spellEnd"/>
      <w:r w:rsidRPr="00991648">
        <w:rPr>
          <w:rFonts w:eastAsia="Calibri"/>
        </w:rPr>
        <w:t xml:space="preserve"> - число получателей услуг-инвалидов, </w:t>
      </w:r>
      <w:r w:rsidRPr="00991648">
        <w:rPr>
          <w:rFonts w:eastAsia="Calibri"/>
          <w:lang w:eastAsia="ru-RU"/>
        </w:rPr>
        <w:t>удовлетворенных доступностью услуг для</w:t>
      </w:r>
      <w:r w:rsidRPr="00991648">
        <w:rPr>
          <w:rFonts w:eastAsia="Calibri"/>
          <w:strike/>
          <w:lang w:eastAsia="ru-RU"/>
        </w:rPr>
        <w:t xml:space="preserve"> </w:t>
      </w:r>
      <w:r w:rsidRPr="00991648">
        <w:rPr>
          <w:rFonts w:eastAsia="Calibri"/>
          <w:lang w:eastAsia="ru-RU"/>
        </w:rPr>
        <w:t>инвалидов</w:t>
      </w:r>
      <w:r w:rsidRPr="00991648">
        <w:rPr>
          <w:rFonts w:eastAsia="Calibri"/>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инв</w:t>
      </w:r>
      <w:proofErr w:type="spellEnd"/>
      <w:r w:rsidRPr="00991648">
        <w:rPr>
          <w:rFonts w:eastAsia="Calibri"/>
        </w:rPr>
        <w:t xml:space="preserve"> - число опрошенных получателей услуг-инвалидов.</w:t>
      </w:r>
    </w:p>
    <w:p w:rsidR="00E669FC" w:rsidRPr="00991648" w:rsidRDefault="00E669FC" w:rsidP="00E669FC">
      <w:pPr>
        <w:ind w:firstLine="708"/>
        <w:rPr>
          <w:rFonts w:eastAsia="Calibri"/>
        </w:rPr>
      </w:pPr>
      <w:r w:rsidRPr="00991648">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p>
    <w:p w:rsidR="00E669FC" w:rsidRPr="00991648" w:rsidRDefault="00E669FC" w:rsidP="00E669FC">
      <w:pPr>
        <w:rPr>
          <w:rFonts w:eastAsia="Calibri"/>
        </w:rPr>
      </w:pPr>
      <w:r w:rsidRPr="00991648">
        <w:rPr>
          <w:rFonts w:eastAsia="Calibri"/>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991648">
        <w:rPr>
          <w:rFonts w:eastAsia="Calibri"/>
        </w:rPr>
        <w:t>П</w:t>
      </w:r>
      <w:r w:rsidRPr="00991648">
        <w:rPr>
          <w:rFonts w:eastAsia="Calibri"/>
          <w:vertAlign w:val="superscript"/>
        </w:rPr>
        <w:t>перв</w:t>
      </w:r>
      <w:proofErr w:type="gramStart"/>
      <w:r w:rsidRPr="00991648">
        <w:rPr>
          <w:rFonts w:eastAsia="Calibri"/>
          <w:vertAlign w:val="superscript"/>
        </w:rPr>
        <w:t>.к</w:t>
      </w:r>
      <w:proofErr w:type="gramEnd"/>
      <w:r w:rsidRPr="00991648">
        <w:rPr>
          <w:rFonts w:eastAsia="Calibri"/>
          <w:vertAlign w:val="superscript"/>
        </w:rPr>
        <w:t>онт</w:t>
      </w:r>
      <w:proofErr w:type="spellEnd"/>
      <w:r w:rsidRPr="00991648">
        <w:rPr>
          <w:rFonts w:eastAsia="Calibri"/>
          <w:vertAlign w:val="subscript"/>
        </w:rPr>
        <w:t xml:space="preserve"> уд</w:t>
      </w:r>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perscript"/>
              </w:rPr>
              <w:t>перв</w:t>
            </w:r>
            <w:proofErr w:type="gramStart"/>
            <w:r w:rsidRPr="00991648">
              <w:rPr>
                <w:rFonts w:eastAsia="Calibri"/>
                <w:vertAlign w:val="superscript"/>
              </w:rPr>
              <w:t>.к</w:t>
            </w:r>
            <w:proofErr w:type="gramEnd"/>
            <w:r w:rsidRPr="00991648">
              <w:rPr>
                <w:rFonts w:eastAsia="Calibri"/>
                <w:vertAlign w:val="superscript"/>
              </w:rPr>
              <w:t>онт</w:t>
            </w:r>
            <w:proofErr w:type="spellEnd"/>
            <w:r w:rsidRPr="00991648">
              <w:rPr>
                <w:rFonts w:eastAsia="Calibri"/>
                <w:vertAlign w:val="subscript"/>
              </w:rPr>
              <w:t xml:space="preserve"> уд</w:t>
            </w:r>
            <w:r w:rsidRPr="00991648">
              <w:rPr>
                <w:rFonts w:eastAsia="Calibri"/>
              </w:rPr>
              <w:t xml:space="preserve"> = (</w:t>
            </w:r>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перв</w:t>
            </w:r>
            <w:proofErr w:type="gramStart"/>
            <w:r w:rsidRPr="00991648">
              <w:rPr>
                <w:rFonts w:eastAsia="Calibri"/>
                <w:vertAlign w:val="superscript"/>
              </w:rPr>
              <w:t>.к</w:t>
            </w:r>
            <w:proofErr w:type="gramEnd"/>
            <w:r w:rsidRPr="00991648">
              <w:rPr>
                <w:rFonts w:eastAsia="Calibri"/>
                <w:vertAlign w:val="superscript"/>
              </w:rPr>
              <w:t>онт</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(4.1)</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lastRenderedPageBreak/>
        <w:t>У</w:t>
      </w:r>
      <w:r w:rsidRPr="00991648">
        <w:rPr>
          <w:rFonts w:eastAsia="Calibri"/>
          <w:vertAlign w:val="superscript"/>
        </w:rPr>
        <w:t>перв</w:t>
      </w:r>
      <w:proofErr w:type="gramStart"/>
      <w:r w:rsidRPr="00991648">
        <w:rPr>
          <w:rFonts w:eastAsia="Calibri"/>
          <w:vertAlign w:val="superscript"/>
        </w:rPr>
        <w:t>.к</w:t>
      </w:r>
      <w:proofErr w:type="gramEnd"/>
      <w:r w:rsidRPr="00991648">
        <w:rPr>
          <w:rFonts w:eastAsia="Calibri"/>
          <w:vertAlign w:val="superscript"/>
        </w:rPr>
        <w:t>онт</w:t>
      </w:r>
      <w:proofErr w:type="spellEnd"/>
      <w:r w:rsidRPr="00991648">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991648">
        <w:rPr>
          <w:rFonts w:eastAsia="Calibri"/>
          <w:szCs w:val="24"/>
        </w:rPr>
        <w:t>первичный контакт и информирование получателя услуги</w:t>
      </w:r>
      <w:r w:rsidRPr="00991648">
        <w:rPr>
          <w:rFonts w:eastAsia="Calibri"/>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color w:val="FF0000"/>
        </w:rPr>
      </w:pPr>
      <w:r w:rsidRPr="00991648">
        <w:rPr>
          <w:rFonts w:eastAsia="Calibri"/>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proofErr w:type="spellStart"/>
      <w:r w:rsidRPr="00991648">
        <w:rPr>
          <w:rFonts w:eastAsia="Calibri"/>
        </w:rPr>
        <w:t>П</w:t>
      </w:r>
      <w:r w:rsidRPr="00991648">
        <w:rPr>
          <w:rFonts w:eastAsia="Calibri"/>
          <w:vertAlign w:val="superscript"/>
        </w:rPr>
        <w:t>оказ</w:t>
      </w:r>
      <w:proofErr w:type="gramStart"/>
      <w:r w:rsidRPr="00991648">
        <w:rPr>
          <w:rFonts w:eastAsia="Calibri"/>
          <w:vertAlign w:val="superscript"/>
        </w:rPr>
        <w:t>.у</w:t>
      </w:r>
      <w:proofErr w:type="gramEnd"/>
      <w:r w:rsidRPr="00991648">
        <w:rPr>
          <w:rFonts w:eastAsia="Calibri"/>
          <w:vertAlign w:val="superscript"/>
        </w:rPr>
        <w:t>слуг</w:t>
      </w:r>
      <w:r w:rsidRPr="00991648">
        <w:rPr>
          <w:rFonts w:eastAsia="Calibri"/>
          <w:vertAlign w:val="subscript"/>
        </w:rPr>
        <w:t>уд</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perscript"/>
              </w:rPr>
              <w:t>оказ</w:t>
            </w:r>
            <w:proofErr w:type="gramStart"/>
            <w:r w:rsidRPr="00991648">
              <w:rPr>
                <w:rFonts w:eastAsia="Calibri"/>
                <w:vertAlign w:val="superscript"/>
              </w:rPr>
              <w:t>.у</w:t>
            </w:r>
            <w:proofErr w:type="gramEnd"/>
            <w:r w:rsidRPr="00991648">
              <w:rPr>
                <w:rFonts w:eastAsia="Calibri"/>
                <w:vertAlign w:val="superscript"/>
              </w:rPr>
              <w:t>слуг</w:t>
            </w:r>
            <w:r w:rsidRPr="00991648">
              <w:rPr>
                <w:rFonts w:eastAsia="Calibri"/>
                <w:vertAlign w:val="subscript"/>
              </w:rPr>
              <w:t>уд</w:t>
            </w:r>
            <w:proofErr w:type="spellEnd"/>
            <w:r w:rsidRPr="00991648">
              <w:rPr>
                <w:rFonts w:eastAsia="Calibri"/>
              </w:rPr>
              <w:t xml:space="preserve"> = (</w:t>
            </w:r>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оказ</w:t>
            </w:r>
            <w:proofErr w:type="gramStart"/>
            <w:r w:rsidRPr="00991648">
              <w:rPr>
                <w:rFonts w:eastAsia="Calibri"/>
                <w:vertAlign w:val="superscript"/>
              </w:rPr>
              <w:t>.у</w:t>
            </w:r>
            <w:proofErr w:type="gramEnd"/>
            <w:r w:rsidRPr="00991648">
              <w:rPr>
                <w:rFonts w:eastAsia="Calibri"/>
                <w:vertAlign w:val="superscript"/>
              </w:rPr>
              <w:t>слуг</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(4.2)</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perscript"/>
        </w:rPr>
        <w:t>оказ</w:t>
      </w:r>
      <w:proofErr w:type="gramStart"/>
      <w:r w:rsidRPr="00991648">
        <w:rPr>
          <w:rFonts w:eastAsia="Calibri"/>
          <w:vertAlign w:val="superscript"/>
        </w:rPr>
        <w:t>.у</w:t>
      </w:r>
      <w:proofErr w:type="gramEnd"/>
      <w:r w:rsidRPr="00991648">
        <w:rPr>
          <w:rFonts w:eastAsia="Calibri"/>
          <w:vertAlign w:val="superscript"/>
        </w:rPr>
        <w:t>слуг</w:t>
      </w:r>
      <w:proofErr w:type="spellEnd"/>
      <w:r w:rsidRPr="00991648">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991648">
        <w:rPr>
          <w:rFonts w:eastAsia="Calibri"/>
          <w:szCs w:val="24"/>
        </w:rPr>
        <w:t>непосредственное оказание услуги</w:t>
      </w:r>
      <w:r w:rsidRPr="00991648">
        <w:rPr>
          <w:rFonts w:eastAsia="Calibri"/>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color w:val="FF0000"/>
        </w:rPr>
      </w:pPr>
      <w:r w:rsidRPr="00991648">
        <w:rPr>
          <w:rFonts w:eastAsia="Calibri"/>
        </w:rPr>
        <w:t>в) значение показателя оценки качества «</w:t>
      </w:r>
      <w:r w:rsidRPr="00991648">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991648">
        <w:rPr>
          <w:rFonts w:eastAsia="Calibri"/>
          <w:sz w:val="32"/>
        </w:rPr>
        <w:t xml:space="preserve"> </w:t>
      </w:r>
      <w:r w:rsidRPr="00991648">
        <w:rPr>
          <w:rFonts w:eastAsia="Calibri"/>
        </w:rPr>
        <w:t>(</w:t>
      </w:r>
      <w:proofErr w:type="spellStart"/>
      <w:r w:rsidRPr="00991648">
        <w:rPr>
          <w:rFonts w:eastAsia="Calibri"/>
        </w:rPr>
        <w:t>П</w:t>
      </w:r>
      <w:r w:rsidRPr="00991648">
        <w:rPr>
          <w:rFonts w:eastAsia="Calibri"/>
          <w:vertAlign w:val="superscript"/>
        </w:rPr>
        <w:t>вежл</w:t>
      </w:r>
      <w:proofErr w:type="gramStart"/>
      <w:r w:rsidRPr="00991648">
        <w:rPr>
          <w:rFonts w:eastAsia="Calibri"/>
          <w:vertAlign w:val="superscript"/>
        </w:rPr>
        <w:t>.д</w:t>
      </w:r>
      <w:proofErr w:type="gramEnd"/>
      <w:r w:rsidRPr="00991648">
        <w:rPr>
          <w:rFonts w:eastAsia="Calibri"/>
          <w:vertAlign w:val="superscript"/>
        </w:rPr>
        <w:t>ист</w:t>
      </w:r>
      <w:r w:rsidRPr="00991648">
        <w:rPr>
          <w:rFonts w:eastAsia="Calibri"/>
          <w:vertAlign w:val="subscript"/>
        </w:rPr>
        <w:t>уд</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perscript"/>
              </w:rPr>
              <w:t>вежл</w:t>
            </w:r>
            <w:proofErr w:type="gramStart"/>
            <w:r w:rsidRPr="00991648">
              <w:rPr>
                <w:rFonts w:eastAsia="Calibri"/>
                <w:vertAlign w:val="superscript"/>
              </w:rPr>
              <w:t>.д</w:t>
            </w:r>
            <w:proofErr w:type="gramEnd"/>
            <w:r w:rsidRPr="00991648">
              <w:rPr>
                <w:rFonts w:eastAsia="Calibri"/>
                <w:vertAlign w:val="superscript"/>
              </w:rPr>
              <w:t>ист</w:t>
            </w:r>
            <w:r w:rsidRPr="00991648">
              <w:rPr>
                <w:rFonts w:eastAsia="Calibri"/>
                <w:vertAlign w:val="subscript"/>
              </w:rPr>
              <w:t>уд</w:t>
            </w:r>
            <w:proofErr w:type="spellEnd"/>
            <w:r w:rsidRPr="00991648">
              <w:rPr>
                <w:rFonts w:eastAsia="Calibri"/>
              </w:rPr>
              <w:t xml:space="preserve"> = (</w:t>
            </w:r>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вежл</w:t>
            </w:r>
            <w:proofErr w:type="gramStart"/>
            <w:r w:rsidRPr="00991648">
              <w:rPr>
                <w:rFonts w:eastAsia="Calibri"/>
                <w:vertAlign w:val="superscript"/>
              </w:rPr>
              <w:t>.д</w:t>
            </w:r>
            <w:proofErr w:type="gramEnd"/>
            <w:r w:rsidRPr="00991648">
              <w:rPr>
                <w:rFonts w:eastAsia="Calibri"/>
                <w:vertAlign w:val="superscript"/>
              </w:rPr>
              <w:t>ист</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(4.3)</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perscript"/>
        </w:rPr>
        <w:t>вежл</w:t>
      </w:r>
      <w:proofErr w:type="gramStart"/>
      <w:r w:rsidRPr="00991648">
        <w:rPr>
          <w:rFonts w:eastAsia="Calibri"/>
          <w:vertAlign w:val="superscript"/>
        </w:rPr>
        <w:t>.д</w:t>
      </w:r>
      <w:proofErr w:type="gramEnd"/>
      <w:r w:rsidRPr="00991648">
        <w:rPr>
          <w:rFonts w:eastAsia="Calibri"/>
          <w:vertAlign w:val="superscript"/>
        </w:rPr>
        <w:t>ист</w:t>
      </w:r>
      <w:proofErr w:type="spellEnd"/>
      <w:r w:rsidRPr="00991648">
        <w:rPr>
          <w:rFonts w:eastAsia="Calibri"/>
          <w:vertAlign w:val="superscript"/>
        </w:rPr>
        <w:t xml:space="preserve"> </w:t>
      </w:r>
      <w:r w:rsidRPr="00991648">
        <w:rPr>
          <w:rFonts w:eastAsia="Calibri"/>
        </w:rPr>
        <w:t>- число получателей услуг, удовлетворенных доброжелательностью, вежливостью работников организации</w:t>
      </w:r>
      <w:r w:rsidRPr="00991648">
        <w:rPr>
          <w:rFonts w:eastAsia="Calibri"/>
          <w:sz w:val="24"/>
          <w:szCs w:val="24"/>
        </w:rPr>
        <w:t xml:space="preserve"> </w:t>
      </w:r>
      <w:r w:rsidRPr="00991648">
        <w:rPr>
          <w:rFonts w:eastAsia="Calibri"/>
          <w:szCs w:val="24"/>
        </w:rPr>
        <w:t>при использовании дистанционных форм взаимодействия</w:t>
      </w:r>
      <w:r w:rsidRPr="00991648">
        <w:rPr>
          <w:rFonts w:eastAsia="Calibri"/>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ind w:firstLine="708"/>
        <w:rPr>
          <w:rFonts w:eastAsia="Calibri"/>
        </w:rPr>
      </w:pPr>
      <w:r w:rsidRPr="00991648">
        <w:rPr>
          <w:rFonts w:eastAsia="Calibri"/>
        </w:rPr>
        <w:t>5. Расчет показателей, характеризующих критерий оценки качества «Удовлетворенность условиями оказания услуг»:</w:t>
      </w:r>
    </w:p>
    <w:p w:rsidR="00E669FC" w:rsidRPr="00991648" w:rsidRDefault="00E669FC" w:rsidP="00E669FC">
      <w:pPr>
        <w:rPr>
          <w:rFonts w:eastAsia="Calibri"/>
        </w:rPr>
      </w:pPr>
      <w:r w:rsidRPr="00991648">
        <w:rPr>
          <w:rFonts w:eastAsia="Calibri"/>
        </w:rPr>
        <w:t>а) значение показателя оценки качества «</w:t>
      </w:r>
      <w:r w:rsidRPr="00991648">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991648">
        <w:rPr>
          <w:rFonts w:eastAsia="Calibri"/>
          <w:sz w:val="32"/>
        </w:rPr>
        <w:t xml:space="preserve"> </w:t>
      </w:r>
      <w:r w:rsidRPr="00991648">
        <w:rPr>
          <w:rFonts w:eastAsia="Calibri"/>
        </w:rPr>
        <w:t>(</w:t>
      </w:r>
      <w:proofErr w:type="spellStart"/>
      <w:r w:rsidRPr="00991648">
        <w:rPr>
          <w:rFonts w:eastAsia="Calibri"/>
        </w:rPr>
        <w:t>П</w:t>
      </w:r>
      <w:r w:rsidRPr="00991648">
        <w:rPr>
          <w:rFonts w:eastAsia="Calibri"/>
          <w:vertAlign w:val="subscript"/>
        </w:rPr>
        <w:t>реком</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spellStart"/>
            <w:proofErr w:type="gramStart"/>
            <w:r w:rsidRPr="00991648">
              <w:rPr>
                <w:rFonts w:eastAsia="Calibri"/>
              </w:rPr>
              <w:t>П</w:t>
            </w:r>
            <w:r w:rsidRPr="00991648">
              <w:rPr>
                <w:rFonts w:eastAsia="Calibri"/>
                <w:vertAlign w:val="subscript"/>
              </w:rPr>
              <w:t>реком</w:t>
            </w:r>
            <w:proofErr w:type="spellEnd"/>
            <w:r w:rsidRPr="00991648">
              <w:rPr>
                <w:rFonts w:eastAsia="Calibri"/>
              </w:rPr>
              <w:t xml:space="preserve"> = (</w:t>
            </w:r>
            <w:proofErr w:type="gramEnd"/>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bscript"/>
              </w:rPr>
              <w:t>реком</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(5.1)</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sz w:val="32"/>
        </w:rPr>
      </w:pPr>
      <w:proofErr w:type="spellStart"/>
      <w:r w:rsidRPr="00991648">
        <w:rPr>
          <w:rFonts w:eastAsia="Calibri"/>
        </w:rPr>
        <w:t>У</w:t>
      </w:r>
      <w:r w:rsidRPr="00991648">
        <w:rPr>
          <w:rFonts w:eastAsia="Calibri"/>
          <w:vertAlign w:val="subscript"/>
        </w:rPr>
        <w:t>реком</w:t>
      </w:r>
      <w:proofErr w:type="spellEnd"/>
      <w:r w:rsidRPr="00991648">
        <w:rPr>
          <w:rFonts w:eastAsia="Calibri"/>
          <w:vertAlign w:val="superscript"/>
        </w:rPr>
        <w:t xml:space="preserve"> </w:t>
      </w:r>
      <w:r w:rsidRPr="00991648">
        <w:rPr>
          <w:rFonts w:eastAsia="Calibri"/>
        </w:rPr>
        <w:t xml:space="preserve">- число получателей услуг, </w:t>
      </w:r>
      <w:r w:rsidRPr="00991648">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991648">
        <w:rPr>
          <w:rFonts w:eastAsia="Calibri"/>
          <w:sz w:val="32"/>
        </w:rPr>
        <w:t>;</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rPr>
      </w:pPr>
      <w:r w:rsidRPr="00991648">
        <w:rPr>
          <w:rFonts w:eastAsia="Calibri"/>
        </w:rPr>
        <w:t>б) значение показателя оценки качества «Доля получателей услуг, удовлетворенных организационными условиями предоставления услуг»</w:t>
      </w:r>
      <w:r w:rsidRPr="00991648">
        <w:rPr>
          <w:rFonts w:eastAsia="Calibri"/>
          <w:sz w:val="32"/>
        </w:rPr>
        <w:t xml:space="preserve"> </w:t>
      </w:r>
      <w:r w:rsidRPr="00991648">
        <w:rPr>
          <w:rFonts w:eastAsia="Calibri"/>
        </w:rPr>
        <w:t>(</w:t>
      </w:r>
      <w:proofErr w:type="spellStart"/>
      <w:r w:rsidRPr="00991648">
        <w:rPr>
          <w:rFonts w:eastAsia="Calibri"/>
        </w:rPr>
        <w:t>П</w:t>
      </w:r>
      <w:r w:rsidRPr="00991648">
        <w:rPr>
          <w:rFonts w:eastAsia="Calibri"/>
          <w:vertAlign w:val="superscript"/>
        </w:rPr>
        <w:t>орг</w:t>
      </w:r>
      <w:proofErr w:type="gramStart"/>
      <w:r w:rsidRPr="00991648">
        <w:rPr>
          <w:rFonts w:eastAsia="Calibri"/>
          <w:vertAlign w:val="superscript"/>
        </w:rPr>
        <w:t>.у</w:t>
      </w:r>
      <w:proofErr w:type="gramEnd"/>
      <w:r w:rsidRPr="00991648">
        <w:rPr>
          <w:rFonts w:eastAsia="Calibri"/>
          <w:vertAlign w:val="superscript"/>
        </w:rPr>
        <w:t>сл</w:t>
      </w:r>
      <w:r w:rsidRPr="00991648">
        <w:rPr>
          <w:rFonts w:eastAsia="Calibri"/>
          <w:vertAlign w:val="subscript"/>
        </w:rPr>
        <w:t>уд</w:t>
      </w:r>
      <w:proofErr w:type="spellEnd"/>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spellStart"/>
            <w:r w:rsidRPr="00991648">
              <w:rPr>
                <w:rFonts w:eastAsia="Calibri"/>
              </w:rPr>
              <w:t>П</w:t>
            </w:r>
            <w:r w:rsidRPr="00991648">
              <w:rPr>
                <w:rFonts w:eastAsia="Calibri"/>
                <w:vertAlign w:val="superscript"/>
              </w:rPr>
              <w:t>орг</w:t>
            </w:r>
            <w:proofErr w:type="gramStart"/>
            <w:r w:rsidRPr="00991648">
              <w:rPr>
                <w:rFonts w:eastAsia="Calibri"/>
                <w:vertAlign w:val="superscript"/>
              </w:rPr>
              <w:t>.у</w:t>
            </w:r>
            <w:proofErr w:type="gramEnd"/>
            <w:r w:rsidRPr="00991648">
              <w:rPr>
                <w:rFonts w:eastAsia="Calibri"/>
                <w:vertAlign w:val="superscript"/>
              </w:rPr>
              <w:t>сл</w:t>
            </w:r>
            <w:r w:rsidRPr="00991648">
              <w:rPr>
                <w:rFonts w:eastAsia="Calibri"/>
                <w:vertAlign w:val="subscript"/>
              </w:rPr>
              <w:t>уд</w:t>
            </w:r>
            <w:proofErr w:type="spellEnd"/>
            <w:r w:rsidRPr="00991648">
              <w:rPr>
                <w:rFonts w:eastAsia="Calibri"/>
              </w:rPr>
              <w:t xml:space="preserve"> = (</w:t>
            </w:r>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perscript"/>
              </w:rPr>
              <w:t>орг</w:t>
            </w:r>
            <w:proofErr w:type="gramStart"/>
            <w:r w:rsidRPr="00991648">
              <w:rPr>
                <w:rFonts w:eastAsia="Calibri"/>
                <w:vertAlign w:val="superscript"/>
              </w:rPr>
              <w:t>.у</w:t>
            </w:r>
            <w:proofErr w:type="gramEnd"/>
            <w:r w:rsidRPr="00991648">
              <w:rPr>
                <w:rFonts w:eastAsia="Calibri"/>
                <w:vertAlign w:val="superscript"/>
              </w:rPr>
              <w:t>сл</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(5.2)</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perscript"/>
        </w:rPr>
        <w:t>орг</w:t>
      </w:r>
      <w:proofErr w:type="gramStart"/>
      <w:r w:rsidRPr="00991648">
        <w:rPr>
          <w:rFonts w:eastAsia="Calibri"/>
          <w:vertAlign w:val="superscript"/>
        </w:rPr>
        <w:t>.у</w:t>
      </w:r>
      <w:proofErr w:type="gramEnd"/>
      <w:r w:rsidRPr="00991648">
        <w:rPr>
          <w:rFonts w:eastAsia="Calibri"/>
          <w:vertAlign w:val="superscript"/>
        </w:rPr>
        <w:t>сл</w:t>
      </w:r>
      <w:proofErr w:type="spellEnd"/>
      <w:r w:rsidRPr="00991648">
        <w:rPr>
          <w:rFonts w:eastAsia="Calibri"/>
          <w:vertAlign w:val="superscript"/>
        </w:rPr>
        <w:t xml:space="preserve"> </w:t>
      </w:r>
      <w:r w:rsidRPr="00991648">
        <w:rPr>
          <w:rFonts w:eastAsia="Calibri"/>
        </w:rPr>
        <w:t>- число получателей услуг, удовлетворенных организационными условиями предоставления услуг;</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rPr>
      </w:pPr>
      <w:r w:rsidRPr="00991648">
        <w:rPr>
          <w:rFonts w:eastAsia="Calibri"/>
        </w:rPr>
        <w:t>в) значение показателя оценки качества «</w:t>
      </w:r>
      <w:r w:rsidRPr="00991648">
        <w:rPr>
          <w:rFonts w:eastAsia="Calibri"/>
          <w:szCs w:val="24"/>
        </w:rPr>
        <w:t>Доля получателей услуг, удовлетворенных в целом условиями оказания услуг в организации социальной сферы»</w:t>
      </w:r>
      <w:r w:rsidRPr="00991648">
        <w:rPr>
          <w:rFonts w:eastAsia="Calibri"/>
          <w:sz w:val="32"/>
        </w:rPr>
        <w:t xml:space="preserve"> </w:t>
      </w:r>
      <w:r w:rsidRPr="00991648">
        <w:rPr>
          <w:rFonts w:eastAsia="Calibri"/>
        </w:rPr>
        <w:t>(П</w:t>
      </w:r>
      <w:r w:rsidRPr="00991648">
        <w:rPr>
          <w:rFonts w:eastAsia="Calibri"/>
          <w:vertAlign w:val="subscript"/>
        </w:rPr>
        <w:t>уд</w:t>
      </w:r>
      <w:r w:rsidRPr="00991648">
        <w:rPr>
          <w:rFonts w:eastAsia="Calibri"/>
        </w:rPr>
        <w:t>)</w:t>
      </w:r>
      <w:r w:rsidRPr="00991648">
        <w:rPr>
          <w:rFonts w:eastAsia="Calibri"/>
          <w:color w:val="FF0000"/>
        </w:rPr>
        <w:t xml:space="preserve"> </w:t>
      </w:r>
      <w:r w:rsidRPr="00991648">
        <w:rPr>
          <w:rFonts w:eastAsia="Calibri"/>
        </w:rPr>
        <w:t>определяется по формуле:</w:t>
      </w:r>
    </w:p>
    <w:p w:rsidR="00E669FC" w:rsidRPr="00991648" w:rsidRDefault="00E669FC" w:rsidP="00E669FC">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E669FC" w:rsidRPr="00991648" w:rsidTr="00A029E8">
        <w:trPr>
          <w:jc w:val="right"/>
        </w:trPr>
        <w:tc>
          <w:tcPr>
            <w:tcW w:w="2212" w:type="dxa"/>
            <w:vMerge w:val="restart"/>
            <w:vAlign w:val="center"/>
            <w:hideMark/>
          </w:tcPr>
          <w:p w:rsidR="00E669FC" w:rsidRPr="00991648" w:rsidRDefault="00E669FC" w:rsidP="00E669FC">
            <w:pPr>
              <w:ind w:right="-46" w:firstLine="0"/>
              <w:jc w:val="right"/>
              <w:rPr>
                <w:rFonts w:eastAsia="Calibri"/>
              </w:rPr>
            </w:pPr>
            <w:proofErr w:type="gramStart"/>
            <w:r w:rsidRPr="00991648">
              <w:rPr>
                <w:rFonts w:eastAsia="Calibri"/>
              </w:rPr>
              <w:t>П</w:t>
            </w:r>
            <w:r w:rsidRPr="00991648">
              <w:rPr>
                <w:rFonts w:eastAsia="Calibri"/>
                <w:vertAlign w:val="subscript"/>
              </w:rPr>
              <w:t>уд</w:t>
            </w:r>
            <w:r w:rsidRPr="00991648">
              <w:rPr>
                <w:rFonts w:eastAsia="Calibri"/>
              </w:rPr>
              <w:t xml:space="preserve"> = (</w:t>
            </w:r>
            <w:proofErr w:type="gramEnd"/>
          </w:p>
        </w:tc>
        <w:tc>
          <w:tcPr>
            <w:tcW w:w="1368" w:type="dxa"/>
            <w:tcBorders>
              <w:top w:val="nil"/>
              <w:left w:val="nil"/>
              <w:bottom w:val="single" w:sz="4" w:space="0" w:color="auto"/>
              <w:right w:val="nil"/>
            </w:tcBorders>
            <w:hideMark/>
          </w:tcPr>
          <w:p w:rsidR="00E669FC" w:rsidRPr="00991648" w:rsidRDefault="00E669FC" w:rsidP="00E669FC">
            <w:pPr>
              <w:ind w:left="-108" w:right="-108" w:firstLine="0"/>
              <w:jc w:val="center"/>
              <w:rPr>
                <w:rFonts w:eastAsia="Calibri"/>
                <w:sz w:val="22"/>
              </w:rPr>
            </w:pPr>
            <w:proofErr w:type="spellStart"/>
            <w:r w:rsidRPr="00991648">
              <w:rPr>
                <w:rFonts w:eastAsia="Calibri"/>
              </w:rPr>
              <w:t>У</w:t>
            </w:r>
            <w:r w:rsidRPr="00991648">
              <w:rPr>
                <w:rFonts w:eastAsia="Calibri"/>
                <w:vertAlign w:val="subscript"/>
              </w:rPr>
              <w:t>уд</w:t>
            </w:r>
            <w:proofErr w:type="spellEnd"/>
          </w:p>
        </w:tc>
        <w:tc>
          <w:tcPr>
            <w:tcW w:w="1168" w:type="dxa"/>
            <w:vMerge w:val="restart"/>
            <w:vAlign w:val="center"/>
            <w:hideMark/>
          </w:tcPr>
          <w:p w:rsidR="00E669FC" w:rsidRPr="00991648" w:rsidRDefault="00E669FC" w:rsidP="00E669FC">
            <w:pPr>
              <w:ind w:left="-108" w:firstLine="0"/>
              <w:jc w:val="left"/>
              <w:rPr>
                <w:rFonts w:eastAsia="Calibri"/>
              </w:rPr>
            </w:pPr>
            <w:r w:rsidRPr="00991648">
              <w:rPr>
                <w:rFonts w:eastAsia="Calibri"/>
              </w:rPr>
              <w:t xml:space="preserve"> </w:t>
            </w:r>
            <w:proofErr w:type="gramStart"/>
            <w:r w:rsidRPr="00991648">
              <w:rPr>
                <w:rFonts w:eastAsia="Calibri"/>
              </w:rPr>
              <w:t>)×100,</w:t>
            </w:r>
            <w:proofErr w:type="gramEnd"/>
          </w:p>
        </w:tc>
        <w:tc>
          <w:tcPr>
            <w:tcW w:w="2528" w:type="dxa"/>
            <w:vMerge w:val="restart"/>
            <w:vAlign w:val="center"/>
            <w:hideMark/>
          </w:tcPr>
          <w:p w:rsidR="00E669FC" w:rsidRPr="00991648" w:rsidRDefault="00E669FC" w:rsidP="00E669FC">
            <w:pPr>
              <w:ind w:left="-108" w:firstLine="0"/>
              <w:jc w:val="right"/>
              <w:rPr>
                <w:rFonts w:eastAsia="Calibri"/>
              </w:rPr>
            </w:pPr>
            <w:r w:rsidRPr="00991648">
              <w:rPr>
                <w:rFonts w:eastAsia="Calibri"/>
              </w:rPr>
              <w:t>(5.3)</w:t>
            </w:r>
          </w:p>
        </w:tc>
      </w:tr>
      <w:tr w:rsidR="00E669FC" w:rsidRPr="00991648" w:rsidTr="00A029E8">
        <w:trPr>
          <w:jc w:val="right"/>
        </w:trPr>
        <w:tc>
          <w:tcPr>
            <w:tcW w:w="0" w:type="auto"/>
            <w:vMerge/>
            <w:vAlign w:val="center"/>
            <w:hideMark/>
          </w:tcPr>
          <w:p w:rsidR="00E669FC" w:rsidRPr="00991648" w:rsidRDefault="00E669FC" w:rsidP="00E669FC">
            <w:pPr>
              <w:ind w:firstLine="0"/>
              <w:jc w:val="left"/>
              <w:rPr>
                <w:rFonts w:eastAsia="Calibri"/>
              </w:rPr>
            </w:pPr>
          </w:p>
        </w:tc>
        <w:tc>
          <w:tcPr>
            <w:tcW w:w="1368" w:type="dxa"/>
            <w:tcBorders>
              <w:top w:val="single" w:sz="4" w:space="0" w:color="auto"/>
              <w:left w:val="nil"/>
              <w:bottom w:val="nil"/>
              <w:right w:val="nil"/>
            </w:tcBorders>
            <w:hideMark/>
          </w:tcPr>
          <w:p w:rsidR="00E669FC" w:rsidRPr="00991648" w:rsidRDefault="00E669FC" w:rsidP="00E669FC">
            <w:pPr>
              <w:ind w:left="186" w:hanging="186"/>
              <w:jc w:val="center"/>
              <w:rPr>
                <w:rFonts w:eastAsia="Calibri"/>
                <w:sz w:val="22"/>
              </w:rPr>
            </w:pPr>
            <w:proofErr w:type="spellStart"/>
            <w:r w:rsidRPr="00991648">
              <w:rPr>
                <w:rFonts w:eastAsia="Calibri"/>
              </w:rPr>
              <w:t>Ч</w:t>
            </w:r>
            <w:r w:rsidRPr="00991648">
              <w:rPr>
                <w:rFonts w:eastAsia="Calibri"/>
                <w:vertAlign w:val="subscript"/>
              </w:rPr>
              <w:t>общ</w:t>
            </w:r>
            <w:proofErr w:type="spellEnd"/>
          </w:p>
        </w:tc>
        <w:tc>
          <w:tcPr>
            <w:tcW w:w="0" w:type="auto"/>
            <w:vMerge/>
            <w:vAlign w:val="center"/>
            <w:hideMark/>
          </w:tcPr>
          <w:p w:rsidR="00E669FC" w:rsidRPr="00991648" w:rsidRDefault="00E669FC" w:rsidP="00E669FC">
            <w:pPr>
              <w:ind w:firstLine="0"/>
              <w:jc w:val="left"/>
              <w:rPr>
                <w:rFonts w:eastAsia="Calibri"/>
              </w:rPr>
            </w:pPr>
          </w:p>
        </w:tc>
        <w:tc>
          <w:tcPr>
            <w:tcW w:w="0" w:type="auto"/>
            <w:vMerge/>
            <w:vAlign w:val="center"/>
            <w:hideMark/>
          </w:tcPr>
          <w:p w:rsidR="00E669FC" w:rsidRPr="00991648" w:rsidRDefault="00E669FC" w:rsidP="00E669FC">
            <w:pPr>
              <w:ind w:firstLine="0"/>
              <w:jc w:val="left"/>
              <w:rPr>
                <w:rFonts w:eastAsia="Calibri"/>
              </w:rPr>
            </w:pPr>
          </w:p>
        </w:tc>
      </w:tr>
    </w:tbl>
    <w:p w:rsidR="00E669FC" w:rsidRPr="00991648" w:rsidRDefault="00E669FC" w:rsidP="00E669FC">
      <w:pPr>
        <w:rPr>
          <w:rFonts w:eastAsia="Calibri"/>
        </w:rPr>
      </w:pPr>
      <w:r w:rsidRPr="00991648">
        <w:rPr>
          <w:rFonts w:eastAsia="Calibri"/>
        </w:rPr>
        <w:t>где</w:t>
      </w:r>
    </w:p>
    <w:p w:rsidR="00E669FC" w:rsidRPr="00991648" w:rsidRDefault="00E669FC" w:rsidP="00E669FC">
      <w:pPr>
        <w:rPr>
          <w:rFonts w:eastAsia="Calibri"/>
        </w:rPr>
      </w:pPr>
      <w:proofErr w:type="spellStart"/>
      <w:r w:rsidRPr="00991648">
        <w:rPr>
          <w:rFonts w:eastAsia="Calibri"/>
        </w:rPr>
        <w:t>У</w:t>
      </w:r>
      <w:r w:rsidRPr="00991648">
        <w:rPr>
          <w:rFonts w:eastAsia="Calibri"/>
          <w:vertAlign w:val="subscript"/>
        </w:rPr>
        <w:t>уд</w:t>
      </w:r>
      <w:proofErr w:type="spellEnd"/>
      <w:r w:rsidRPr="00991648">
        <w:rPr>
          <w:rFonts w:eastAsia="Calibri"/>
          <w:vertAlign w:val="superscript"/>
        </w:rPr>
        <w:t xml:space="preserve"> </w:t>
      </w:r>
      <w:r w:rsidRPr="00991648">
        <w:rPr>
          <w:rFonts w:eastAsia="Calibri"/>
        </w:rPr>
        <w:t>- число получателей услуг, удовлетворенных в целом условиями оказания услуг в организации социальной сферы;</w:t>
      </w:r>
    </w:p>
    <w:p w:rsidR="00E669FC" w:rsidRPr="00991648" w:rsidRDefault="00E669FC" w:rsidP="00E669FC">
      <w:pPr>
        <w:rPr>
          <w:rFonts w:eastAsia="Calibri"/>
        </w:rPr>
      </w:pPr>
      <w:proofErr w:type="spellStart"/>
      <w:r w:rsidRPr="00991648">
        <w:rPr>
          <w:rFonts w:eastAsia="Calibri"/>
        </w:rPr>
        <w:t>Ч</w:t>
      </w:r>
      <w:r w:rsidRPr="00991648">
        <w:rPr>
          <w:rFonts w:eastAsia="Calibri"/>
          <w:vertAlign w:val="subscript"/>
        </w:rPr>
        <w:t>общ</w:t>
      </w:r>
      <w:proofErr w:type="spellEnd"/>
      <w:r w:rsidRPr="00991648">
        <w:rPr>
          <w:rFonts w:eastAsia="Calibri"/>
        </w:rPr>
        <w:t xml:space="preserve"> - общее число опрошенных получателей услуг.</w:t>
      </w:r>
    </w:p>
    <w:p w:rsidR="00E669FC" w:rsidRPr="00991648" w:rsidRDefault="00E669FC" w:rsidP="00E669FC">
      <w:pPr>
        <w:rPr>
          <w:rFonts w:eastAsia="Calibri"/>
        </w:rPr>
      </w:pPr>
      <w:r w:rsidRPr="00991648">
        <w:rPr>
          <w:rFonts w:eastAsia="Calibri"/>
        </w:rPr>
        <w:t xml:space="preserve">6. Показатели </w:t>
      </w:r>
      <w:proofErr w:type="gramStart"/>
      <w:r w:rsidRPr="00991648">
        <w:rPr>
          <w:rFonts w:eastAsia="Calibri"/>
        </w:rPr>
        <w:t>оценки качества условий оказания услуг</w:t>
      </w:r>
      <w:proofErr w:type="gramEnd"/>
      <w:r w:rsidRPr="00991648">
        <w:rPr>
          <w:rFonts w:eastAsia="Calibri"/>
        </w:rPr>
        <w:t xml:space="preserve"> организациями социальной сферы, рассчитываются:</w:t>
      </w:r>
    </w:p>
    <w:p w:rsidR="00E669FC" w:rsidRPr="00991648" w:rsidRDefault="00E669FC" w:rsidP="00E669FC">
      <w:pPr>
        <w:widowControl w:val="0"/>
        <w:tabs>
          <w:tab w:val="left" w:pos="993"/>
        </w:tabs>
        <w:autoSpaceDE w:val="0"/>
        <w:autoSpaceDN w:val="0"/>
        <w:adjustRightInd w:val="0"/>
        <w:ind w:firstLine="567"/>
        <w:rPr>
          <w:rFonts w:eastAsia="Times New Roman"/>
          <w:lang w:eastAsia="x-none"/>
        </w:rPr>
      </w:pPr>
      <w:r w:rsidRPr="00991648">
        <w:rPr>
          <w:rFonts w:eastAsia="Times New Roman"/>
          <w:lang w:val="x-none" w:eastAsia="x-none"/>
        </w:rPr>
        <w:t>по организаци</w:t>
      </w:r>
      <w:r w:rsidRPr="00991648">
        <w:rPr>
          <w:rFonts w:eastAsia="Times New Roman"/>
          <w:lang w:eastAsia="x-none"/>
        </w:rPr>
        <w:t>и</w:t>
      </w:r>
      <w:r w:rsidRPr="00991648">
        <w:rPr>
          <w:rFonts w:eastAsia="Times New Roman"/>
          <w:lang w:val="x-none" w:eastAsia="x-none"/>
        </w:rPr>
        <w:t xml:space="preserve"> социальной сферы</w:t>
      </w:r>
      <w:r w:rsidRPr="00991648">
        <w:rPr>
          <w:rFonts w:eastAsia="Times New Roman"/>
          <w:lang w:eastAsia="x-none"/>
        </w:rPr>
        <w:t xml:space="preserve">, </w:t>
      </w:r>
      <w:r w:rsidRPr="00991648">
        <w:rPr>
          <w:rFonts w:eastAsia="Times New Roman"/>
          <w:lang w:val="x-none" w:eastAsia="x-none"/>
        </w:rPr>
        <w:t>в отношении котор</w:t>
      </w:r>
      <w:r w:rsidRPr="00991648">
        <w:rPr>
          <w:rFonts w:eastAsia="Times New Roman"/>
          <w:lang w:eastAsia="x-none"/>
        </w:rPr>
        <w:t>ой</w:t>
      </w:r>
      <w:r w:rsidRPr="00991648">
        <w:rPr>
          <w:rFonts w:eastAsia="Times New Roman"/>
          <w:lang w:val="x-none" w:eastAsia="x-none"/>
        </w:rPr>
        <w:t xml:space="preserve"> пров</w:t>
      </w:r>
      <w:r w:rsidRPr="00991648">
        <w:rPr>
          <w:rFonts w:eastAsia="Times New Roman"/>
          <w:lang w:eastAsia="x-none"/>
        </w:rPr>
        <w:t xml:space="preserve">едена </w:t>
      </w:r>
      <w:r w:rsidRPr="00991648">
        <w:rPr>
          <w:rFonts w:eastAsia="Times New Roman"/>
          <w:lang w:val="x-none" w:eastAsia="x-none"/>
        </w:rPr>
        <w:t>независимая оценка качества</w:t>
      </w:r>
      <w:r w:rsidRPr="00991648">
        <w:rPr>
          <w:rFonts w:eastAsia="Times New Roman"/>
          <w:lang w:eastAsia="x-none"/>
        </w:rPr>
        <w:t>;</w:t>
      </w:r>
    </w:p>
    <w:p w:rsidR="00E669FC" w:rsidRPr="00991648" w:rsidRDefault="00E669FC" w:rsidP="00E669FC">
      <w:pPr>
        <w:widowControl w:val="0"/>
        <w:tabs>
          <w:tab w:val="left" w:pos="993"/>
        </w:tabs>
        <w:autoSpaceDE w:val="0"/>
        <w:autoSpaceDN w:val="0"/>
        <w:adjustRightInd w:val="0"/>
        <w:ind w:firstLine="567"/>
        <w:rPr>
          <w:rFonts w:eastAsia="Times New Roman"/>
          <w:lang w:eastAsia="x-none"/>
        </w:rPr>
      </w:pPr>
      <w:proofErr w:type="gramStart"/>
      <w:r w:rsidRPr="00991648">
        <w:rPr>
          <w:rFonts w:eastAsia="Times New Roman"/>
          <w:lang w:eastAsia="x-none"/>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w:t>
      </w:r>
      <w:r w:rsidRPr="00991648">
        <w:rPr>
          <w:rFonts w:eastAsia="Times New Roman"/>
          <w:lang w:eastAsia="x-none"/>
        </w:rPr>
        <w:lastRenderedPageBreak/>
        <w:t>муниципальных образований и оказывающих услуги в указанных сферах за счет бюджетных ассигнований бюджетов муниципальных образований</w:t>
      </w:r>
      <w:r w:rsidRPr="00991648">
        <w:rPr>
          <w:rFonts w:eastAsia="Times New Roman"/>
          <w:vertAlign w:val="superscript"/>
          <w:lang w:eastAsia="x-none"/>
        </w:rPr>
        <w:footnoteReference w:id="3"/>
      </w:r>
      <w:r w:rsidRPr="00991648">
        <w:rPr>
          <w:rFonts w:eastAsia="Times New Roman"/>
          <w:lang w:eastAsia="x-none"/>
        </w:rPr>
        <w:t xml:space="preserve">, </w:t>
      </w:r>
      <w:r w:rsidRPr="00991648">
        <w:rPr>
          <w:rFonts w:eastAsia="Times New Roman"/>
          <w:lang w:val="x-none" w:eastAsia="x-none"/>
        </w:rPr>
        <w:t>в отношении котор</w:t>
      </w:r>
      <w:r w:rsidRPr="00991648">
        <w:rPr>
          <w:rFonts w:eastAsia="Times New Roman"/>
          <w:lang w:eastAsia="x-none"/>
        </w:rPr>
        <w:t>ых</w:t>
      </w:r>
      <w:r w:rsidRPr="00991648">
        <w:rPr>
          <w:rFonts w:eastAsia="Times New Roman"/>
          <w:lang w:val="x-none" w:eastAsia="x-none"/>
        </w:rPr>
        <w:t xml:space="preserve"> пров</w:t>
      </w:r>
      <w:r w:rsidRPr="00991648">
        <w:rPr>
          <w:rFonts w:eastAsia="Times New Roman"/>
          <w:lang w:eastAsia="x-none"/>
        </w:rPr>
        <w:t xml:space="preserve">едена </w:t>
      </w:r>
      <w:r w:rsidRPr="00991648">
        <w:rPr>
          <w:rFonts w:eastAsia="Times New Roman"/>
          <w:lang w:val="x-none" w:eastAsia="x-none"/>
        </w:rPr>
        <w:t>независимая оценка качества</w:t>
      </w:r>
      <w:r w:rsidRPr="00991648">
        <w:rPr>
          <w:rFonts w:eastAsia="Times New Roman"/>
          <w:lang w:eastAsia="x-none"/>
        </w:rPr>
        <w:t>;</w:t>
      </w:r>
      <w:proofErr w:type="gramEnd"/>
    </w:p>
    <w:p w:rsidR="00E669FC" w:rsidRPr="00991648" w:rsidRDefault="00E669FC" w:rsidP="00E669FC">
      <w:pPr>
        <w:widowControl w:val="0"/>
        <w:tabs>
          <w:tab w:val="left" w:pos="993"/>
        </w:tabs>
        <w:autoSpaceDE w:val="0"/>
        <w:autoSpaceDN w:val="0"/>
        <w:adjustRightInd w:val="0"/>
        <w:ind w:firstLine="567"/>
        <w:rPr>
          <w:rFonts w:eastAsia="Times New Roman"/>
          <w:lang w:eastAsia="x-none"/>
        </w:rPr>
      </w:pPr>
      <w:r w:rsidRPr="00991648">
        <w:rPr>
          <w:rFonts w:eastAsia="Times New Roman"/>
          <w:lang w:eastAsia="x-none"/>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proofErr w:type="gramStart"/>
      <w:r w:rsidRPr="00991648">
        <w:rPr>
          <w:rFonts w:eastAsia="Times New Roman"/>
          <w:vertAlign w:val="superscript"/>
          <w:lang w:eastAsia="x-none"/>
        </w:rPr>
        <w:t>4</w:t>
      </w:r>
      <w:proofErr w:type="gramEnd"/>
      <w:r w:rsidRPr="00991648">
        <w:rPr>
          <w:rFonts w:eastAsia="Times New Roman"/>
          <w:lang w:eastAsia="x-none"/>
        </w:rPr>
        <w:t xml:space="preserve">, </w:t>
      </w:r>
      <w:r w:rsidRPr="00991648">
        <w:rPr>
          <w:rFonts w:eastAsia="Times New Roman"/>
          <w:lang w:val="x-none" w:eastAsia="x-none"/>
        </w:rPr>
        <w:t>в отношении котор</w:t>
      </w:r>
      <w:r w:rsidRPr="00991648">
        <w:rPr>
          <w:rFonts w:eastAsia="Times New Roman"/>
          <w:lang w:eastAsia="x-none"/>
        </w:rPr>
        <w:t>ых</w:t>
      </w:r>
      <w:r w:rsidRPr="00991648">
        <w:rPr>
          <w:rFonts w:eastAsia="Times New Roman"/>
          <w:lang w:val="x-none" w:eastAsia="x-none"/>
        </w:rPr>
        <w:t xml:space="preserve"> пров</w:t>
      </w:r>
      <w:r w:rsidRPr="00991648">
        <w:rPr>
          <w:rFonts w:eastAsia="Times New Roman"/>
          <w:lang w:eastAsia="x-none"/>
        </w:rPr>
        <w:t xml:space="preserve">едена </w:t>
      </w:r>
      <w:r w:rsidRPr="00991648">
        <w:rPr>
          <w:rFonts w:eastAsia="Times New Roman"/>
          <w:lang w:val="x-none" w:eastAsia="x-none"/>
        </w:rPr>
        <w:t>независимая оценка качества</w:t>
      </w:r>
      <w:r w:rsidRPr="00991648">
        <w:rPr>
          <w:rFonts w:eastAsia="Times New Roman"/>
          <w:lang w:eastAsia="x-none"/>
        </w:rPr>
        <w:t>:</w:t>
      </w:r>
    </w:p>
    <w:p w:rsidR="00E669FC" w:rsidRPr="00991648" w:rsidRDefault="00E669FC" w:rsidP="00E669FC">
      <w:pPr>
        <w:rPr>
          <w:rFonts w:eastAsia="Calibri"/>
          <w:color w:val="000000"/>
        </w:rPr>
      </w:pPr>
      <w:r w:rsidRPr="00991648">
        <w:rPr>
          <w:rFonts w:eastAsia="Calibri"/>
        </w:rPr>
        <w:t xml:space="preserve">а) показатель оценки качества по организации социальной сферы, в отношении которой </w:t>
      </w:r>
      <w:proofErr w:type="gramStart"/>
      <w:r w:rsidRPr="00991648">
        <w:rPr>
          <w:rFonts w:eastAsia="Calibri"/>
        </w:rPr>
        <w:t xml:space="preserve">проведена независимая оценка качества </w:t>
      </w:r>
      <w:r w:rsidRPr="00991648">
        <w:rPr>
          <w:rFonts w:eastAsia="Calibri"/>
          <w:color w:val="000000"/>
        </w:rPr>
        <w:t>рассчитыва</w:t>
      </w:r>
      <w:r w:rsidRPr="00991648">
        <w:rPr>
          <w:rFonts w:eastAsia="Calibri"/>
        </w:rPr>
        <w:t>е</w:t>
      </w:r>
      <w:r w:rsidRPr="00991648">
        <w:rPr>
          <w:rFonts w:eastAsia="Calibri"/>
          <w:color w:val="000000"/>
        </w:rPr>
        <w:t>тся</w:t>
      </w:r>
      <w:proofErr w:type="gramEnd"/>
      <w:r w:rsidRPr="00991648">
        <w:rPr>
          <w:rFonts w:eastAsia="Calibri"/>
          <w:color w:val="000000"/>
        </w:rPr>
        <w:t xml:space="preserve"> по формуле:</w:t>
      </w:r>
    </w:p>
    <w:p w:rsidR="00E669FC" w:rsidRPr="00991648" w:rsidRDefault="00E669FC" w:rsidP="00E669FC">
      <w:pPr>
        <w:ind w:firstLine="567"/>
        <w:jc w:val="right"/>
        <w:rPr>
          <w:rFonts w:eastAsia="Calibri"/>
        </w:rPr>
      </w:pPr>
      <w:r w:rsidRPr="00991648">
        <w:rPr>
          <w:rFonts w:eastAsia="Calibri"/>
          <w:lang w:val="en-US"/>
        </w:rPr>
        <w:t>S</w:t>
      </w:r>
      <w:r w:rsidRPr="00991648">
        <w:rPr>
          <w:rFonts w:eastAsia="Calibri"/>
          <w:vertAlign w:val="subscript"/>
          <w:lang w:val="en-US"/>
        </w:rPr>
        <w:t>n</w:t>
      </w:r>
      <w:r w:rsidRPr="00991648">
        <w:rPr>
          <w:rFonts w:eastAsia="Calibri"/>
          <w:vertAlign w:val="superscript"/>
        </w:rPr>
        <w:t xml:space="preserve"> </w:t>
      </w:r>
      <w:r w:rsidRPr="00991648">
        <w:rPr>
          <w:rFonts w:eastAsia="Calibri"/>
        </w:rPr>
        <w:t>=∑</w:t>
      </w:r>
      <w:proofErr w:type="spellStart"/>
      <w:r w:rsidRPr="00991648">
        <w:rPr>
          <w:rFonts w:eastAsia="Calibri"/>
          <w:lang w:val="en-US"/>
        </w:rPr>
        <w:t>K</w:t>
      </w:r>
      <w:r w:rsidRPr="00991648">
        <w:rPr>
          <w:rFonts w:eastAsia="Calibri"/>
          <w:vertAlign w:val="superscript"/>
          <w:lang w:val="en-US"/>
        </w:rPr>
        <w:t>m</w:t>
      </w:r>
      <w:r w:rsidRPr="00991648">
        <w:rPr>
          <w:rFonts w:eastAsia="Calibri"/>
          <w:vertAlign w:val="subscript"/>
          <w:lang w:val="en-US"/>
        </w:rPr>
        <w:t>n</w:t>
      </w:r>
      <w:proofErr w:type="spellEnd"/>
      <w:r w:rsidRPr="00991648">
        <w:rPr>
          <w:rFonts w:eastAsia="Calibri"/>
        </w:rPr>
        <w:t xml:space="preserve">/5, </w:t>
      </w:r>
      <w:r w:rsidRPr="00991648">
        <w:rPr>
          <w:rFonts w:eastAsia="Calibri"/>
        </w:rPr>
        <w:tab/>
      </w:r>
      <w:r w:rsidRPr="00991648">
        <w:rPr>
          <w:rFonts w:eastAsia="Calibri"/>
        </w:rPr>
        <w:tab/>
      </w:r>
      <w:r w:rsidRPr="00991648">
        <w:rPr>
          <w:rFonts w:eastAsia="Calibri"/>
        </w:rPr>
        <w:tab/>
      </w:r>
      <w:r w:rsidRPr="00991648">
        <w:rPr>
          <w:rFonts w:eastAsia="Calibri"/>
        </w:rPr>
        <w:tab/>
      </w:r>
      <w:r w:rsidRPr="00991648">
        <w:rPr>
          <w:rFonts w:eastAsia="Calibri"/>
        </w:rPr>
        <w:tab/>
      </w:r>
      <w:r w:rsidRPr="00991648">
        <w:rPr>
          <w:rFonts w:eastAsia="Calibri"/>
        </w:rPr>
        <w:tab/>
        <w:t>(6)</w:t>
      </w:r>
    </w:p>
    <w:p w:rsidR="00E669FC" w:rsidRPr="00991648" w:rsidRDefault="00E669FC" w:rsidP="00E669FC">
      <w:pPr>
        <w:jc w:val="left"/>
        <w:rPr>
          <w:rFonts w:eastAsia="Calibri"/>
          <w:sz w:val="22"/>
          <w:szCs w:val="22"/>
        </w:rPr>
      </w:pPr>
      <w:r w:rsidRPr="00991648">
        <w:rPr>
          <w:rFonts w:eastAsia="Calibri"/>
        </w:rPr>
        <w:t>где</w:t>
      </w:r>
      <w:r w:rsidRPr="00991648">
        <w:rPr>
          <w:rFonts w:eastAsia="Calibri"/>
          <w:sz w:val="22"/>
          <w:szCs w:val="22"/>
        </w:rPr>
        <w:t>:</w:t>
      </w:r>
    </w:p>
    <w:p w:rsidR="00E669FC" w:rsidRPr="00991648" w:rsidRDefault="00E669FC" w:rsidP="00E669FC">
      <w:pPr>
        <w:jc w:val="left"/>
        <w:rPr>
          <w:rFonts w:eastAsia="Calibri"/>
        </w:rPr>
      </w:pPr>
      <w:r w:rsidRPr="00991648">
        <w:rPr>
          <w:rFonts w:eastAsia="Calibri"/>
          <w:lang w:val="en-US"/>
        </w:rPr>
        <w:t>S</w:t>
      </w:r>
      <w:r w:rsidRPr="00991648">
        <w:rPr>
          <w:rFonts w:eastAsia="Calibri"/>
          <w:vertAlign w:val="subscript"/>
          <w:lang w:val="en-US"/>
        </w:rPr>
        <w:t>n</w:t>
      </w:r>
      <w:r w:rsidRPr="00991648">
        <w:rPr>
          <w:rFonts w:eastAsia="Calibri"/>
          <w:vertAlign w:val="subscript"/>
        </w:rPr>
        <w:t xml:space="preserve"> </w:t>
      </w:r>
      <w:r w:rsidRPr="00991648">
        <w:rPr>
          <w:rFonts w:eastAsia="Calibri"/>
        </w:rPr>
        <w:t xml:space="preserve">– показатель </w:t>
      </w:r>
      <w:r w:rsidRPr="00991648">
        <w:rPr>
          <w:rFonts w:eastAsia="Calibri"/>
          <w:color w:val="000000"/>
        </w:rPr>
        <w:t xml:space="preserve">оценки качества </w:t>
      </w:r>
      <w:r w:rsidRPr="00991648">
        <w:rPr>
          <w:rFonts w:eastAsia="Calibri"/>
          <w:lang w:val="en-US"/>
        </w:rPr>
        <w:t>n</w:t>
      </w:r>
      <w:r w:rsidRPr="00991648">
        <w:rPr>
          <w:rFonts w:eastAsia="Calibri"/>
        </w:rPr>
        <w:t>-ой организации;</w:t>
      </w:r>
    </w:p>
    <w:p w:rsidR="00E669FC" w:rsidRPr="00991648" w:rsidRDefault="00E669FC" w:rsidP="00E669FC">
      <w:pPr>
        <w:ind w:firstLine="708"/>
        <w:rPr>
          <w:rFonts w:eastAsia="Calibri"/>
        </w:rPr>
      </w:pPr>
      <w:proofErr w:type="gramStart"/>
      <w:r w:rsidRPr="00991648">
        <w:rPr>
          <w:rFonts w:eastAsia="Calibri"/>
        </w:rPr>
        <w:t>К</w:t>
      </w:r>
      <w:proofErr w:type="spellStart"/>
      <w:proofErr w:type="gramEnd"/>
      <w:r w:rsidRPr="00991648">
        <w:rPr>
          <w:rFonts w:eastAsia="Calibri"/>
          <w:vertAlign w:val="superscript"/>
          <w:lang w:val="en-US"/>
        </w:rPr>
        <w:t>m</w:t>
      </w:r>
      <w:r w:rsidRPr="00991648">
        <w:rPr>
          <w:rFonts w:eastAsia="Calibri"/>
          <w:vertAlign w:val="subscript"/>
          <w:lang w:val="en-US"/>
        </w:rPr>
        <w:t>n</w:t>
      </w:r>
      <w:proofErr w:type="spellEnd"/>
      <w:r w:rsidRPr="00991648">
        <w:rPr>
          <w:rFonts w:eastAsia="Calibri"/>
          <w:vertAlign w:val="subscript"/>
        </w:rPr>
        <w:t xml:space="preserve"> </w:t>
      </w:r>
      <w:r w:rsidRPr="00991648">
        <w:rPr>
          <w:rFonts w:eastAsia="Calibri"/>
        </w:rPr>
        <w:t xml:space="preserve">– средневзвешенная сумма показателей, характеризующих </w:t>
      </w:r>
      <w:r w:rsidRPr="00991648">
        <w:rPr>
          <w:rFonts w:eastAsia="Calibri"/>
          <w:lang w:val="en-US"/>
        </w:rPr>
        <w:t>m</w:t>
      </w:r>
      <w:r w:rsidRPr="00991648">
        <w:rPr>
          <w:rFonts w:eastAsia="Calibri"/>
        </w:rPr>
        <w:t>-</w:t>
      </w:r>
      <w:proofErr w:type="spellStart"/>
      <w:r w:rsidRPr="00991648">
        <w:rPr>
          <w:rFonts w:eastAsia="Calibri"/>
        </w:rPr>
        <w:t>ый</w:t>
      </w:r>
      <w:proofErr w:type="spellEnd"/>
      <w:r w:rsidRPr="00991648">
        <w:rPr>
          <w:rFonts w:eastAsia="Calibri"/>
        </w:rPr>
        <w:t xml:space="preserve"> критерий оценки качества в </w:t>
      </w:r>
      <w:r w:rsidRPr="00991648">
        <w:rPr>
          <w:rFonts w:eastAsia="Calibri"/>
          <w:lang w:val="en-US"/>
        </w:rPr>
        <w:t>n</w:t>
      </w:r>
      <w:r w:rsidRPr="00991648">
        <w:rPr>
          <w:rFonts w:eastAsia="Calibri"/>
        </w:rPr>
        <w:t>–ой организации</w:t>
      </w:r>
      <w:r w:rsidRPr="00991648">
        <w:rPr>
          <w:rFonts w:eastAsia="Calibri"/>
          <w:vertAlign w:val="superscript"/>
        </w:rPr>
        <w:footnoteReference w:id="4"/>
      </w:r>
      <w:r w:rsidRPr="00991648">
        <w:rPr>
          <w:rFonts w:eastAsia="Calibri"/>
        </w:rPr>
        <w:t>, рассчитываемая по формулам:</w:t>
      </w:r>
    </w:p>
    <w:p w:rsidR="00E669FC" w:rsidRPr="00991648" w:rsidRDefault="00E669FC" w:rsidP="00E669FC">
      <w:pPr>
        <w:ind w:firstLine="1701"/>
        <w:jc w:val="left"/>
        <w:rPr>
          <w:rFonts w:eastAsia="Calibri"/>
          <w:vertAlign w:val="subscript"/>
        </w:rPr>
      </w:pPr>
      <w:r w:rsidRPr="00991648">
        <w:rPr>
          <w:rFonts w:eastAsia="Calibri"/>
        </w:rPr>
        <w:t>К</w:t>
      </w:r>
      <w:r w:rsidRPr="00991648">
        <w:rPr>
          <w:rFonts w:eastAsia="Calibri"/>
          <w:vertAlign w:val="superscript"/>
        </w:rPr>
        <w:t>1</w:t>
      </w:r>
      <w:r w:rsidRPr="00991648">
        <w:rPr>
          <w:rFonts w:eastAsia="Calibri"/>
          <w:vertAlign w:val="subscript"/>
          <w:lang w:val="en-US"/>
        </w:rPr>
        <w:t>n</w:t>
      </w:r>
      <w:r w:rsidRPr="00991648">
        <w:rPr>
          <w:rFonts w:eastAsia="Calibri"/>
        </w:rPr>
        <w:t>=(0,3×П</w:t>
      </w:r>
      <w:proofErr w:type="gramStart"/>
      <w:r w:rsidRPr="00991648">
        <w:rPr>
          <w:rFonts w:eastAsia="Calibri"/>
          <w:vertAlign w:val="superscript"/>
          <w:lang w:val="en-US"/>
        </w:rPr>
        <w:t>n</w:t>
      </w:r>
      <w:proofErr w:type="gramEnd"/>
      <w:r w:rsidRPr="00991648">
        <w:rPr>
          <w:rFonts w:eastAsia="Calibri"/>
          <w:vertAlign w:val="subscript"/>
        </w:rPr>
        <w:t>инф</w:t>
      </w:r>
      <w:r w:rsidRPr="00991648">
        <w:rPr>
          <w:rFonts w:eastAsia="Calibri"/>
        </w:rPr>
        <w:t xml:space="preserve"> + 0,3×П</w:t>
      </w:r>
      <w:r w:rsidRPr="00991648">
        <w:rPr>
          <w:rFonts w:eastAsia="Calibri"/>
          <w:vertAlign w:val="superscript"/>
          <w:lang w:val="en-US"/>
        </w:rPr>
        <w:t>n</w:t>
      </w:r>
      <w:proofErr w:type="spellStart"/>
      <w:r w:rsidRPr="00991648">
        <w:rPr>
          <w:rFonts w:eastAsia="Calibri"/>
          <w:vertAlign w:val="subscript"/>
        </w:rPr>
        <w:t>дист</w:t>
      </w:r>
      <w:proofErr w:type="spellEnd"/>
      <w:r w:rsidRPr="00991648">
        <w:rPr>
          <w:rFonts w:eastAsia="Calibri"/>
        </w:rPr>
        <w:t xml:space="preserve"> + 0,4× 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откр</w:t>
      </w:r>
      <w:r w:rsidRPr="00991648">
        <w:rPr>
          <w:rFonts w:eastAsia="Calibri"/>
          <w:vertAlign w:val="subscript"/>
        </w:rPr>
        <w:t>уд</w:t>
      </w:r>
      <w:proofErr w:type="spellEnd"/>
      <w:r w:rsidRPr="00991648">
        <w:rPr>
          <w:rFonts w:eastAsia="Calibri"/>
        </w:rPr>
        <w:t>)</w:t>
      </w:r>
    </w:p>
    <w:p w:rsidR="00E669FC" w:rsidRPr="00991648" w:rsidRDefault="00E669FC" w:rsidP="00E669FC">
      <w:pPr>
        <w:ind w:firstLine="1701"/>
        <w:jc w:val="left"/>
        <w:rPr>
          <w:rFonts w:eastAsia="Calibri"/>
          <w:vertAlign w:val="subscript"/>
        </w:rPr>
      </w:pPr>
      <w:r w:rsidRPr="00991648">
        <w:rPr>
          <w:rFonts w:eastAsia="Calibri"/>
        </w:rPr>
        <w:t>К</w:t>
      </w:r>
      <w:r w:rsidRPr="00991648">
        <w:rPr>
          <w:rFonts w:eastAsia="Calibri"/>
          <w:vertAlign w:val="superscript"/>
        </w:rPr>
        <w:t>2</w:t>
      </w:r>
      <w:r w:rsidRPr="00991648">
        <w:rPr>
          <w:rFonts w:eastAsia="Calibri"/>
          <w:vertAlign w:val="subscript"/>
          <w:lang w:val="en-US"/>
        </w:rPr>
        <w:t>n</w:t>
      </w:r>
      <w:r w:rsidRPr="00991648">
        <w:rPr>
          <w:rFonts w:eastAsia="Calibri"/>
        </w:rPr>
        <w:t>=(0,3×П</w:t>
      </w:r>
      <w:r w:rsidRPr="00991648">
        <w:rPr>
          <w:rFonts w:eastAsia="Calibri"/>
          <w:vertAlign w:val="superscript"/>
          <w:lang w:val="en-US"/>
        </w:rPr>
        <w:t>n</w:t>
      </w:r>
      <w:proofErr w:type="spellStart"/>
      <w:r w:rsidRPr="00991648">
        <w:rPr>
          <w:rFonts w:eastAsia="Calibri"/>
          <w:vertAlign w:val="subscript"/>
        </w:rPr>
        <w:t>комф</w:t>
      </w:r>
      <w:proofErr w:type="gramStart"/>
      <w:r w:rsidRPr="00991648">
        <w:rPr>
          <w:rFonts w:eastAsia="Calibri"/>
          <w:vertAlign w:val="subscript"/>
        </w:rPr>
        <w:t>.у</w:t>
      </w:r>
      <w:proofErr w:type="gramEnd"/>
      <w:r w:rsidRPr="00991648">
        <w:rPr>
          <w:rFonts w:eastAsia="Calibri"/>
          <w:vertAlign w:val="subscript"/>
        </w:rPr>
        <w:t>сл</w:t>
      </w:r>
      <w:proofErr w:type="spellEnd"/>
      <w:r w:rsidRPr="00991648">
        <w:rPr>
          <w:rFonts w:eastAsia="Calibri"/>
        </w:rPr>
        <w:t xml:space="preserve"> + 0,4×П</w:t>
      </w:r>
      <w:r w:rsidRPr="00991648">
        <w:rPr>
          <w:rFonts w:eastAsia="Calibri"/>
          <w:vertAlign w:val="superscript"/>
          <w:lang w:val="en-US"/>
        </w:rPr>
        <w:t>n</w:t>
      </w:r>
      <w:proofErr w:type="spellStart"/>
      <w:r w:rsidRPr="00991648">
        <w:rPr>
          <w:rFonts w:eastAsia="Calibri"/>
          <w:vertAlign w:val="subscript"/>
        </w:rPr>
        <w:t>ожид</w:t>
      </w:r>
      <w:proofErr w:type="spellEnd"/>
      <w:r w:rsidRPr="00991648">
        <w:rPr>
          <w:rFonts w:eastAsia="Calibri"/>
        </w:rPr>
        <w:t xml:space="preserve"> + 0,3×П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комф</w:t>
      </w:r>
      <w:r w:rsidRPr="00991648">
        <w:rPr>
          <w:rFonts w:eastAsia="Calibri"/>
          <w:vertAlign w:val="subscript"/>
        </w:rPr>
        <w:t>уд</w:t>
      </w:r>
      <w:proofErr w:type="spellEnd"/>
      <w:r w:rsidRPr="00991648">
        <w:rPr>
          <w:rFonts w:eastAsia="Calibri"/>
        </w:rPr>
        <w:t>)</w:t>
      </w:r>
    </w:p>
    <w:p w:rsidR="00E669FC" w:rsidRPr="00991648" w:rsidRDefault="00E669FC" w:rsidP="00E669FC">
      <w:pPr>
        <w:ind w:firstLine="1701"/>
        <w:jc w:val="left"/>
        <w:rPr>
          <w:rFonts w:eastAsia="Calibri"/>
          <w:vertAlign w:val="subscript"/>
        </w:rPr>
      </w:pPr>
      <w:r w:rsidRPr="00991648">
        <w:rPr>
          <w:rFonts w:eastAsia="Calibri"/>
        </w:rPr>
        <w:t>К</w:t>
      </w:r>
      <w:r w:rsidRPr="00991648">
        <w:rPr>
          <w:rFonts w:eastAsia="Calibri"/>
          <w:vertAlign w:val="superscript"/>
        </w:rPr>
        <w:t>3</w:t>
      </w:r>
      <w:r w:rsidRPr="00991648">
        <w:rPr>
          <w:rFonts w:eastAsia="Calibri"/>
          <w:vertAlign w:val="subscript"/>
          <w:lang w:val="en-US"/>
        </w:rPr>
        <w:t>n</w:t>
      </w:r>
      <w:r w:rsidRPr="00991648">
        <w:rPr>
          <w:rFonts w:eastAsia="Calibri"/>
        </w:rPr>
        <w:t>=(0,3×П</w:t>
      </w:r>
      <w:proofErr w:type="gramStart"/>
      <w:r w:rsidRPr="00991648">
        <w:rPr>
          <w:rFonts w:eastAsia="Calibri"/>
          <w:vertAlign w:val="superscript"/>
          <w:lang w:val="en-US"/>
        </w:rPr>
        <w:t>n</w:t>
      </w:r>
      <w:proofErr w:type="gramEnd"/>
      <w:r w:rsidRPr="00991648">
        <w:rPr>
          <w:rFonts w:eastAsia="Calibri"/>
          <w:vertAlign w:val="superscript"/>
        </w:rPr>
        <w:t>-</w:t>
      </w:r>
      <w:proofErr w:type="spellStart"/>
      <w:r w:rsidRPr="00991648">
        <w:rPr>
          <w:rFonts w:eastAsia="Calibri"/>
          <w:vertAlign w:val="superscript"/>
        </w:rPr>
        <w:t>орг</w:t>
      </w:r>
      <w:r w:rsidRPr="00991648">
        <w:rPr>
          <w:rFonts w:eastAsia="Calibri"/>
          <w:vertAlign w:val="subscript"/>
        </w:rPr>
        <w:t>дост</w:t>
      </w:r>
      <w:proofErr w:type="spellEnd"/>
      <w:r w:rsidRPr="00991648">
        <w:rPr>
          <w:rFonts w:eastAsia="Calibri"/>
        </w:rPr>
        <w:t xml:space="preserve"> + 0,4×П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услуг</w:t>
      </w:r>
      <w:r w:rsidRPr="00991648">
        <w:rPr>
          <w:rFonts w:eastAsia="Calibri"/>
          <w:vertAlign w:val="subscript"/>
        </w:rPr>
        <w:t>дост</w:t>
      </w:r>
      <w:proofErr w:type="spellEnd"/>
      <w:r w:rsidRPr="00991648">
        <w:rPr>
          <w:rFonts w:eastAsia="Calibri"/>
        </w:rPr>
        <w:t xml:space="preserve"> + 0,3× 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дост</w:t>
      </w:r>
      <w:r w:rsidRPr="00991648">
        <w:rPr>
          <w:rFonts w:eastAsia="Calibri"/>
          <w:vertAlign w:val="subscript"/>
        </w:rPr>
        <w:t>уд</w:t>
      </w:r>
      <w:proofErr w:type="spellEnd"/>
      <w:r w:rsidRPr="00991648">
        <w:rPr>
          <w:rFonts w:eastAsia="Calibri"/>
        </w:rPr>
        <w:t>)</w:t>
      </w:r>
    </w:p>
    <w:p w:rsidR="00E669FC" w:rsidRPr="00991648" w:rsidRDefault="00E669FC" w:rsidP="00E669FC">
      <w:pPr>
        <w:ind w:firstLine="1701"/>
        <w:jc w:val="left"/>
        <w:rPr>
          <w:rFonts w:eastAsia="Calibri"/>
          <w:vertAlign w:val="subscript"/>
        </w:rPr>
      </w:pPr>
      <w:r w:rsidRPr="00991648">
        <w:rPr>
          <w:rFonts w:eastAsia="Calibri"/>
        </w:rPr>
        <w:t>К</w:t>
      </w:r>
      <w:r w:rsidRPr="00991648">
        <w:rPr>
          <w:rFonts w:eastAsia="Calibri"/>
          <w:vertAlign w:val="superscript"/>
        </w:rPr>
        <w:t>4</w:t>
      </w:r>
      <w:r w:rsidRPr="00991648">
        <w:rPr>
          <w:rFonts w:eastAsia="Calibri"/>
          <w:vertAlign w:val="subscript"/>
          <w:lang w:val="en-US"/>
        </w:rPr>
        <w:t>n</w:t>
      </w:r>
      <w:r w:rsidRPr="00991648">
        <w:rPr>
          <w:rFonts w:eastAsia="Calibri"/>
        </w:rPr>
        <w:t>=(0,4×П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перв</w:t>
      </w:r>
      <w:proofErr w:type="gramStart"/>
      <w:r w:rsidRPr="00991648">
        <w:rPr>
          <w:rFonts w:eastAsia="Calibri"/>
          <w:vertAlign w:val="superscript"/>
        </w:rPr>
        <w:t>.к</w:t>
      </w:r>
      <w:proofErr w:type="gramEnd"/>
      <w:r w:rsidRPr="00991648">
        <w:rPr>
          <w:rFonts w:eastAsia="Calibri"/>
          <w:vertAlign w:val="superscript"/>
        </w:rPr>
        <w:t>онт</w:t>
      </w:r>
      <w:proofErr w:type="spellEnd"/>
      <w:r w:rsidRPr="00991648">
        <w:rPr>
          <w:rFonts w:eastAsia="Calibri"/>
          <w:vertAlign w:val="subscript"/>
        </w:rPr>
        <w:t xml:space="preserve"> уд</w:t>
      </w:r>
      <w:r w:rsidRPr="00991648">
        <w:rPr>
          <w:rFonts w:eastAsia="Calibri"/>
        </w:rPr>
        <w:t xml:space="preserve"> + 0,4×П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оказ.услуг</w:t>
      </w:r>
      <w:r w:rsidRPr="00991648">
        <w:rPr>
          <w:rFonts w:eastAsia="Calibri"/>
          <w:vertAlign w:val="subscript"/>
        </w:rPr>
        <w:t>уд</w:t>
      </w:r>
      <w:proofErr w:type="spellEnd"/>
      <w:r w:rsidRPr="00991648">
        <w:rPr>
          <w:rFonts w:eastAsia="Calibri"/>
        </w:rPr>
        <w:t xml:space="preserve"> + 0,2×П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вежл.дист</w:t>
      </w:r>
      <w:r w:rsidRPr="00991648">
        <w:rPr>
          <w:rFonts w:eastAsia="Calibri"/>
          <w:vertAlign w:val="subscript"/>
        </w:rPr>
        <w:t>уд</w:t>
      </w:r>
      <w:proofErr w:type="spellEnd"/>
      <w:r w:rsidRPr="00991648">
        <w:rPr>
          <w:rFonts w:eastAsia="Calibri"/>
        </w:rPr>
        <w:t>)</w:t>
      </w:r>
    </w:p>
    <w:p w:rsidR="00E669FC" w:rsidRPr="00991648" w:rsidRDefault="00E669FC" w:rsidP="00E669FC">
      <w:pPr>
        <w:ind w:firstLine="1701"/>
        <w:jc w:val="left"/>
        <w:rPr>
          <w:rFonts w:eastAsia="Calibri"/>
        </w:rPr>
      </w:pPr>
      <w:r w:rsidRPr="00991648">
        <w:rPr>
          <w:rFonts w:eastAsia="Calibri"/>
        </w:rPr>
        <w:lastRenderedPageBreak/>
        <w:t>К</w:t>
      </w:r>
      <w:r w:rsidRPr="00991648">
        <w:rPr>
          <w:rFonts w:eastAsia="Calibri"/>
          <w:vertAlign w:val="superscript"/>
        </w:rPr>
        <w:t>5</w:t>
      </w:r>
      <w:r w:rsidRPr="00991648">
        <w:rPr>
          <w:rFonts w:eastAsia="Calibri"/>
          <w:vertAlign w:val="subscript"/>
          <w:lang w:val="en-US"/>
        </w:rPr>
        <w:t>n</w:t>
      </w:r>
      <w:r w:rsidRPr="00991648">
        <w:rPr>
          <w:rFonts w:eastAsia="Calibri"/>
        </w:rPr>
        <w:t>=(0,3×П</w:t>
      </w:r>
      <w:r w:rsidRPr="00991648">
        <w:rPr>
          <w:rFonts w:eastAsia="Calibri"/>
          <w:vertAlign w:val="superscript"/>
          <w:lang w:val="en-US"/>
        </w:rPr>
        <w:t>n</w:t>
      </w:r>
      <w:proofErr w:type="spellStart"/>
      <w:r w:rsidRPr="00991648">
        <w:rPr>
          <w:rFonts w:eastAsia="Calibri"/>
          <w:vertAlign w:val="subscript"/>
        </w:rPr>
        <w:t>реком</w:t>
      </w:r>
      <w:proofErr w:type="spellEnd"/>
      <w:r w:rsidRPr="00991648">
        <w:rPr>
          <w:rFonts w:eastAsia="Calibri"/>
        </w:rPr>
        <w:t xml:space="preserve"> + 0,2×П</w:t>
      </w:r>
      <w:r w:rsidRPr="00991648">
        <w:rPr>
          <w:rFonts w:eastAsia="Calibri"/>
          <w:vertAlign w:val="superscript"/>
          <w:lang w:val="en-US"/>
        </w:rPr>
        <w:t>n</w:t>
      </w:r>
      <w:r w:rsidRPr="00991648">
        <w:rPr>
          <w:rFonts w:eastAsia="Calibri"/>
          <w:vertAlign w:val="superscript"/>
        </w:rPr>
        <w:t>-</w:t>
      </w:r>
      <w:proofErr w:type="spellStart"/>
      <w:r w:rsidRPr="00991648">
        <w:rPr>
          <w:rFonts w:eastAsia="Calibri"/>
          <w:vertAlign w:val="superscript"/>
        </w:rPr>
        <w:t>орг</w:t>
      </w:r>
      <w:proofErr w:type="gramStart"/>
      <w:r w:rsidRPr="00991648">
        <w:rPr>
          <w:rFonts w:eastAsia="Calibri"/>
          <w:vertAlign w:val="superscript"/>
        </w:rPr>
        <w:t>.у</w:t>
      </w:r>
      <w:proofErr w:type="gramEnd"/>
      <w:r w:rsidRPr="00991648">
        <w:rPr>
          <w:rFonts w:eastAsia="Calibri"/>
          <w:vertAlign w:val="superscript"/>
        </w:rPr>
        <w:t>сл</w:t>
      </w:r>
      <w:r w:rsidRPr="00991648">
        <w:rPr>
          <w:rFonts w:eastAsia="Calibri"/>
          <w:vertAlign w:val="subscript"/>
        </w:rPr>
        <w:t>уд</w:t>
      </w:r>
      <w:proofErr w:type="spellEnd"/>
      <w:r w:rsidRPr="00991648">
        <w:rPr>
          <w:rFonts w:eastAsia="Calibri"/>
        </w:rPr>
        <w:t xml:space="preserve"> + 0,5×П</w:t>
      </w:r>
      <w:r w:rsidRPr="00991648">
        <w:rPr>
          <w:rFonts w:eastAsia="Calibri"/>
          <w:vertAlign w:val="superscript"/>
          <w:lang w:val="en-US"/>
        </w:rPr>
        <w:t>n</w:t>
      </w:r>
      <w:r w:rsidRPr="00991648">
        <w:rPr>
          <w:rFonts w:eastAsia="Calibri"/>
          <w:vertAlign w:val="subscript"/>
        </w:rPr>
        <w:t>уд</w:t>
      </w:r>
      <w:r w:rsidRPr="00991648">
        <w:rPr>
          <w:rFonts w:eastAsia="Calibri"/>
        </w:rPr>
        <w:t>),</w:t>
      </w:r>
    </w:p>
    <w:p w:rsidR="00E669FC" w:rsidRPr="00991648" w:rsidRDefault="00E669FC" w:rsidP="00E669FC">
      <w:pPr>
        <w:rPr>
          <w:rFonts w:eastAsia="Calibri"/>
        </w:rPr>
      </w:pPr>
      <w:r w:rsidRPr="00991648">
        <w:rPr>
          <w:rFonts w:eastAsia="Calibri"/>
        </w:rPr>
        <w:t>П</w:t>
      </w:r>
      <w:proofErr w:type="gramStart"/>
      <w:r w:rsidRPr="00991648">
        <w:rPr>
          <w:rFonts w:eastAsia="Calibri"/>
          <w:vertAlign w:val="superscript"/>
          <w:lang w:val="en-US"/>
        </w:rPr>
        <w:t>n</w:t>
      </w:r>
      <w:proofErr w:type="gramEnd"/>
      <w:r w:rsidRPr="00991648">
        <w:rPr>
          <w:rFonts w:eastAsia="Calibri"/>
          <w:vertAlign w:val="subscript"/>
        </w:rPr>
        <w:t xml:space="preserve">инф </w:t>
      </w:r>
      <w:r w:rsidRPr="00991648">
        <w:rPr>
          <w:rFonts w:eastAsia="Calibri"/>
          <w:b/>
          <w:vertAlign w:val="subscript"/>
        </w:rPr>
        <w:t>...</w:t>
      </w:r>
      <w:r w:rsidRPr="00991648">
        <w:rPr>
          <w:rFonts w:eastAsia="Calibri"/>
        </w:rPr>
        <w:t xml:space="preserve"> П</w:t>
      </w:r>
      <w:proofErr w:type="gramStart"/>
      <w:r w:rsidRPr="00991648">
        <w:rPr>
          <w:rFonts w:eastAsia="Calibri"/>
          <w:vertAlign w:val="superscript"/>
          <w:lang w:val="en-US"/>
        </w:rPr>
        <w:t>n</w:t>
      </w:r>
      <w:proofErr w:type="gramEnd"/>
      <w:r w:rsidRPr="00991648">
        <w:rPr>
          <w:rFonts w:eastAsia="Calibri"/>
          <w:vertAlign w:val="subscript"/>
        </w:rPr>
        <w:t xml:space="preserve">уд </w:t>
      </w:r>
      <w:r w:rsidRPr="00991648">
        <w:rPr>
          <w:rFonts w:eastAsia="Calibri"/>
        </w:rPr>
        <w:t xml:space="preserve">– показатели оценки качества, характеризующие общие критерии оценки качества в </w:t>
      </w:r>
      <w:r w:rsidRPr="00991648">
        <w:rPr>
          <w:rFonts w:eastAsia="Calibri"/>
          <w:lang w:val="en-US"/>
        </w:rPr>
        <w:t>n</w:t>
      </w:r>
      <w:r w:rsidRPr="00991648">
        <w:rPr>
          <w:rFonts w:eastAsia="Calibri"/>
        </w:rPr>
        <w:t>-ой организации, рассчитанные по формулам, приведенным в пунктах 1 - 5.</w:t>
      </w:r>
    </w:p>
    <w:p w:rsidR="00E669FC" w:rsidRPr="00991648" w:rsidRDefault="00E669FC" w:rsidP="00E669FC">
      <w:pPr>
        <w:rPr>
          <w:rFonts w:eastAsia="Calibri"/>
        </w:rPr>
      </w:pPr>
      <w:r w:rsidRPr="00991648">
        <w:rPr>
          <w:rFonts w:eastAsia="Calibri"/>
        </w:rPr>
        <w:t xml:space="preserve">Максимальное значение показателя </w:t>
      </w:r>
      <w:r w:rsidRPr="00991648">
        <w:rPr>
          <w:rFonts w:eastAsia="Calibri"/>
          <w:color w:val="000000"/>
        </w:rPr>
        <w:t xml:space="preserve">оценки качества по организации социальной сферы составляет </w:t>
      </w:r>
      <w:r w:rsidRPr="00991648">
        <w:rPr>
          <w:rFonts w:eastAsia="Calibri"/>
        </w:rPr>
        <w:t>100 баллов;</w:t>
      </w:r>
    </w:p>
    <w:p w:rsidR="00E669FC" w:rsidRPr="00991648" w:rsidRDefault="00E669FC" w:rsidP="00E669FC">
      <w:pPr>
        <w:rPr>
          <w:rFonts w:eastAsia="Calibri"/>
          <w:lang w:eastAsia="ru-RU"/>
        </w:rPr>
      </w:pPr>
    </w:p>
    <w:p w:rsidR="00E669FC" w:rsidRPr="00991648" w:rsidRDefault="00E669FC" w:rsidP="00E669FC">
      <w:pPr>
        <w:rPr>
          <w:rFonts w:eastAsia="Calibri"/>
          <w:b/>
          <w:bCs/>
          <w:color w:val="1B587C"/>
          <w:sz w:val="36"/>
          <w:szCs w:val="36"/>
          <w:lang w:eastAsia="ru-RU"/>
        </w:rPr>
      </w:pPr>
      <w:r w:rsidRPr="00991648">
        <w:rPr>
          <w:rFonts w:eastAsia="Calibri"/>
        </w:rPr>
        <w:br w:type="page"/>
      </w:r>
    </w:p>
    <w:p w:rsidR="00E669FC" w:rsidRPr="00991648" w:rsidRDefault="00E669FC" w:rsidP="00E669FC">
      <w:pPr>
        <w:pStyle w:val="31"/>
        <w:rPr>
          <w:rFonts w:ascii="Times New Roman" w:eastAsia="Calibri" w:hAnsi="Times New Roman"/>
        </w:rPr>
      </w:pPr>
      <w:bookmarkStart w:id="9" w:name="_Toc26172501"/>
      <w:r w:rsidRPr="00991648">
        <w:rPr>
          <w:rFonts w:ascii="Times New Roman" w:eastAsia="Calibri" w:hAnsi="Times New Roman"/>
        </w:rPr>
        <w:lastRenderedPageBreak/>
        <w:t>Методы сбора информации</w:t>
      </w:r>
      <w:bookmarkEnd w:id="9"/>
    </w:p>
    <w:p w:rsidR="00E669FC" w:rsidRPr="00991648" w:rsidRDefault="00E669FC" w:rsidP="00E669FC">
      <w:pPr>
        <w:rPr>
          <w:rFonts w:eastAsia="Times New Roman"/>
          <w:iCs/>
        </w:rPr>
      </w:pPr>
      <w:r w:rsidRPr="00991648">
        <w:rPr>
          <w:rFonts w:eastAsia="Times New Roman"/>
          <w:iCs/>
        </w:rPr>
        <w:t xml:space="preserve">Методы исследования соответствуют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 </w:t>
      </w:r>
      <w:proofErr w:type="spellStart"/>
      <w:r w:rsidRPr="00991648">
        <w:rPr>
          <w:rFonts w:eastAsia="Times New Roman"/>
          <w:iCs/>
        </w:rPr>
        <w:t>Минобрнауки</w:t>
      </w:r>
      <w:proofErr w:type="spellEnd"/>
      <w:r w:rsidRPr="00991648">
        <w:rPr>
          <w:rFonts w:eastAsia="Times New Roman"/>
          <w:iCs/>
        </w:rPr>
        <w:t xml:space="preserve"> России 15.09.2016 N АП-87/02вн.</w:t>
      </w:r>
    </w:p>
    <w:p w:rsidR="00E669FC" w:rsidRPr="00991648" w:rsidRDefault="00E669FC" w:rsidP="00E669FC">
      <w:pPr>
        <w:ind w:firstLine="708"/>
        <w:rPr>
          <w:rFonts w:eastAsia="Times New Roman"/>
          <w:iCs/>
        </w:rPr>
      </w:pPr>
      <w:r w:rsidRPr="00991648">
        <w:rPr>
          <w:rFonts w:eastAsia="Times New Roman"/>
          <w:iCs/>
        </w:rPr>
        <w:t>Сбор данных по показателям НОКО осуществляется методами, приведенными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041"/>
        <w:gridCol w:w="2508"/>
      </w:tblGrid>
      <w:tr w:rsidR="00E669FC" w:rsidRPr="00991648" w:rsidTr="00A029E8">
        <w:trPr>
          <w:trHeight w:val="252"/>
        </w:trPr>
        <w:tc>
          <w:tcPr>
            <w:tcW w:w="688" w:type="dxa"/>
            <w:shd w:val="clear" w:color="auto" w:fill="auto"/>
          </w:tcPr>
          <w:p w:rsidR="00E669FC" w:rsidRPr="00991648" w:rsidRDefault="00E669FC" w:rsidP="00E669FC">
            <w:pPr>
              <w:ind w:firstLine="0"/>
              <w:jc w:val="center"/>
              <w:rPr>
                <w:rFonts w:eastAsia="Times New Roman"/>
                <w:b/>
                <w:iCs/>
                <w:sz w:val="24"/>
                <w:szCs w:val="24"/>
              </w:rPr>
            </w:pPr>
            <w:r w:rsidRPr="00991648">
              <w:rPr>
                <w:rFonts w:eastAsia="Times New Roman"/>
                <w:b/>
                <w:iCs/>
                <w:sz w:val="24"/>
                <w:szCs w:val="24"/>
              </w:rPr>
              <w:t>№</w:t>
            </w:r>
          </w:p>
        </w:tc>
        <w:tc>
          <w:tcPr>
            <w:tcW w:w="6041" w:type="dxa"/>
            <w:shd w:val="clear" w:color="auto" w:fill="auto"/>
          </w:tcPr>
          <w:p w:rsidR="00E669FC" w:rsidRPr="00991648" w:rsidRDefault="00E669FC" w:rsidP="00E669FC">
            <w:pPr>
              <w:ind w:firstLine="0"/>
              <w:jc w:val="center"/>
              <w:rPr>
                <w:rFonts w:eastAsia="Times New Roman"/>
                <w:b/>
                <w:iCs/>
                <w:sz w:val="24"/>
                <w:szCs w:val="24"/>
              </w:rPr>
            </w:pPr>
            <w:r w:rsidRPr="00991648">
              <w:rPr>
                <w:rFonts w:eastAsia="Times New Roman"/>
                <w:b/>
                <w:iCs/>
                <w:sz w:val="24"/>
                <w:szCs w:val="24"/>
              </w:rPr>
              <w:t>Методы сбора социологической информации</w:t>
            </w:r>
          </w:p>
        </w:tc>
        <w:tc>
          <w:tcPr>
            <w:tcW w:w="2508" w:type="dxa"/>
            <w:shd w:val="clear" w:color="auto" w:fill="auto"/>
          </w:tcPr>
          <w:p w:rsidR="00E669FC" w:rsidRPr="00991648" w:rsidRDefault="00E669FC" w:rsidP="00E669FC">
            <w:pPr>
              <w:ind w:left="360" w:firstLine="0"/>
              <w:jc w:val="center"/>
              <w:rPr>
                <w:rFonts w:eastAsia="Times New Roman"/>
                <w:b/>
                <w:iCs/>
                <w:sz w:val="24"/>
                <w:szCs w:val="24"/>
              </w:rPr>
            </w:pPr>
            <w:r w:rsidRPr="00991648">
              <w:rPr>
                <w:rFonts w:eastAsia="Times New Roman"/>
                <w:b/>
                <w:iCs/>
                <w:sz w:val="24"/>
                <w:szCs w:val="24"/>
              </w:rPr>
              <w:t>Инструментарий</w:t>
            </w:r>
          </w:p>
        </w:tc>
      </w:tr>
      <w:tr w:rsidR="00E669FC" w:rsidRPr="00991648" w:rsidTr="00A029E8">
        <w:tc>
          <w:tcPr>
            <w:tcW w:w="688"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ind w:firstLine="0"/>
              <w:jc w:val="center"/>
              <w:rPr>
                <w:rFonts w:eastAsia="Times New Roman"/>
                <w:iCs/>
                <w:sz w:val="24"/>
                <w:szCs w:val="24"/>
              </w:rPr>
            </w:pPr>
            <w:r w:rsidRPr="00991648">
              <w:rPr>
                <w:rFonts w:eastAsia="Times New Roman"/>
                <w:iCs/>
                <w:sz w:val="24"/>
                <w:szCs w:val="24"/>
              </w:rPr>
              <w:t>1.</w:t>
            </w:r>
          </w:p>
          <w:p w:rsidR="00E669FC" w:rsidRPr="00991648"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spacing w:line="240" w:lineRule="auto"/>
              <w:ind w:firstLine="0"/>
              <w:rPr>
                <w:rFonts w:eastAsia="Times New Roman"/>
                <w:iCs/>
                <w:sz w:val="24"/>
                <w:szCs w:val="24"/>
              </w:rPr>
            </w:pPr>
            <w:r w:rsidRPr="00991648">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ind w:firstLine="0"/>
              <w:jc w:val="center"/>
              <w:rPr>
                <w:rFonts w:eastAsia="Times New Roman"/>
                <w:iCs/>
                <w:sz w:val="24"/>
                <w:szCs w:val="24"/>
              </w:rPr>
            </w:pPr>
            <w:r w:rsidRPr="00991648">
              <w:rPr>
                <w:rFonts w:eastAsia="Times New Roman"/>
                <w:iCs/>
                <w:sz w:val="24"/>
                <w:szCs w:val="24"/>
              </w:rPr>
              <w:t>Бланк исследования организаци</w:t>
            </w:r>
            <w:proofErr w:type="gramStart"/>
            <w:r w:rsidRPr="00991648">
              <w:rPr>
                <w:rFonts w:eastAsia="Times New Roman"/>
                <w:iCs/>
                <w:sz w:val="24"/>
                <w:szCs w:val="24"/>
              </w:rPr>
              <w:t>и-</w:t>
            </w:r>
            <w:proofErr w:type="gramEnd"/>
            <w:r w:rsidRPr="00991648">
              <w:rPr>
                <w:rFonts w:eastAsia="Times New Roman"/>
                <w:iCs/>
                <w:sz w:val="24"/>
                <w:szCs w:val="24"/>
              </w:rPr>
              <w:t xml:space="preserve"> оператора</w:t>
            </w:r>
          </w:p>
        </w:tc>
      </w:tr>
      <w:tr w:rsidR="00E669FC" w:rsidRPr="00991648" w:rsidTr="00A029E8">
        <w:tc>
          <w:tcPr>
            <w:tcW w:w="688"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ind w:firstLine="0"/>
              <w:jc w:val="center"/>
              <w:rPr>
                <w:rFonts w:eastAsia="Times New Roman"/>
                <w:iCs/>
                <w:sz w:val="24"/>
                <w:szCs w:val="24"/>
              </w:rPr>
            </w:pPr>
            <w:r w:rsidRPr="00991648">
              <w:rPr>
                <w:rFonts w:eastAsia="Times New Roman"/>
                <w:iCs/>
                <w:sz w:val="24"/>
                <w:szCs w:val="24"/>
              </w:rPr>
              <w:t>2.</w:t>
            </w:r>
          </w:p>
          <w:p w:rsidR="00E669FC" w:rsidRPr="00991648" w:rsidRDefault="00E669FC" w:rsidP="00E669FC">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spacing w:line="240" w:lineRule="auto"/>
              <w:ind w:firstLine="0"/>
              <w:rPr>
                <w:rFonts w:eastAsia="Times New Roman"/>
                <w:iCs/>
                <w:sz w:val="24"/>
                <w:szCs w:val="24"/>
              </w:rPr>
            </w:pPr>
            <w:r w:rsidRPr="00991648">
              <w:rPr>
                <w:rFonts w:eastAsia="Times New Roman"/>
                <w:iCs/>
                <w:sz w:val="24"/>
                <w:szCs w:val="24"/>
              </w:rPr>
              <w:t>Анкетирование. Опрос получателей услуг.</w:t>
            </w:r>
          </w:p>
          <w:p w:rsidR="00E669FC" w:rsidRPr="00991648" w:rsidRDefault="00E669FC" w:rsidP="00E669FC">
            <w:pPr>
              <w:spacing w:line="240" w:lineRule="auto"/>
              <w:ind w:firstLine="0"/>
              <w:rPr>
                <w:rFonts w:eastAsia="Times New Roman"/>
                <w:iCs/>
                <w:sz w:val="24"/>
                <w:szCs w:val="24"/>
              </w:rPr>
            </w:pPr>
            <w:r w:rsidRPr="00991648">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E669FC" w:rsidRPr="00991648" w:rsidRDefault="00E669FC" w:rsidP="00E669FC">
            <w:pPr>
              <w:ind w:firstLine="0"/>
              <w:jc w:val="center"/>
              <w:rPr>
                <w:rFonts w:eastAsia="Times New Roman"/>
                <w:iCs/>
                <w:sz w:val="24"/>
                <w:szCs w:val="24"/>
              </w:rPr>
            </w:pPr>
            <w:r w:rsidRPr="00991648">
              <w:rPr>
                <w:rFonts w:eastAsia="Times New Roman"/>
                <w:iCs/>
                <w:sz w:val="24"/>
                <w:szCs w:val="24"/>
              </w:rPr>
              <w:t>Анкета получателя услуг</w:t>
            </w:r>
          </w:p>
        </w:tc>
      </w:tr>
    </w:tbl>
    <w:p w:rsidR="00E669FC" w:rsidRPr="00991648" w:rsidRDefault="00E669FC" w:rsidP="00E669FC">
      <w:pPr>
        <w:ind w:firstLine="708"/>
        <w:rPr>
          <w:rFonts w:eastAsia="Times New Roman"/>
          <w:iCs/>
        </w:rPr>
      </w:pPr>
      <w:r w:rsidRPr="00991648">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w:t>
      </w:r>
      <w:r w:rsidR="0058394B">
        <w:rPr>
          <w:rFonts w:eastAsia="Times New Roman"/>
          <w:iCs/>
        </w:rPr>
        <w:t xml:space="preserve">  </w:t>
      </w:r>
      <w:r w:rsidRPr="00991648">
        <w:rPr>
          <w:rFonts w:eastAsia="Times New Roman"/>
          <w:iCs/>
        </w:rPr>
        <w:t>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rsidR="00E669FC" w:rsidRPr="00991648" w:rsidRDefault="00E669FC" w:rsidP="00E669FC">
      <w:pPr>
        <w:tabs>
          <w:tab w:val="left" w:pos="900"/>
        </w:tabs>
        <w:rPr>
          <w:rFonts w:eastAsia="Times New Roman"/>
          <w:iCs/>
        </w:rPr>
      </w:pPr>
      <w:r w:rsidRPr="00991648">
        <w:rPr>
          <w:rFonts w:eastAsia="Times New Roman"/>
          <w:iCs/>
        </w:rPr>
        <w:t xml:space="preserve">Сбор информации по одиннадцати показателям </w:t>
      </w:r>
      <w:r w:rsidR="0058394B">
        <w:rPr>
          <w:rFonts w:eastAsia="Times New Roman"/>
          <w:iCs/>
        </w:rPr>
        <w:t>бланка</w:t>
      </w:r>
      <w:r w:rsidRPr="00991648">
        <w:rPr>
          <w:rFonts w:eastAsia="Times New Roman"/>
          <w:iCs/>
        </w:rPr>
        <w:t xml:space="preserve"> 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rsidR="00E669FC" w:rsidRPr="00991648" w:rsidRDefault="00E669FC" w:rsidP="00E669FC">
      <w:pPr>
        <w:tabs>
          <w:tab w:val="left" w:pos="900"/>
        </w:tabs>
        <w:rPr>
          <w:rFonts w:eastAsia="Times New Roman"/>
          <w:iCs/>
        </w:rPr>
      </w:pPr>
      <w:r w:rsidRPr="00991648">
        <w:rPr>
          <w:rFonts w:eastAsia="Times New Roman"/>
          <w:iCs/>
        </w:rPr>
        <w:t xml:space="preserve">Анкеты </w:t>
      </w:r>
      <w:r w:rsidR="0058394B">
        <w:rPr>
          <w:rFonts w:eastAsia="Times New Roman"/>
          <w:iCs/>
        </w:rPr>
        <w:t>получателей услуг</w:t>
      </w:r>
      <w:r w:rsidRPr="00991648">
        <w:rPr>
          <w:rFonts w:eastAsia="Times New Roman"/>
          <w:iCs/>
        </w:rPr>
        <w:t xml:space="preserve">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rsidR="00E669FC" w:rsidRPr="00991648" w:rsidRDefault="00E669FC" w:rsidP="00E669FC">
      <w:pPr>
        <w:widowControl w:val="0"/>
        <w:autoSpaceDE w:val="0"/>
        <w:autoSpaceDN w:val="0"/>
        <w:adjustRightInd w:val="0"/>
        <w:ind w:firstLine="708"/>
        <w:rPr>
          <w:rFonts w:eastAsia="Times New Roman"/>
          <w:lang w:eastAsia="ru-RU"/>
        </w:rPr>
      </w:pPr>
      <w:r w:rsidRPr="00991648">
        <w:rPr>
          <w:rFonts w:eastAsia="Times New Roman"/>
          <w:lang w:eastAsia="ru-RU"/>
        </w:rPr>
        <w:t xml:space="preserve">Объем обследуемых единиц - из расчета не менее: </w:t>
      </w:r>
    </w:p>
    <w:p w:rsidR="00E669FC" w:rsidRPr="00991648" w:rsidRDefault="00E669FC" w:rsidP="00E669FC">
      <w:pPr>
        <w:widowControl w:val="0"/>
        <w:autoSpaceDE w:val="0"/>
        <w:autoSpaceDN w:val="0"/>
        <w:adjustRightInd w:val="0"/>
        <w:ind w:firstLine="708"/>
        <w:rPr>
          <w:rFonts w:eastAsia="Times New Roman"/>
          <w:lang w:eastAsia="ru-RU"/>
        </w:rPr>
      </w:pPr>
      <w:r w:rsidRPr="00991648">
        <w:rPr>
          <w:rFonts w:eastAsia="Times New Roman"/>
          <w:lang w:eastAsia="ru-RU"/>
        </w:rPr>
        <w:t>в организациях до 100 обучающихся –</w:t>
      </w:r>
      <w:r w:rsidR="0058394B">
        <w:rPr>
          <w:rFonts w:eastAsia="Times New Roman"/>
          <w:lang w:eastAsia="ru-RU"/>
        </w:rPr>
        <w:t xml:space="preserve">  </w:t>
      </w:r>
      <w:r w:rsidRPr="00991648">
        <w:rPr>
          <w:rFonts w:eastAsia="Times New Roman"/>
          <w:lang w:eastAsia="ru-RU"/>
        </w:rPr>
        <w:t>60% от количества обучающихся;</w:t>
      </w:r>
    </w:p>
    <w:p w:rsidR="00E669FC" w:rsidRPr="00991648" w:rsidRDefault="00E669FC" w:rsidP="00E669FC">
      <w:pPr>
        <w:widowControl w:val="0"/>
        <w:autoSpaceDE w:val="0"/>
        <w:autoSpaceDN w:val="0"/>
        <w:adjustRightInd w:val="0"/>
        <w:ind w:firstLine="708"/>
        <w:rPr>
          <w:rFonts w:eastAsia="Times New Roman"/>
          <w:lang w:eastAsia="ru-RU"/>
        </w:rPr>
      </w:pPr>
      <w:r w:rsidRPr="00991648">
        <w:rPr>
          <w:rFonts w:eastAsia="Times New Roman"/>
          <w:lang w:eastAsia="ru-RU"/>
        </w:rPr>
        <w:t xml:space="preserve">в организациях до 500 обучающихся – 30% от количества </w:t>
      </w:r>
      <w:r w:rsidRPr="00991648">
        <w:rPr>
          <w:rFonts w:eastAsia="Times New Roman"/>
          <w:lang w:eastAsia="ru-RU"/>
        </w:rPr>
        <w:lastRenderedPageBreak/>
        <w:t>обучающихся;</w:t>
      </w:r>
    </w:p>
    <w:p w:rsidR="00E669FC" w:rsidRDefault="00E669FC" w:rsidP="00E669FC">
      <w:pPr>
        <w:widowControl w:val="0"/>
        <w:autoSpaceDE w:val="0"/>
        <w:autoSpaceDN w:val="0"/>
        <w:adjustRightInd w:val="0"/>
        <w:ind w:firstLine="708"/>
        <w:rPr>
          <w:rFonts w:eastAsia="Times New Roman"/>
          <w:lang w:eastAsia="ru-RU"/>
        </w:rPr>
      </w:pPr>
      <w:r w:rsidRPr="00991648">
        <w:rPr>
          <w:rFonts w:eastAsia="Times New Roman"/>
          <w:lang w:eastAsia="ru-RU"/>
        </w:rPr>
        <w:t>в организациях свыше 501 обучающихся – 20% от количества обучающихся</w:t>
      </w:r>
    </w:p>
    <w:p w:rsidR="00A029E8" w:rsidRPr="00991648" w:rsidRDefault="00A029E8" w:rsidP="00A029E8">
      <w:pPr>
        <w:pStyle w:val="21"/>
        <w:rPr>
          <w:rFonts w:eastAsia="Times New Roman"/>
          <w:iCs/>
          <w:smallCaps/>
          <w:color w:val="0081A4"/>
          <w:spacing w:val="24"/>
          <w:sz w:val="32"/>
          <w:szCs w:val="32"/>
        </w:rPr>
      </w:pPr>
      <w:r w:rsidRPr="00991648">
        <w:br w:type="page"/>
      </w:r>
      <w:bookmarkStart w:id="10" w:name="_Toc21937884"/>
      <w:bookmarkStart w:id="11" w:name="_Toc26172502"/>
      <w:r w:rsidRPr="00991648">
        <w:rPr>
          <w:rFonts w:eastAsia="Times New Roman"/>
          <w:iCs/>
          <w:smallCaps/>
          <w:color w:val="0081A4"/>
          <w:spacing w:val="24"/>
          <w:sz w:val="32"/>
          <w:szCs w:val="32"/>
        </w:rPr>
        <w:lastRenderedPageBreak/>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0"/>
      <w:bookmarkEnd w:id="11"/>
    </w:p>
    <w:p w:rsidR="00A029E8" w:rsidRPr="00991648" w:rsidRDefault="00A029E8" w:rsidP="00A029E8">
      <w:pPr>
        <w:rPr>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115"/>
        <w:gridCol w:w="2042"/>
        <w:gridCol w:w="1638"/>
        <w:gridCol w:w="2026"/>
      </w:tblGrid>
      <w:tr w:rsidR="00A029E8" w:rsidRPr="00991648" w:rsidTr="00555569">
        <w:trPr>
          <w:trHeight w:val="300"/>
        </w:trPr>
        <w:tc>
          <w:tcPr>
            <w:tcW w:w="800" w:type="dxa"/>
            <w:shd w:val="clear" w:color="000000" w:fill="94EFE3"/>
            <w:vAlign w:val="center"/>
            <w:hideMark/>
          </w:tcPr>
          <w:p w:rsidR="00A029E8" w:rsidRPr="00991648" w:rsidRDefault="00A029E8" w:rsidP="00A029E8">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№п/п</w:t>
            </w:r>
          </w:p>
        </w:tc>
        <w:tc>
          <w:tcPr>
            <w:tcW w:w="4115" w:type="dxa"/>
            <w:shd w:val="clear" w:color="000000" w:fill="5EE8D7"/>
            <w:noWrap/>
            <w:vAlign w:val="center"/>
            <w:hideMark/>
          </w:tcPr>
          <w:p w:rsidR="00A029E8" w:rsidRPr="00991648" w:rsidRDefault="00A029E8" w:rsidP="00A029E8">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название организации</w:t>
            </w:r>
          </w:p>
        </w:tc>
        <w:tc>
          <w:tcPr>
            <w:tcW w:w="2042" w:type="dxa"/>
            <w:shd w:val="clear" w:color="auto" w:fill="60B4FF" w:themeFill="background2" w:themeFillShade="BF"/>
            <w:noWrap/>
            <w:vAlign w:val="bottom"/>
            <w:hideMark/>
          </w:tcPr>
          <w:p w:rsidR="00A029E8" w:rsidRPr="00991648" w:rsidRDefault="00A029E8" w:rsidP="0058394B">
            <w:pPr>
              <w:spacing w:line="240" w:lineRule="auto"/>
              <w:ind w:firstLine="0"/>
              <w:jc w:val="left"/>
              <w:rPr>
                <w:rFonts w:eastAsia="Times New Roman"/>
                <w:color w:val="000000"/>
                <w:sz w:val="24"/>
                <w:szCs w:val="24"/>
                <w:lang w:eastAsia="ru-RU"/>
              </w:rPr>
            </w:pPr>
            <w:r w:rsidRPr="00991648">
              <w:rPr>
                <w:rFonts w:eastAsia="Times New Roman"/>
                <w:color w:val="000000"/>
                <w:sz w:val="24"/>
                <w:szCs w:val="24"/>
                <w:lang w:eastAsia="ru-RU"/>
              </w:rPr>
              <w:t xml:space="preserve">кол-во материалов на информационных стендах (из </w:t>
            </w:r>
            <w:r w:rsidR="0058394B">
              <w:rPr>
                <w:rFonts w:eastAsia="Times New Roman"/>
                <w:color w:val="000000"/>
                <w:sz w:val="24"/>
                <w:szCs w:val="24"/>
                <w:lang w:eastAsia="ru-RU"/>
              </w:rPr>
              <w:t>15</w:t>
            </w:r>
            <w:r w:rsidRPr="00991648">
              <w:rPr>
                <w:rFonts w:eastAsia="Times New Roman"/>
                <w:color w:val="000000"/>
                <w:sz w:val="24"/>
                <w:szCs w:val="24"/>
                <w:lang w:eastAsia="ru-RU"/>
              </w:rPr>
              <w:t>)</w:t>
            </w:r>
          </w:p>
        </w:tc>
        <w:tc>
          <w:tcPr>
            <w:tcW w:w="1613" w:type="dxa"/>
            <w:shd w:val="clear" w:color="auto" w:fill="60B4FF" w:themeFill="background2" w:themeFillShade="BF"/>
            <w:noWrap/>
            <w:vAlign w:val="center"/>
            <w:hideMark/>
          </w:tcPr>
          <w:p w:rsidR="00A029E8" w:rsidRPr="00991648" w:rsidRDefault="00A029E8" w:rsidP="0058394B">
            <w:pPr>
              <w:spacing w:line="240" w:lineRule="auto"/>
              <w:ind w:firstLine="0"/>
              <w:jc w:val="left"/>
              <w:rPr>
                <w:rFonts w:eastAsia="Times New Roman"/>
                <w:sz w:val="24"/>
                <w:szCs w:val="24"/>
                <w:lang w:eastAsia="ru-RU"/>
              </w:rPr>
            </w:pPr>
            <w:r w:rsidRPr="00991648">
              <w:rPr>
                <w:rFonts w:eastAsia="Times New Roman"/>
                <w:sz w:val="24"/>
                <w:szCs w:val="24"/>
                <w:lang w:eastAsia="ru-RU"/>
              </w:rPr>
              <w:t>кол-во материалов на официальном</w:t>
            </w:r>
            <w:r w:rsidR="009F5835" w:rsidRPr="00991648">
              <w:rPr>
                <w:rFonts w:eastAsia="Times New Roman"/>
                <w:sz w:val="24"/>
                <w:szCs w:val="24"/>
                <w:lang w:eastAsia="ru-RU"/>
              </w:rPr>
              <w:t xml:space="preserve"> </w:t>
            </w:r>
            <w:r w:rsidRPr="00991648">
              <w:rPr>
                <w:rFonts w:eastAsia="Times New Roman"/>
                <w:sz w:val="24"/>
                <w:szCs w:val="24"/>
                <w:lang w:eastAsia="ru-RU"/>
              </w:rPr>
              <w:t xml:space="preserve">сайте </w:t>
            </w:r>
            <w:proofErr w:type="gramStart"/>
            <w:r w:rsidRPr="00991648">
              <w:rPr>
                <w:rFonts w:eastAsia="Times New Roman"/>
                <w:sz w:val="24"/>
                <w:szCs w:val="24"/>
                <w:lang w:eastAsia="ru-RU"/>
              </w:rPr>
              <w:t xml:space="preserve">( </w:t>
            </w:r>
            <w:proofErr w:type="gramEnd"/>
            <w:r w:rsidRPr="00991648">
              <w:rPr>
                <w:rFonts w:eastAsia="Times New Roman"/>
                <w:sz w:val="24"/>
                <w:szCs w:val="24"/>
                <w:lang w:eastAsia="ru-RU"/>
              </w:rPr>
              <w:t xml:space="preserve">из </w:t>
            </w:r>
            <w:r w:rsidR="0058394B">
              <w:rPr>
                <w:rFonts w:eastAsia="Times New Roman"/>
                <w:sz w:val="24"/>
                <w:szCs w:val="24"/>
                <w:lang w:eastAsia="ru-RU"/>
              </w:rPr>
              <w:t>50</w:t>
            </w:r>
            <w:r w:rsidRPr="00991648">
              <w:rPr>
                <w:rFonts w:eastAsia="Times New Roman"/>
                <w:sz w:val="24"/>
                <w:szCs w:val="24"/>
                <w:lang w:eastAsia="ru-RU"/>
              </w:rPr>
              <w:t>)</w:t>
            </w:r>
          </w:p>
        </w:tc>
        <w:tc>
          <w:tcPr>
            <w:tcW w:w="1886" w:type="dxa"/>
            <w:shd w:val="clear" w:color="auto" w:fill="60B4FF" w:themeFill="background2" w:themeFillShade="BF"/>
            <w:noWrap/>
            <w:vAlign w:val="center"/>
            <w:hideMark/>
          </w:tcPr>
          <w:p w:rsidR="00A029E8" w:rsidRPr="00991648" w:rsidRDefault="00A029E8" w:rsidP="00A029E8">
            <w:pPr>
              <w:spacing w:line="240" w:lineRule="auto"/>
              <w:ind w:firstLine="0"/>
              <w:jc w:val="left"/>
              <w:rPr>
                <w:rFonts w:eastAsia="Times New Roman"/>
                <w:sz w:val="24"/>
                <w:szCs w:val="24"/>
                <w:lang w:eastAsia="ru-RU"/>
              </w:rPr>
            </w:pPr>
            <w:r w:rsidRPr="00991648">
              <w:rPr>
                <w:rFonts w:eastAsia="Times New Roman"/>
                <w:sz w:val="24"/>
                <w:szCs w:val="24"/>
                <w:lang w:eastAsia="ru-RU"/>
              </w:rPr>
              <w:t>кол-во способов дистанционного взаимодействия на официальном сайте</w:t>
            </w:r>
          </w:p>
        </w:tc>
      </w:tr>
      <w:tr w:rsidR="00555569" w:rsidRPr="00555569" w:rsidTr="00555569">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1</w:t>
            </w:r>
          </w:p>
        </w:tc>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МАУ ДО "СЮТур г.Лабинска"</w:t>
            </w:r>
          </w:p>
        </w:tc>
        <w:tc>
          <w:tcPr>
            <w:tcW w:w="2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color w:val="000000"/>
                <w:sz w:val="24"/>
                <w:szCs w:val="24"/>
                <w:lang w:eastAsia="ru-RU"/>
              </w:rPr>
            </w:pPr>
            <w:r w:rsidRPr="00555569">
              <w:rPr>
                <w:rFonts w:eastAsia="Times New Roman"/>
                <w:color w:val="000000"/>
                <w:sz w:val="24"/>
                <w:szCs w:val="24"/>
                <w:lang w:eastAsia="ru-RU"/>
              </w:rPr>
              <w:t>15</w:t>
            </w:r>
          </w:p>
        </w:tc>
        <w:tc>
          <w:tcPr>
            <w:tcW w:w="16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 xml:space="preserve">            47   </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6</w:t>
            </w:r>
          </w:p>
        </w:tc>
      </w:tr>
      <w:tr w:rsidR="00555569" w:rsidRPr="00555569" w:rsidTr="00555569">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2</w:t>
            </w:r>
          </w:p>
        </w:tc>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 xml:space="preserve">МБУ ДО ЦВР "Мир Лабы" имени </w:t>
            </w:r>
            <w:proofErr w:type="spellStart"/>
            <w:r w:rsidRPr="00555569">
              <w:rPr>
                <w:rFonts w:eastAsia="Times New Roman"/>
                <w:b/>
                <w:bCs/>
                <w:sz w:val="24"/>
                <w:szCs w:val="24"/>
                <w:lang w:eastAsia="ru-RU"/>
              </w:rPr>
              <w:t>Н.И.Кондратенко</w:t>
            </w:r>
            <w:proofErr w:type="spellEnd"/>
          </w:p>
        </w:tc>
        <w:tc>
          <w:tcPr>
            <w:tcW w:w="2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color w:val="000000"/>
                <w:sz w:val="24"/>
                <w:szCs w:val="24"/>
                <w:lang w:eastAsia="ru-RU"/>
              </w:rPr>
            </w:pPr>
            <w:r w:rsidRPr="00555569">
              <w:rPr>
                <w:rFonts w:eastAsia="Times New Roman"/>
                <w:color w:val="000000"/>
                <w:sz w:val="24"/>
                <w:szCs w:val="24"/>
                <w:lang w:eastAsia="ru-RU"/>
              </w:rPr>
              <w:t>14</w:t>
            </w:r>
          </w:p>
        </w:tc>
        <w:tc>
          <w:tcPr>
            <w:tcW w:w="16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 xml:space="preserve">            47   </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6</w:t>
            </w:r>
          </w:p>
        </w:tc>
      </w:tr>
      <w:tr w:rsidR="00555569" w:rsidRPr="00555569" w:rsidTr="00555569">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3</w:t>
            </w:r>
          </w:p>
        </w:tc>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МАУ ДО ЦТ имени Д.Шервашидзе</w:t>
            </w:r>
          </w:p>
        </w:tc>
        <w:tc>
          <w:tcPr>
            <w:tcW w:w="2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color w:val="000000"/>
                <w:sz w:val="24"/>
                <w:szCs w:val="24"/>
                <w:lang w:eastAsia="ru-RU"/>
              </w:rPr>
            </w:pPr>
            <w:r w:rsidRPr="00555569">
              <w:rPr>
                <w:rFonts w:eastAsia="Times New Roman"/>
                <w:color w:val="000000"/>
                <w:sz w:val="24"/>
                <w:szCs w:val="24"/>
                <w:lang w:eastAsia="ru-RU"/>
              </w:rPr>
              <w:t>14</w:t>
            </w:r>
          </w:p>
        </w:tc>
        <w:tc>
          <w:tcPr>
            <w:tcW w:w="16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 xml:space="preserve">            44   </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6</w:t>
            </w:r>
          </w:p>
        </w:tc>
      </w:tr>
      <w:tr w:rsidR="00555569" w:rsidRPr="00555569" w:rsidTr="00555569">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4</w:t>
            </w:r>
          </w:p>
        </w:tc>
        <w:tc>
          <w:tcPr>
            <w:tcW w:w="4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b/>
                <w:bCs/>
                <w:sz w:val="24"/>
                <w:szCs w:val="24"/>
                <w:lang w:eastAsia="ru-RU"/>
              </w:rPr>
            </w:pPr>
            <w:r w:rsidRPr="00555569">
              <w:rPr>
                <w:rFonts w:eastAsia="Times New Roman"/>
                <w:b/>
                <w:bCs/>
                <w:sz w:val="24"/>
                <w:szCs w:val="24"/>
                <w:lang w:eastAsia="ru-RU"/>
              </w:rPr>
              <w:t>МБУ ДО "ЭБЦ" г. Лабинска</w:t>
            </w:r>
          </w:p>
        </w:tc>
        <w:tc>
          <w:tcPr>
            <w:tcW w:w="20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color w:val="000000"/>
                <w:sz w:val="24"/>
                <w:szCs w:val="24"/>
                <w:lang w:eastAsia="ru-RU"/>
              </w:rPr>
            </w:pPr>
            <w:r w:rsidRPr="00555569">
              <w:rPr>
                <w:rFonts w:eastAsia="Times New Roman"/>
                <w:color w:val="000000"/>
                <w:sz w:val="24"/>
                <w:szCs w:val="24"/>
                <w:lang w:eastAsia="ru-RU"/>
              </w:rPr>
              <w:t>15</w:t>
            </w:r>
          </w:p>
        </w:tc>
        <w:tc>
          <w:tcPr>
            <w:tcW w:w="16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 xml:space="preserve">            47   </w:t>
            </w:r>
          </w:p>
        </w:tc>
        <w:tc>
          <w:tcPr>
            <w:tcW w:w="18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5569" w:rsidRPr="00555569" w:rsidRDefault="00555569" w:rsidP="00555569">
            <w:pPr>
              <w:spacing w:line="240" w:lineRule="auto"/>
              <w:ind w:firstLine="0"/>
              <w:jc w:val="center"/>
              <w:rPr>
                <w:rFonts w:eastAsia="Times New Roman"/>
                <w:sz w:val="24"/>
                <w:szCs w:val="24"/>
                <w:lang w:eastAsia="ru-RU"/>
              </w:rPr>
            </w:pPr>
            <w:r w:rsidRPr="00555569">
              <w:rPr>
                <w:rFonts w:eastAsia="Times New Roman"/>
                <w:sz w:val="24"/>
                <w:szCs w:val="24"/>
                <w:lang w:eastAsia="ru-RU"/>
              </w:rPr>
              <w:t>6</w:t>
            </w:r>
          </w:p>
        </w:tc>
      </w:tr>
    </w:tbl>
    <w:p w:rsidR="002C5EB8" w:rsidRPr="00991648" w:rsidRDefault="002C5EB8" w:rsidP="00A029E8"/>
    <w:p w:rsidR="00A029E8" w:rsidRPr="00991648" w:rsidRDefault="002C5EB8" w:rsidP="00A029E8">
      <w:r w:rsidRPr="00991648">
        <w:t xml:space="preserve"> </w:t>
      </w:r>
      <w:r w:rsidR="00A029E8" w:rsidRPr="00991648">
        <w:br w:type="page"/>
      </w:r>
    </w:p>
    <w:p w:rsidR="00715D94" w:rsidRPr="00991648" w:rsidRDefault="00715D94" w:rsidP="00A029E8">
      <w:pPr>
        <w:rPr>
          <w:rFonts w:eastAsia="Times New Roman"/>
          <w:b/>
          <w:bCs/>
          <w:iCs/>
          <w:smallCaps/>
          <w:color w:val="0081A4"/>
          <w:spacing w:val="24"/>
          <w:sz w:val="32"/>
          <w:szCs w:val="32"/>
          <w:lang w:eastAsia="ru-RU"/>
        </w:rPr>
      </w:pPr>
    </w:p>
    <w:p w:rsidR="00A029E8" w:rsidRPr="00991648" w:rsidRDefault="00A029E8" w:rsidP="00A029E8">
      <w:pPr>
        <w:spacing w:before="200" w:after="100" w:line="240" w:lineRule="auto"/>
        <w:ind w:firstLine="0"/>
        <w:contextualSpacing/>
        <w:jc w:val="center"/>
        <w:outlineLvl w:val="1"/>
        <w:rPr>
          <w:rFonts w:eastAsia="Arial Unicode MS"/>
          <w:b/>
          <w:bCs/>
          <w:iCs/>
          <w:smallCaps/>
          <w:color w:val="0081A4"/>
          <w:spacing w:val="24"/>
          <w:sz w:val="32"/>
          <w:szCs w:val="32"/>
          <w:lang w:eastAsia="ru-RU"/>
        </w:rPr>
      </w:pPr>
      <w:bookmarkStart w:id="12" w:name="_Toc21937885"/>
      <w:bookmarkStart w:id="13" w:name="_Toc26172503"/>
      <w:r w:rsidRPr="00991648">
        <w:rPr>
          <w:rFonts w:eastAsia="Arial Unicode MS"/>
          <w:b/>
          <w:bCs/>
          <w:iCs/>
          <w:smallCaps/>
          <w:color w:val="0081A4"/>
          <w:spacing w:val="24"/>
          <w:sz w:val="32"/>
          <w:szCs w:val="32"/>
          <w:lang w:eastAsia="ru-RU"/>
        </w:rPr>
        <w:t>Результаты удовлетворенности граждан качеством условий оказания услуг</w:t>
      </w:r>
      <w:bookmarkEnd w:id="12"/>
      <w:bookmarkEnd w:id="13"/>
    </w:p>
    <w:p w:rsidR="00C65B02" w:rsidRDefault="00C65B02" w:rsidP="00A029E8">
      <w:pPr>
        <w:rPr>
          <w:lang w:eastAsia="ru-RU"/>
        </w:rPr>
      </w:pPr>
    </w:p>
    <w:p w:rsidR="00A029E8" w:rsidRPr="00991648" w:rsidRDefault="00A029E8" w:rsidP="00A029E8">
      <w:pPr>
        <w:rPr>
          <w:lang w:eastAsia="ru-RU"/>
        </w:rPr>
      </w:pPr>
      <w:r w:rsidRPr="00991648">
        <w:rPr>
          <w:lang w:eastAsia="ru-RU"/>
        </w:rPr>
        <w:t xml:space="preserve">Всего опрошено </w:t>
      </w:r>
      <w:r w:rsidR="002C5EB8" w:rsidRPr="00991648">
        <w:rPr>
          <w:lang w:eastAsia="ru-RU"/>
        </w:rPr>
        <w:t>13</w:t>
      </w:r>
      <w:r w:rsidR="00C65B02">
        <w:rPr>
          <w:lang w:eastAsia="ru-RU"/>
        </w:rPr>
        <w:t>40</w:t>
      </w:r>
      <w:r w:rsidRPr="00991648">
        <w:rPr>
          <w:lang w:eastAsia="ru-RU"/>
        </w:rPr>
        <w:t xml:space="preserve"> респондент</w:t>
      </w:r>
      <w:r w:rsidR="00E808AB" w:rsidRPr="00991648">
        <w:rPr>
          <w:lang w:eastAsia="ru-RU"/>
        </w:rPr>
        <w:t>ов</w:t>
      </w:r>
      <w:r w:rsidRPr="00991648">
        <w:rPr>
          <w:lang w:eastAsia="ru-RU"/>
        </w:rPr>
        <w:t xml:space="preserve">, </w:t>
      </w:r>
      <w:r w:rsidR="000C6C9F" w:rsidRPr="00991648">
        <w:rPr>
          <w:lang w:eastAsia="ru-RU"/>
        </w:rPr>
        <w:t>в том числе по</w:t>
      </w:r>
      <w:r w:rsidR="00B61045" w:rsidRPr="00991648">
        <w:rPr>
          <w:lang w:eastAsia="ru-RU"/>
        </w:rPr>
        <w:t xml:space="preserve"> </w:t>
      </w:r>
      <w:r w:rsidR="000C6C9F" w:rsidRPr="00991648">
        <w:rPr>
          <w:lang w:eastAsia="ru-RU"/>
        </w:rPr>
        <w:t>организациям</w:t>
      </w:r>
      <w:r w:rsidRPr="00991648">
        <w:rPr>
          <w:lang w:eastAsia="ru-RU"/>
        </w:rPr>
        <w:t>:</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500"/>
        <w:gridCol w:w="1180"/>
      </w:tblGrid>
      <w:tr w:rsidR="002C5EB8" w:rsidRPr="00991648" w:rsidTr="002C5EB8">
        <w:trPr>
          <w:trHeight w:val="1492"/>
          <w:jc w:val="center"/>
        </w:trPr>
        <w:tc>
          <w:tcPr>
            <w:tcW w:w="760" w:type="dxa"/>
            <w:shd w:val="clear" w:color="000000" w:fill="94EFE3"/>
            <w:vAlign w:val="center"/>
            <w:hideMark/>
          </w:tcPr>
          <w:p w:rsidR="002C5EB8" w:rsidRPr="00991648" w:rsidRDefault="002C5EB8" w:rsidP="000C6C9F">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6500" w:type="dxa"/>
            <w:shd w:val="clear" w:color="000000" w:fill="5EE8D7"/>
            <w:noWrap/>
            <w:vAlign w:val="center"/>
            <w:hideMark/>
          </w:tcPr>
          <w:p w:rsidR="002C5EB8" w:rsidRPr="00991648" w:rsidRDefault="002C5EB8" w:rsidP="000C6C9F">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1180" w:type="dxa"/>
            <w:shd w:val="clear" w:color="000000" w:fill="FED66B"/>
            <w:vAlign w:val="center"/>
            <w:hideMark/>
          </w:tcPr>
          <w:p w:rsidR="002C5EB8" w:rsidRPr="00991648" w:rsidRDefault="002C5EB8" w:rsidP="00D30208">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Выборка (факт)</w:t>
            </w:r>
          </w:p>
        </w:tc>
      </w:tr>
      <w:tr w:rsidR="00555569" w:rsidRPr="00555569" w:rsidTr="00555569">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right"/>
              <w:rPr>
                <w:rFonts w:eastAsia="Times New Roman"/>
                <w:color w:val="000000"/>
                <w:sz w:val="22"/>
                <w:szCs w:val="22"/>
                <w:lang w:eastAsia="ru-RU"/>
              </w:rPr>
            </w:pPr>
            <w:r w:rsidRPr="00555569">
              <w:rPr>
                <w:rFonts w:eastAsia="Times New Roman"/>
                <w:color w:val="000000"/>
                <w:sz w:val="22"/>
                <w:szCs w:val="22"/>
                <w:lang w:eastAsia="ru-RU"/>
              </w:rPr>
              <w:t>1</w:t>
            </w:r>
          </w:p>
        </w:tc>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left"/>
              <w:rPr>
                <w:rFonts w:eastAsia="Times New Roman"/>
                <w:color w:val="000000"/>
                <w:sz w:val="22"/>
                <w:szCs w:val="22"/>
                <w:lang w:eastAsia="ru-RU"/>
              </w:rPr>
            </w:pPr>
            <w:r w:rsidRPr="00555569">
              <w:rPr>
                <w:rFonts w:eastAsia="Times New Roman"/>
                <w:color w:val="000000"/>
                <w:sz w:val="22"/>
                <w:szCs w:val="22"/>
                <w:lang w:eastAsia="ru-RU"/>
              </w:rPr>
              <w:t>МАУ ДО "СЮТур г.Лабинска"</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center"/>
              <w:rPr>
                <w:rFonts w:eastAsia="Times New Roman"/>
                <w:b/>
                <w:bCs/>
                <w:color w:val="C00000"/>
                <w:sz w:val="22"/>
                <w:szCs w:val="22"/>
                <w:lang w:eastAsia="ru-RU"/>
              </w:rPr>
            </w:pPr>
            <w:r w:rsidRPr="00555569">
              <w:rPr>
                <w:rFonts w:eastAsia="Times New Roman"/>
                <w:b/>
                <w:bCs/>
                <w:color w:val="C00000"/>
                <w:sz w:val="22"/>
                <w:szCs w:val="22"/>
                <w:lang w:eastAsia="ru-RU"/>
              </w:rPr>
              <w:t>146</w:t>
            </w:r>
          </w:p>
        </w:tc>
      </w:tr>
      <w:tr w:rsidR="00555569" w:rsidRPr="00555569" w:rsidTr="00555569">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right"/>
              <w:rPr>
                <w:rFonts w:eastAsia="Times New Roman"/>
                <w:color w:val="000000"/>
                <w:sz w:val="22"/>
                <w:szCs w:val="22"/>
                <w:lang w:eastAsia="ru-RU"/>
              </w:rPr>
            </w:pPr>
            <w:r w:rsidRPr="00555569">
              <w:rPr>
                <w:rFonts w:eastAsia="Times New Roman"/>
                <w:color w:val="000000"/>
                <w:sz w:val="22"/>
                <w:szCs w:val="22"/>
                <w:lang w:eastAsia="ru-RU"/>
              </w:rPr>
              <w:t>2</w:t>
            </w:r>
          </w:p>
        </w:tc>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left"/>
              <w:rPr>
                <w:rFonts w:eastAsia="Times New Roman"/>
                <w:color w:val="000000"/>
                <w:sz w:val="22"/>
                <w:szCs w:val="22"/>
                <w:lang w:eastAsia="ru-RU"/>
              </w:rPr>
            </w:pPr>
            <w:r w:rsidRPr="00555569">
              <w:rPr>
                <w:rFonts w:eastAsia="Times New Roman"/>
                <w:color w:val="000000"/>
                <w:sz w:val="22"/>
                <w:szCs w:val="22"/>
                <w:lang w:eastAsia="ru-RU"/>
              </w:rPr>
              <w:t xml:space="preserve">МБУ ДО ЦВР "Мир Лабы" имени </w:t>
            </w:r>
            <w:proofErr w:type="spellStart"/>
            <w:r w:rsidRPr="00555569">
              <w:rPr>
                <w:rFonts w:eastAsia="Times New Roman"/>
                <w:color w:val="000000"/>
                <w:sz w:val="22"/>
                <w:szCs w:val="22"/>
                <w:lang w:eastAsia="ru-RU"/>
              </w:rPr>
              <w:t>Н.И.Кондратенко</w:t>
            </w:r>
            <w:proofErr w:type="spellEnd"/>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center"/>
              <w:rPr>
                <w:rFonts w:eastAsia="Times New Roman"/>
                <w:b/>
                <w:bCs/>
                <w:color w:val="C00000"/>
                <w:sz w:val="22"/>
                <w:szCs w:val="22"/>
                <w:lang w:eastAsia="ru-RU"/>
              </w:rPr>
            </w:pPr>
            <w:r w:rsidRPr="00555569">
              <w:rPr>
                <w:rFonts w:eastAsia="Times New Roman"/>
                <w:b/>
                <w:bCs/>
                <w:color w:val="C00000"/>
                <w:sz w:val="22"/>
                <w:szCs w:val="22"/>
                <w:lang w:eastAsia="ru-RU"/>
              </w:rPr>
              <w:t>696</w:t>
            </w:r>
          </w:p>
        </w:tc>
      </w:tr>
      <w:tr w:rsidR="00555569" w:rsidRPr="00555569" w:rsidTr="00555569">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right"/>
              <w:rPr>
                <w:rFonts w:eastAsia="Times New Roman"/>
                <w:color w:val="000000"/>
                <w:sz w:val="22"/>
                <w:szCs w:val="22"/>
                <w:lang w:eastAsia="ru-RU"/>
              </w:rPr>
            </w:pPr>
            <w:r w:rsidRPr="00555569">
              <w:rPr>
                <w:rFonts w:eastAsia="Times New Roman"/>
                <w:color w:val="000000"/>
                <w:sz w:val="22"/>
                <w:szCs w:val="22"/>
                <w:lang w:eastAsia="ru-RU"/>
              </w:rPr>
              <w:t>3</w:t>
            </w:r>
          </w:p>
        </w:tc>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left"/>
              <w:rPr>
                <w:rFonts w:eastAsia="Times New Roman"/>
                <w:color w:val="000000"/>
                <w:sz w:val="22"/>
                <w:szCs w:val="22"/>
                <w:lang w:eastAsia="ru-RU"/>
              </w:rPr>
            </w:pPr>
            <w:r w:rsidRPr="00555569">
              <w:rPr>
                <w:rFonts w:eastAsia="Times New Roman"/>
                <w:color w:val="000000"/>
                <w:sz w:val="22"/>
                <w:szCs w:val="22"/>
                <w:lang w:eastAsia="ru-RU"/>
              </w:rPr>
              <w:t>МАУ ДО ЦТ имени Д.Шервашидзе</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center"/>
              <w:rPr>
                <w:rFonts w:eastAsia="Times New Roman"/>
                <w:b/>
                <w:bCs/>
                <w:color w:val="C00000"/>
                <w:sz w:val="22"/>
                <w:szCs w:val="22"/>
                <w:lang w:eastAsia="ru-RU"/>
              </w:rPr>
            </w:pPr>
            <w:r w:rsidRPr="00555569">
              <w:rPr>
                <w:rFonts w:eastAsia="Times New Roman"/>
                <w:b/>
                <w:bCs/>
                <w:color w:val="C00000"/>
                <w:sz w:val="22"/>
                <w:szCs w:val="22"/>
                <w:lang w:eastAsia="ru-RU"/>
              </w:rPr>
              <w:t>236</w:t>
            </w:r>
          </w:p>
        </w:tc>
      </w:tr>
      <w:tr w:rsidR="00555569" w:rsidRPr="00555569" w:rsidTr="00555569">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right"/>
              <w:rPr>
                <w:rFonts w:eastAsia="Times New Roman"/>
                <w:color w:val="000000"/>
                <w:sz w:val="22"/>
                <w:szCs w:val="22"/>
                <w:lang w:eastAsia="ru-RU"/>
              </w:rPr>
            </w:pPr>
            <w:r w:rsidRPr="00555569">
              <w:rPr>
                <w:rFonts w:eastAsia="Times New Roman"/>
                <w:color w:val="000000"/>
                <w:sz w:val="22"/>
                <w:szCs w:val="22"/>
                <w:lang w:eastAsia="ru-RU"/>
              </w:rPr>
              <w:t>4</w:t>
            </w:r>
          </w:p>
        </w:tc>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left"/>
              <w:rPr>
                <w:rFonts w:eastAsia="Times New Roman"/>
                <w:color w:val="000000"/>
                <w:sz w:val="22"/>
                <w:szCs w:val="22"/>
                <w:lang w:eastAsia="ru-RU"/>
              </w:rPr>
            </w:pPr>
            <w:r w:rsidRPr="00555569">
              <w:rPr>
                <w:rFonts w:eastAsia="Times New Roman"/>
                <w:color w:val="000000"/>
                <w:sz w:val="22"/>
                <w:szCs w:val="22"/>
                <w:lang w:eastAsia="ru-RU"/>
              </w:rPr>
              <w:t>МБУ ДО "ЭБЦ" г. Лабинска</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569" w:rsidRPr="00555569" w:rsidRDefault="00555569" w:rsidP="00555569">
            <w:pPr>
              <w:spacing w:line="240" w:lineRule="auto"/>
              <w:ind w:firstLine="0"/>
              <w:jc w:val="center"/>
              <w:rPr>
                <w:rFonts w:eastAsia="Times New Roman"/>
                <w:b/>
                <w:bCs/>
                <w:color w:val="C00000"/>
                <w:sz w:val="22"/>
                <w:szCs w:val="22"/>
                <w:lang w:eastAsia="ru-RU"/>
              </w:rPr>
            </w:pPr>
            <w:r w:rsidRPr="00555569">
              <w:rPr>
                <w:rFonts w:eastAsia="Times New Roman"/>
                <w:b/>
                <w:bCs/>
                <w:color w:val="C00000"/>
                <w:sz w:val="22"/>
                <w:szCs w:val="22"/>
                <w:lang w:eastAsia="ru-RU"/>
              </w:rPr>
              <w:t>262</w:t>
            </w:r>
          </w:p>
        </w:tc>
      </w:tr>
    </w:tbl>
    <w:p w:rsidR="00A029E8" w:rsidRPr="00991648" w:rsidRDefault="00A029E8" w:rsidP="00A029E8">
      <w:pPr>
        <w:rPr>
          <w:lang w:eastAsia="ru-RU"/>
        </w:rPr>
      </w:pPr>
    </w:p>
    <w:p w:rsidR="00174447" w:rsidRPr="00991648" w:rsidRDefault="00A029E8" w:rsidP="00A029E8">
      <w:r w:rsidRPr="00991648">
        <w:t xml:space="preserve">Результаты удовлетворённости граждан достаточно высокие – по </w:t>
      </w:r>
      <w:r w:rsidR="00174447" w:rsidRPr="00991648">
        <w:t xml:space="preserve">многим </w:t>
      </w:r>
      <w:r w:rsidRPr="00991648">
        <w:t xml:space="preserve">показателям удовлетворённости отмечается </w:t>
      </w:r>
      <w:proofErr w:type="spellStart"/>
      <w:r w:rsidRPr="00991648">
        <w:t>пер</w:t>
      </w:r>
      <w:r w:rsidR="00174447" w:rsidRPr="00991648">
        <w:t>вышение</w:t>
      </w:r>
      <w:proofErr w:type="spellEnd"/>
      <w:r w:rsidR="00174447" w:rsidRPr="00991648">
        <w:t xml:space="preserve"> порогового значения 81%, что, согласно критериям сайта </w:t>
      </w:r>
      <w:r w:rsidR="00174447" w:rsidRPr="00991648">
        <w:rPr>
          <w:lang w:val="en-US"/>
        </w:rPr>
        <w:t>bus</w:t>
      </w:r>
      <w:r w:rsidR="00174447" w:rsidRPr="00991648">
        <w:t>.</w:t>
      </w:r>
      <w:proofErr w:type="spellStart"/>
      <w:r w:rsidR="00174447" w:rsidRPr="00991648">
        <w:rPr>
          <w:lang w:val="en-US"/>
        </w:rPr>
        <w:t>gov</w:t>
      </w:r>
      <w:proofErr w:type="spellEnd"/>
      <w:r w:rsidR="00174447" w:rsidRPr="00991648">
        <w:t>.</w:t>
      </w:r>
      <w:r w:rsidR="00174447" w:rsidRPr="00991648">
        <w:rPr>
          <w:lang w:val="en-US"/>
        </w:rPr>
        <w:t>ru</w:t>
      </w:r>
      <w:r w:rsidR="00174447" w:rsidRPr="00991648">
        <w:t xml:space="preserve">, соответствует отличному уровню </w:t>
      </w:r>
      <w:proofErr w:type="spellStart"/>
      <w:r w:rsidR="00174447" w:rsidRPr="00991648">
        <w:t>качства</w:t>
      </w:r>
      <w:proofErr w:type="spellEnd"/>
      <w:r w:rsidR="00174447" w:rsidRPr="00991648">
        <w:t xml:space="preserve"> условий. </w:t>
      </w:r>
    </w:p>
    <w:tbl>
      <w:tblPr>
        <w:tblW w:w="0" w:type="auto"/>
        <w:tblLayout w:type="fixed"/>
        <w:tblLook w:val="04A0" w:firstRow="1" w:lastRow="0" w:firstColumn="1" w:lastColumn="0" w:noHBand="0" w:noVBand="1"/>
      </w:tblPr>
      <w:tblGrid>
        <w:gridCol w:w="2547"/>
        <w:gridCol w:w="790"/>
        <w:gridCol w:w="791"/>
        <w:gridCol w:w="791"/>
        <w:gridCol w:w="791"/>
        <w:gridCol w:w="791"/>
        <w:gridCol w:w="791"/>
        <w:gridCol w:w="791"/>
        <w:gridCol w:w="791"/>
        <w:gridCol w:w="791"/>
        <w:gridCol w:w="791"/>
      </w:tblGrid>
      <w:tr w:rsidR="00413C2D" w:rsidRPr="00991648" w:rsidTr="00174447">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 </w:t>
            </w:r>
          </w:p>
        </w:tc>
        <w:tc>
          <w:tcPr>
            <w:tcW w:w="790"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 xml:space="preserve">Удовлетворённость открытостью, полнотой и доступностью информации на </w:t>
            </w:r>
            <w:proofErr w:type="gramStart"/>
            <w:r w:rsidRPr="00991648">
              <w:rPr>
                <w:rFonts w:eastAsia="Times New Roman"/>
                <w:color w:val="000000"/>
                <w:spacing w:val="-20"/>
                <w:sz w:val="22"/>
                <w:szCs w:val="22"/>
                <w:lang w:eastAsia="ru-RU"/>
              </w:rPr>
              <w:t>информационных</w:t>
            </w:r>
            <w:proofErr w:type="gramEnd"/>
            <w:r w:rsidRPr="00991648">
              <w:rPr>
                <w:rFonts w:eastAsia="Times New Roman"/>
                <w:color w:val="000000"/>
                <w:spacing w:val="-20"/>
                <w:sz w:val="22"/>
                <w:szCs w:val="22"/>
                <w:lang w:eastAsia="ru-RU"/>
              </w:rPr>
              <w:t xml:space="preserve"> </w:t>
            </w:r>
            <w:proofErr w:type="spellStart"/>
            <w:r w:rsidRPr="00991648">
              <w:rPr>
                <w:rFonts w:eastAsia="Times New Roman"/>
                <w:color w:val="000000"/>
                <w:spacing w:val="-20"/>
                <w:sz w:val="22"/>
                <w:szCs w:val="22"/>
                <w:lang w:eastAsia="ru-RU"/>
              </w:rPr>
              <w:t>стендахи</w:t>
            </w:r>
            <w:proofErr w:type="spellEnd"/>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w:t>
            </w:r>
            <w:r w:rsidR="009F5835" w:rsidRPr="00991648">
              <w:rPr>
                <w:rFonts w:eastAsia="Times New Roman"/>
                <w:color w:val="000000"/>
                <w:spacing w:val="-20"/>
                <w:sz w:val="22"/>
                <w:szCs w:val="22"/>
                <w:lang w:eastAsia="ru-RU"/>
              </w:rPr>
              <w:t xml:space="preserve"> </w:t>
            </w:r>
            <w:r w:rsidRPr="00991648">
              <w:rPr>
                <w:rFonts w:eastAsia="Times New Roman"/>
                <w:color w:val="000000"/>
                <w:spacing w:val="-20"/>
                <w:sz w:val="22"/>
                <w:szCs w:val="22"/>
                <w:lang w:eastAsia="ru-RU"/>
              </w:rPr>
              <w:t>официальном сайте</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комфортностью условий предоставления услуг в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доступностью предоставления услуг для инвалидов в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первичный контакт</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непосредственное оказание услуги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w:t>
            </w:r>
            <w:r w:rsidR="009F5835" w:rsidRPr="00991648">
              <w:rPr>
                <w:rFonts w:eastAsia="Times New Roman"/>
                <w:color w:val="000000"/>
                <w:spacing w:val="-20"/>
                <w:sz w:val="22"/>
                <w:szCs w:val="22"/>
                <w:lang w:eastAsia="ru-RU"/>
              </w:rPr>
              <w:t xml:space="preserve"> </w:t>
            </w:r>
            <w:r w:rsidRPr="00991648">
              <w:rPr>
                <w:rFonts w:eastAsia="Times New Roman"/>
                <w:color w:val="000000"/>
                <w:spacing w:val="-20"/>
                <w:sz w:val="22"/>
                <w:szCs w:val="22"/>
                <w:lang w:eastAsia="ru-RU"/>
              </w:rPr>
              <w:t>с которыми взаимодействовали в дистанционной форме</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Готовность рекомендовать данную организацию родственникам и знакомым</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графиком работы организации</w:t>
            </w:r>
          </w:p>
        </w:tc>
        <w:tc>
          <w:tcPr>
            <w:tcW w:w="791" w:type="dxa"/>
            <w:tcBorders>
              <w:top w:val="single" w:sz="4" w:space="0" w:color="auto"/>
              <w:left w:val="nil"/>
              <w:bottom w:val="single" w:sz="4" w:space="0" w:color="auto"/>
              <w:right w:val="single" w:sz="4" w:space="0" w:color="auto"/>
            </w:tcBorders>
            <w:shd w:val="clear" w:color="000000" w:fill="00ADDC"/>
            <w:noWrap/>
            <w:vAlign w:val="bottom"/>
            <w:hideMark/>
          </w:tcPr>
          <w:p w:rsidR="00413C2D" w:rsidRPr="00991648" w:rsidRDefault="00413C2D" w:rsidP="00413C2D">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в целом условиями оказания услуг в организации</w:t>
            </w:r>
          </w:p>
        </w:tc>
      </w:tr>
      <w:tr w:rsidR="00C65B02" w:rsidRPr="00C65B02" w:rsidTr="00C65B02">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02" w:rsidRPr="00C65B02" w:rsidRDefault="00C65B02" w:rsidP="00201B13">
            <w:pPr>
              <w:spacing w:line="240" w:lineRule="auto"/>
              <w:ind w:firstLine="0"/>
              <w:jc w:val="left"/>
              <w:rPr>
                <w:rFonts w:eastAsia="Times New Roman"/>
                <w:color w:val="000000"/>
                <w:spacing w:val="-20"/>
                <w:sz w:val="22"/>
                <w:szCs w:val="22"/>
                <w:lang w:eastAsia="ru-RU"/>
              </w:rPr>
            </w:pPr>
            <w:r w:rsidRPr="00C65B02">
              <w:rPr>
                <w:rFonts w:eastAsia="Times New Roman"/>
                <w:color w:val="000000"/>
                <w:spacing w:val="-20"/>
                <w:sz w:val="22"/>
                <w:szCs w:val="22"/>
                <w:lang w:eastAsia="ru-RU"/>
              </w:rPr>
              <w:t>МАУ ДО "СЮТур г.Лабинска"</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88%</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90%</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85%</w:t>
            </w:r>
          </w:p>
        </w:tc>
      </w:tr>
      <w:tr w:rsidR="00C65B02" w:rsidRPr="00C65B02" w:rsidTr="00C65B02">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02" w:rsidRPr="00C65B02" w:rsidRDefault="00C65B02" w:rsidP="00201B13">
            <w:pPr>
              <w:spacing w:line="240" w:lineRule="auto"/>
              <w:ind w:firstLine="0"/>
              <w:jc w:val="left"/>
              <w:rPr>
                <w:rFonts w:eastAsia="Times New Roman"/>
                <w:color w:val="000000"/>
                <w:spacing w:val="-20"/>
                <w:sz w:val="22"/>
                <w:szCs w:val="22"/>
                <w:lang w:eastAsia="ru-RU"/>
              </w:rPr>
            </w:pPr>
            <w:r w:rsidRPr="00C65B02">
              <w:rPr>
                <w:rFonts w:eastAsia="Times New Roman"/>
                <w:color w:val="000000"/>
                <w:spacing w:val="-20"/>
                <w:sz w:val="22"/>
                <w:szCs w:val="22"/>
                <w:lang w:eastAsia="ru-RU"/>
              </w:rPr>
              <w:t xml:space="preserve">МБУ ДО ЦВР "Мир Лабы" имени </w:t>
            </w:r>
            <w:proofErr w:type="spellStart"/>
            <w:r w:rsidRPr="00C65B02">
              <w:rPr>
                <w:rFonts w:eastAsia="Times New Roman"/>
                <w:color w:val="000000"/>
                <w:spacing w:val="-20"/>
                <w:sz w:val="22"/>
                <w:szCs w:val="22"/>
                <w:lang w:eastAsia="ru-RU"/>
              </w:rPr>
              <w:t>Н.И.Кондратенко</w:t>
            </w:r>
            <w:proofErr w:type="spellEnd"/>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99%</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97%</w:t>
            </w:r>
          </w:p>
        </w:tc>
      </w:tr>
      <w:tr w:rsidR="00C65B02" w:rsidRPr="00C65B02" w:rsidTr="00C65B02">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02" w:rsidRPr="00C65B02" w:rsidRDefault="00C65B02" w:rsidP="00201B13">
            <w:pPr>
              <w:spacing w:line="240" w:lineRule="auto"/>
              <w:ind w:firstLine="0"/>
              <w:jc w:val="left"/>
              <w:rPr>
                <w:rFonts w:eastAsia="Times New Roman"/>
                <w:color w:val="000000"/>
                <w:spacing w:val="-20"/>
                <w:sz w:val="22"/>
                <w:szCs w:val="22"/>
                <w:lang w:eastAsia="ru-RU"/>
              </w:rPr>
            </w:pPr>
            <w:r w:rsidRPr="00C65B02">
              <w:rPr>
                <w:rFonts w:eastAsia="Times New Roman"/>
                <w:color w:val="000000"/>
                <w:spacing w:val="-20"/>
                <w:sz w:val="22"/>
                <w:szCs w:val="22"/>
                <w:lang w:eastAsia="ru-RU"/>
              </w:rPr>
              <w:t>МАУ ДО ЦТ имени Д.Шервашидзе</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96%</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98%</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97%</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89%</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90%</w:t>
            </w:r>
          </w:p>
        </w:tc>
      </w:tr>
      <w:tr w:rsidR="00C65B02" w:rsidRPr="00C65B02" w:rsidTr="00C65B02">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02" w:rsidRPr="00C65B02" w:rsidRDefault="00C65B02" w:rsidP="00201B13">
            <w:pPr>
              <w:spacing w:line="240" w:lineRule="auto"/>
              <w:ind w:firstLine="0"/>
              <w:jc w:val="left"/>
              <w:rPr>
                <w:rFonts w:eastAsia="Times New Roman"/>
                <w:color w:val="000000"/>
                <w:spacing w:val="-20"/>
                <w:sz w:val="22"/>
                <w:szCs w:val="22"/>
                <w:lang w:eastAsia="ru-RU"/>
              </w:rPr>
            </w:pPr>
            <w:r w:rsidRPr="00C65B02">
              <w:rPr>
                <w:rFonts w:eastAsia="Times New Roman"/>
                <w:color w:val="000000"/>
                <w:spacing w:val="-20"/>
                <w:sz w:val="22"/>
                <w:szCs w:val="22"/>
                <w:lang w:eastAsia="ru-RU"/>
              </w:rPr>
              <w:t>МБУ ДО "ЭБЦ" г. Лабинска</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87%</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80%</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94%</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91%</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86%</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C65B02" w:rsidRPr="00C65B02" w:rsidRDefault="00C65B02" w:rsidP="00C65B02">
            <w:pPr>
              <w:spacing w:line="240" w:lineRule="auto"/>
              <w:ind w:firstLine="0"/>
              <w:jc w:val="center"/>
              <w:rPr>
                <w:rFonts w:eastAsia="Times New Roman"/>
                <w:color w:val="000000"/>
                <w:spacing w:val="-20"/>
                <w:sz w:val="22"/>
                <w:szCs w:val="22"/>
                <w:lang w:eastAsia="ru-RU"/>
              </w:rPr>
            </w:pPr>
            <w:r w:rsidRPr="00C65B02">
              <w:rPr>
                <w:rFonts w:eastAsia="Times New Roman"/>
                <w:color w:val="000000"/>
                <w:spacing w:val="-20"/>
                <w:sz w:val="22"/>
                <w:szCs w:val="22"/>
                <w:lang w:eastAsia="ru-RU"/>
              </w:rPr>
              <w:t>84%</w:t>
            </w:r>
          </w:p>
        </w:tc>
      </w:tr>
    </w:tbl>
    <w:p w:rsidR="00D47A1A" w:rsidRDefault="00D47A1A" w:rsidP="00E669FC">
      <w:pPr>
        <w:pStyle w:val="21"/>
      </w:pPr>
      <w:bookmarkStart w:id="14" w:name="_Toc26172504"/>
    </w:p>
    <w:p w:rsidR="00F3229E" w:rsidRPr="00991648" w:rsidRDefault="00F3229E" w:rsidP="00E669FC">
      <w:pPr>
        <w:pStyle w:val="21"/>
      </w:pPr>
      <w:r w:rsidRPr="00991648">
        <w:lastRenderedPageBreak/>
        <w:t>Рейтинг организаций</w:t>
      </w:r>
      <w:r w:rsidR="00037515" w:rsidRPr="00991648">
        <w:t xml:space="preserve"> (общий балл)</w:t>
      </w:r>
      <w:bookmarkEnd w:id="14"/>
    </w:p>
    <w:p w:rsidR="00640AA2" w:rsidRPr="00991648" w:rsidRDefault="00640AA2" w:rsidP="002D4437">
      <w:pPr>
        <w:rPr>
          <w:lang w:eastAsia="ru-RU"/>
        </w:rPr>
      </w:pPr>
    </w:p>
    <w:p w:rsidR="00280564" w:rsidRDefault="00280564" w:rsidP="002D4437">
      <w:pPr>
        <w:rPr>
          <w:lang w:eastAsia="ru-RU"/>
        </w:rPr>
      </w:pPr>
      <w:bookmarkStart w:id="15" w:name="_Hlk17690389"/>
      <w:r w:rsidRPr="00991648">
        <w:rPr>
          <w:lang w:eastAsia="ru-RU"/>
        </w:rPr>
        <w:t>Качество условий осуществления образовательной деятельности в образовательных организациях</w:t>
      </w:r>
      <w:r w:rsidR="009D60E2">
        <w:rPr>
          <w:lang w:eastAsia="ru-RU"/>
        </w:rPr>
        <w:t xml:space="preserve"> Лабинского</w:t>
      </w:r>
      <w:r w:rsidR="00B17811">
        <w:rPr>
          <w:lang w:eastAsia="ru-RU"/>
        </w:rPr>
        <w:t xml:space="preserve"> района</w:t>
      </w:r>
      <w:r w:rsidRPr="00991648">
        <w:rPr>
          <w:lang w:eastAsia="ru-RU"/>
        </w:rPr>
        <w:t xml:space="preserve"> находится высоком уровне, что показывают оценки образовательных организаций. Согласно критериям сайта bus.gov.ru, все организации получили </w:t>
      </w:r>
      <w:r w:rsidR="00ED12F2">
        <w:rPr>
          <w:lang w:eastAsia="ru-RU"/>
        </w:rPr>
        <w:t xml:space="preserve">отличные оценки (81-100 баллов). </w:t>
      </w:r>
    </w:p>
    <w:p w:rsidR="00ED12F2" w:rsidRPr="00991648" w:rsidRDefault="00ED12F2" w:rsidP="00ED12F2">
      <w:pPr>
        <w:rPr>
          <w:lang w:eastAsia="ru-RU"/>
        </w:rPr>
      </w:pPr>
      <w:r>
        <w:rPr>
          <w:lang w:eastAsia="ru-RU"/>
        </w:rPr>
        <w:t xml:space="preserve">Среди организаций лидирует МБУ ДО ЦВР "Мир Лабы" имени </w:t>
      </w:r>
      <w:proofErr w:type="spellStart"/>
      <w:r>
        <w:rPr>
          <w:lang w:eastAsia="ru-RU"/>
        </w:rPr>
        <w:t>Н.И.Кондратенко</w:t>
      </w:r>
      <w:proofErr w:type="spellEnd"/>
      <w:r>
        <w:rPr>
          <w:lang w:eastAsia="ru-RU"/>
        </w:rPr>
        <w:t xml:space="preserve"> (89 баллов), далее следует МАУ ДО ЦТ имени Д.Шервашидзе (87 баллов), на третьем месте </w:t>
      </w:r>
      <w:r w:rsidRPr="00ED12F2">
        <w:rPr>
          <w:lang w:eastAsia="ru-RU"/>
        </w:rPr>
        <w:t>МАУ ДО "СЮТур г.Лабинска"</w:t>
      </w:r>
      <w:r>
        <w:rPr>
          <w:lang w:eastAsia="ru-RU"/>
        </w:rPr>
        <w:t xml:space="preserve"> (85 баллов) и замыкает рейтинг МБУ ДО "ЭБЦ" г. Лабинска (81 балл).</w:t>
      </w:r>
    </w:p>
    <w:p w:rsidR="002D4437" w:rsidRPr="00991648" w:rsidRDefault="002D4437" w:rsidP="002D4437">
      <w:pPr>
        <w:rPr>
          <w:lang w:eastAsia="ru-RU"/>
        </w:rPr>
      </w:pPr>
    </w:p>
    <w:p w:rsidR="002D4437" w:rsidRPr="00991648" w:rsidRDefault="00E669FC" w:rsidP="004B29CA">
      <w:pPr>
        <w:ind w:firstLine="0"/>
        <w:jc w:val="center"/>
        <w:rPr>
          <w:lang w:eastAsia="ru-RU"/>
        </w:rPr>
      </w:pPr>
      <w:r w:rsidRPr="00991648">
        <w:rPr>
          <w:noProof/>
          <w:color w:val="EA157A" w:themeColor="accent2"/>
          <w:lang w:eastAsia="ru-RU"/>
        </w:rPr>
        <w:drawing>
          <wp:inline distT="0" distB="0" distL="0" distR="0" wp14:anchorId="0E6E7A65" wp14:editId="3F5A1FA0">
            <wp:extent cx="5505450" cy="4810125"/>
            <wp:effectExtent l="0" t="0" r="0" b="9525"/>
            <wp:docPr id="2"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4437" w:rsidRPr="00991648" w:rsidRDefault="002D4437" w:rsidP="002D4437">
      <w:pPr>
        <w:rPr>
          <w:lang w:eastAsia="ru-RU"/>
        </w:rPr>
      </w:pPr>
    </w:p>
    <w:p w:rsidR="00565E3D" w:rsidRPr="00991648" w:rsidRDefault="00FB56AF">
      <w:pPr>
        <w:rPr>
          <w:lang w:eastAsia="ru-RU"/>
        </w:rPr>
      </w:pPr>
      <w:r w:rsidRPr="00991648">
        <w:rPr>
          <w:lang w:eastAsia="ru-RU"/>
        </w:rPr>
        <w:br w:type="page"/>
      </w:r>
      <w:r w:rsidR="00565E3D" w:rsidRPr="00991648">
        <w:rPr>
          <w:lang w:eastAsia="ru-RU"/>
        </w:rPr>
        <w:lastRenderedPageBreak/>
        <w:t xml:space="preserve">Общий средний балл составил </w:t>
      </w:r>
      <w:r w:rsidR="00ED12F2">
        <w:rPr>
          <w:lang w:eastAsia="ru-RU"/>
        </w:rPr>
        <w:t>86</w:t>
      </w:r>
      <w:r w:rsidR="00565E3D" w:rsidRPr="00991648">
        <w:rPr>
          <w:lang w:eastAsia="ru-RU"/>
        </w:rPr>
        <w:t>. При этом</w:t>
      </w:r>
      <w:proofErr w:type="gramStart"/>
      <w:r w:rsidR="00A03DE6" w:rsidRPr="00991648">
        <w:rPr>
          <w:lang w:eastAsia="ru-RU"/>
        </w:rPr>
        <w:t>,</w:t>
      </w:r>
      <w:proofErr w:type="gramEnd"/>
      <w:r w:rsidR="00565E3D" w:rsidRPr="00991648">
        <w:rPr>
          <w:lang w:eastAsia="ru-RU"/>
        </w:rPr>
        <w:t xml:space="preserve"> среди критериев</w:t>
      </w:r>
      <w:r w:rsidR="00A03DE6" w:rsidRPr="00991648">
        <w:rPr>
          <w:lang w:eastAsia="ru-RU"/>
        </w:rPr>
        <w:t>,</w:t>
      </w:r>
      <w:r w:rsidR="00565E3D" w:rsidRPr="00991648">
        <w:rPr>
          <w:lang w:eastAsia="ru-RU"/>
        </w:rPr>
        <w:t xml:space="preserve"> наиболее высокое значение принима</w:t>
      </w:r>
      <w:r w:rsidR="005D5C56" w:rsidRPr="00991648">
        <w:rPr>
          <w:lang w:eastAsia="ru-RU"/>
        </w:rPr>
        <w:t>ю</w:t>
      </w:r>
      <w:r w:rsidR="00565E3D" w:rsidRPr="00991648">
        <w:rPr>
          <w:lang w:eastAsia="ru-RU"/>
        </w:rPr>
        <w:t>т критери</w:t>
      </w:r>
      <w:r w:rsidR="005D5C56" w:rsidRPr="00991648">
        <w:rPr>
          <w:lang w:eastAsia="ru-RU"/>
        </w:rPr>
        <w:t xml:space="preserve">и </w:t>
      </w:r>
      <w:proofErr w:type="spellStart"/>
      <w:r w:rsidR="00ED12F2">
        <w:rPr>
          <w:lang w:eastAsia="ru-RU"/>
        </w:rPr>
        <w:t>открутости</w:t>
      </w:r>
      <w:proofErr w:type="spellEnd"/>
      <w:r w:rsidR="00ED12F2">
        <w:rPr>
          <w:lang w:eastAsia="ru-RU"/>
        </w:rPr>
        <w:t xml:space="preserve"> и доступности</w:t>
      </w:r>
      <w:r w:rsidR="00D20A3D" w:rsidRPr="00991648">
        <w:rPr>
          <w:lang w:eastAsia="ru-RU"/>
        </w:rPr>
        <w:t xml:space="preserve"> </w:t>
      </w:r>
      <w:r w:rsidR="005D5C56" w:rsidRPr="00991648">
        <w:rPr>
          <w:lang w:eastAsia="ru-RU"/>
        </w:rPr>
        <w:t>и</w:t>
      </w:r>
      <w:r w:rsidR="00715D94" w:rsidRPr="00991648">
        <w:rPr>
          <w:lang w:eastAsia="ru-RU"/>
        </w:rPr>
        <w:t xml:space="preserve"> комфортности </w:t>
      </w:r>
      <w:r w:rsidR="00D20A3D" w:rsidRPr="00991648">
        <w:rPr>
          <w:lang w:eastAsia="ru-RU"/>
        </w:rPr>
        <w:t xml:space="preserve">условий </w:t>
      </w:r>
      <w:r w:rsidR="00715D94" w:rsidRPr="00991648">
        <w:rPr>
          <w:lang w:eastAsia="ru-RU"/>
        </w:rPr>
        <w:t>(9</w:t>
      </w:r>
      <w:r w:rsidR="00ED12F2">
        <w:rPr>
          <w:lang w:eastAsia="ru-RU"/>
        </w:rPr>
        <w:t>6</w:t>
      </w:r>
      <w:r w:rsidR="00715D94" w:rsidRPr="00991648">
        <w:rPr>
          <w:lang w:eastAsia="ru-RU"/>
        </w:rPr>
        <w:t xml:space="preserve"> баллов)</w:t>
      </w:r>
      <w:r w:rsidR="009C6F61" w:rsidRPr="00991648">
        <w:rPr>
          <w:lang w:eastAsia="ru-RU"/>
        </w:rPr>
        <w:t>,</w:t>
      </w:r>
      <w:r w:rsidR="00ED12F2">
        <w:rPr>
          <w:lang w:eastAsia="ru-RU"/>
        </w:rPr>
        <w:t xml:space="preserve"> далее следуют критерии </w:t>
      </w:r>
      <w:r w:rsidR="00D20A3D" w:rsidRPr="00991648">
        <w:rPr>
          <w:lang w:eastAsia="ru-RU"/>
        </w:rPr>
        <w:t>вежливости и доброжелательности (9</w:t>
      </w:r>
      <w:r w:rsidR="00ED12F2">
        <w:rPr>
          <w:lang w:eastAsia="ru-RU"/>
        </w:rPr>
        <w:t>5</w:t>
      </w:r>
      <w:r w:rsidR="00D20A3D" w:rsidRPr="00991648">
        <w:rPr>
          <w:lang w:eastAsia="ru-RU"/>
        </w:rPr>
        <w:t xml:space="preserve"> баллов)</w:t>
      </w:r>
      <w:r w:rsidR="00ED12F2">
        <w:rPr>
          <w:lang w:eastAsia="ru-RU"/>
        </w:rPr>
        <w:t>, и с некоторым отставанием – критерий общей удовлетворённости (91 балл)</w:t>
      </w:r>
      <w:r w:rsidR="009C6F61" w:rsidRPr="00991648">
        <w:rPr>
          <w:lang w:eastAsia="ru-RU"/>
        </w:rPr>
        <w:t xml:space="preserve"> </w:t>
      </w:r>
      <w:r w:rsidR="00565E3D" w:rsidRPr="00991648">
        <w:rPr>
          <w:lang w:eastAsia="ru-RU"/>
        </w:rPr>
        <w:t>Наиболее низкое значение прин</w:t>
      </w:r>
      <w:r w:rsidR="003D4E55" w:rsidRPr="00991648">
        <w:rPr>
          <w:lang w:eastAsia="ru-RU"/>
        </w:rPr>
        <w:t>и</w:t>
      </w:r>
      <w:r w:rsidR="00565E3D" w:rsidRPr="00991648">
        <w:rPr>
          <w:lang w:eastAsia="ru-RU"/>
        </w:rPr>
        <w:t>мает критерий доступности для инвалидов (</w:t>
      </w:r>
      <w:r w:rsidR="00ED12F2">
        <w:rPr>
          <w:lang w:eastAsia="ru-RU"/>
        </w:rPr>
        <w:t>51 балл</w:t>
      </w:r>
      <w:r w:rsidR="00715D94" w:rsidRPr="00991648">
        <w:rPr>
          <w:lang w:eastAsia="ru-RU"/>
        </w:rPr>
        <w:t>).</w:t>
      </w:r>
    </w:p>
    <w:p w:rsidR="00FB56AF" w:rsidRPr="00991648" w:rsidRDefault="00FB56AF">
      <w:pPr>
        <w:rPr>
          <w:lang w:eastAsia="ru-RU"/>
        </w:rPr>
      </w:pPr>
    </w:p>
    <w:p w:rsidR="00C127BD" w:rsidRDefault="00FB56AF">
      <w:pPr>
        <w:rPr>
          <w:lang w:eastAsia="ru-RU"/>
        </w:rPr>
      </w:pPr>
      <w:r w:rsidRPr="00991648">
        <w:rPr>
          <w:noProof/>
          <w:color w:val="EA157A" w:themeColor="accent2"/>
          <w:lang w:eastAsia="ru-RU"/>
        </w:rPr>
        <w:drawing>
          <wp:inline distT="0" distB="0" distL="0" distR="0">
            <wp:extent cx="6296025" cy="48387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15"/>
    <w:p w:rsidR="00ED12F2" w:rsidRPr="00991648" w:rsidRDefault="00ED12F2" w:rsidP="0085144A">
      <w:r>
        <w:t xml:space="preserve"> Значения критериев в разрезе каждой организации отражены в таблице. Очевидно, что по всем организациям «узким местом» является критерий доступности для инвалидов, в то время </w:t>
      </w:r>
      <w:proofErr w:type="spellStart"/>
      <w:r>
        <w:t>какпо</w:t>
      </w:r>
      <w:proofErr w:type="spellEnd"/>
      <w:r>
        <w:t xml:space="preserve"> остальным  критериям оценки высокие.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5124"/>
        <w:gridCol w:w="808"/>
        <w:gridCol w:w="808"/>
        <w:gridCol w:w="808"/>
        <w:gridCol w:w="808"/>
        <w:gridCol w:w="808"/>
        <w:gridCol w:w="764"/>
      </w:tblGrid>
      <w:tr w:rsidR="00D20A3D" w:rsidRPr="00991648" w:rsidTr="00FA471B">
        <w:trPr>
          <w:trHeight w:val="403"/>
        </w:trPr>
        <w:tc>
          <w:tcPr>
            <w:tcW w:w="279" w:type="pct"/>
            <w:vMerge w:val="restart"/>
            <w:shd w:val="clear" w:color="000000" w:fill="94EFE3"/>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sz w:val="22"/>
                <w:szCs w:val="22"/>
              </w:rPr>
            </w:pPr>
            <w:r w:rsidRPr="00991648">
              <w:rPr>
                <w:b/>
                <w:bCs/>
                <w:sz w:val="22"/>
                <w:szCs w:val="22"/>
              </w:rPr>
              <w:t>№ п/п</w:t>
            </w:r>
          </w:p>
        </w:tc>
        <w:tc>
          <w:tcPr>
            <w:tcW w:w="2384" w:type="pct"/>
            <w:vMerge w:val="restart"/>
            <w:shd w:val="clear" w:color="000000" w:fill="5EE8D7"/>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sz w:val="22"/>
                <w:szCs w:val="22"/>
              </w:rPr>
            </w:pPr>
            <w:r w:rsidRPr="00991648">
              <w:rPr>
                <w:b/>
                <w:bCs/>
                <w:sz w:val="22"/>
                <w:szCs w:val="22"/>
              </w:rPr>
              <w:t>Наименование учреждения</w:t>
            </w:r>
          </w:p>
        </w:tc>
        <w:tc>
          <w:tcPr>
            <w:tcW w:w="393" w:type="pct"/>
            <w:vMerge w:val="restart"/>
            <w:shd w:val="clear" w:color="000000" w:fill="EA157A"/>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color w:val="000000"/>
                <w:sz w:val="22"/>
                <w:szCs w:val="22"/>
              </w:rPr>
            </w:pPr>
            <w:r w:rsidRPr="00991648">
              <w:rPr>
                <w:b/>
                <w:bCs/>
                <w:color w:val="000000"/>
                <w:sz w:val="22"/>
                <w:szCs w:val="22"/>
              </w:rPr>
              <w:t>Крит</w:t>
            </w:r>
            <w:proofErr w:type="gramStart"/>
            <w:r w:rsidRPr="00991648">
              <w:rPr>
                <w:b/>
                <w:bCs/>
                <w:color w:val="000000"/>
                <w:sz w:val="22"/>
                <w:szCs w:val="22"/>
              </w:rPr>
              <w:t>1</w:t>
            </w:r>
            <w:proofErr w:type="gramEnd"/>
          </w:p>
        </w:tc>
        <w:tc>
          <w:tcPr>
            <w:tcW w:w="393" w:type="pct"/>
            <w:vMerge w:val="restart"/>
            <w:shd w:val="clear" w:color="000000" w:fill="EA157A"/>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color w:val="000000"/>
                <w:sz w:val="22"/>
                <w:szCs w:val="22"/>
              </w:rPr>
            </w:pPr>
            <w:r w:rsidRPr="00991648">
              <w:rPr>
                <w:b/>
                <w:bCs/>
                <w:color w:val="000000"/>
                <w:sz w:val="22"/>
                <w:szCs w:val="22"/>
              </w:rPr>
              <w:t>Крит</w:t>
            </w:r>
            <w:proofErr w:type="gramStart"/>
            <w:r w:rsidRPr="00991648">
              <w:rPr>
                <w:b/>
                <w:bCs/>
                <w:color w:val="000000"/>
                <w:sz w:val="22"/>
                <w:szCs w:val="22"/>
              </w:rPr>
              <w:t>2</w:t>
            </w:r>
            <w:proofErr w:type="gramEnd"/>
          </w:p>
        </w:tc>
        <w:tc>
          <w:tcPr>
            <w:tcW w:w="393" w:type="pct"/>
            <w:vMerge w:val="restart"/>
            <w:shd w:val="clear" w:color="000000" w:fill="EA157A"/>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sz w:val="22"/>
                <w:szCs w:val="22"/>
              </w:rPr>
            </w:pPr>
            <w:r w:rsidRPr="00991648">
              <w:rPr>
                <w:b/>
                <w:bCs/>
                <w:sz w:val="22"/>
                <w:szCs w:val="22"/>
              </w:rPr>
              <w:t>Крит3</w:t>
            </w:r>
          </w:p>
        </w:tc>
        <w:tc>
          <w:tcPr>
            <w:tcW w:w="393" w:type="pct"/>
            <w:vMerge w:val="restart"/>
            <w:shd w:val="clear" w:color="000000" w:fill="EA157A"/>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color w:val="000000"/>
                <w:sz w:val="22"/>
                <w:szCs w:val="22"/>
              </w:rPr>
            </w:pPr>
            <w:r w:rsidRPr="00991648">
              <w:rPr>
                <w:b/>
                <w:bCs/>
                <w:color w:val="000000"/>
                <w:sz w:val="22"/>
                <w:szCs w:val="22"/>
              </w:rPr>
              <w:t>Крит</w:t>
            </w:r>
            <w:proofErr w:type="gramStart"/>
            <w:r w:rsidRPr="00991648">
              <w:rPr>
                <w:b/>
                <w:bCs/>
                <w:color w:val="000000"/>
                <w:sz w:val="22"/>
                <w:szCs w:val="22"/>
              </w:rPr>
              <w:t>4</w:t>
            </w:r>
            <w:proofErr w:type="gramEnd"/>
          </w:p>
        </w:tc>
        <w:tc>
          <w:tcPr>
            <w:tcW w:w="393" w:type="pct"/>
            <w:vMerge w:val="restart"/>
            <w:shd w:val="clear" w:color="000000" w:fill="EA157A"/>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color w:val="000000"/>
                <w:sz w:val="22"/>
                <w:szCs w:val="22"/>
              </w:rPr>
            </w:pPr>
            <w:r w:rsidRPr="00991648">
              <w:rPr>
                <w:b/>
                <w:bCs/>
                <w:color w:val="000000"/>
                <w:sz w:val="22"/>
                <w:szCs w:val="22"/>
              </w:rPr>
              <w:t>Крит5</w:t>
            </w:r>
          </w:p>
        </w:tc>
        <w:tc>
          <w:tcPr>
            <w:tcW w:w="372" w:type="pct"/>
            <w:vMerge w:val="restart"/>
            <w:shd w:val="clear" w:color="auto" w:fill="51D9FF" w:themeFill="accent4" w:themeFillTint="99"/>
            <w:noWrap/>
            <w:tcMar>
              <w:top w:w="15" w:type="dxa"/>
              <w:left w:w="15" w:type="dxa"/>
              <w:bottom w:w="0" w:type="dxa"/>
              <w:right w:w="15" w:type="dxa"/>
            </w:tcMar>
            <w:vAlign w:val="center"/>
            <w:hideMark/>
          </w:tcPr>
          <w:p w:rsidR="00D20A3D" w:rsidRPr="00991648" w:rsidRDefault="00D20A3D" w:rsidP="00D20A3D">
            <w:pPr>
              <w:spacing w:line="240" w:lineRule="auto"/>
              <w:ind w:firstLine="0"/>
              <w:jc w:val="center"/>
              <w:rPr>
                <w:b/>
                <w:bCs/>
                <w:color w:val="000000"/>
                <w:sz w:val="22"/>
                <w:szCs w:val="22"/>
              </w:rPr>
            </w:pPr>
            <w:r w:rsidRPr="00991648">
              <w:rPr>
                <w:b/>
                <w:bCs/>
                <w:color w:val="000000"/>
                <w:sz w:val="22"/>
                <w:szCs w:val="22"/>
              </w:rPr>
              <w:t>ИТОГ</w:t>
            </w:r>
          </w:p>
        </w:tc>
      </w:tr>
      <w:tr w:rsidR="00D20A3D" w:rsidRPr="00991648" w:rsidTr="00FA471B">
        <w:trPr>
          <w:trHeight w:val="483"/>
        </w:trPr>
        <w:tc>
          <w:tcPr>
            <w:tcW w:w="279" w:type="pct"/>
            <w:vMerge/>
            <w:vAlign w:val="center"/>
            <w:hideMark/>
          </w:tcPr>
          <w:p w:rsidR="00D20A3D" w:rsidRPr="00991648" w:rsidRDefault="00D20A3D" w:rsidP="00D20A3D">
            <w:pPr>
              <w:spacing w:line="240" w:lineRule="auto"/>
              <w:ind w:firstLine="0"/>
              <w:rPr>
                <w:b/>
                <w:bCs/>
                <w:sz w:val="22"/>
                <w:szCs w:val="22"/>
              </w:rPr>
            </w:pPr>
          </w:p>
        </w:tc>
        <w:tc>
          <w:tcPr>
            <w:tcW w:w="2384" w:type="pct"/>
            <w:vMerge/>
            <w:vAlign w:val="center"/>
            <w:hideMark/>
          </w:tcPr>
          <w:p w:rsidR="00D20A3D" w:rsidRPr="00991648" w:rsidRDefault="00D20A3D" w:rsidP="00D20A3D">
            <w:pPr>
              <w:spacing w:line="240" w:lineRule="auto"/>
              <w:ind w:firstLine="0"/>
              <w:rPr>
                <w:b/>
                <w:bCs/>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72" w:type="pct"/>
            <w:vMerge/>
            <w:shd w:val="clear" w:color="auto" w:fill="51D9FF" w:themeFill="accent4" w:themeFillTint="99"/>
            <w:vAlign w:val="center"/>
            <w:hideMark/>
          </w:tcPr>
          <w:p w:rsidR="00D20A3D" w:rsidRPr="00991648" w:rsidRDefault="00D20A3D" w:rsidP="00D20A3D">
            <w:pPr>
              <w:spacing w:line="240" w:lineRule="auto"/>
              <w:ind w:firstLine="0"/>
              <w:rPr>
                <w:b/>
                <w:bCs/>
                <w:color w:val="000000"/>
                <w:sz w:val="22"/>
                <w:szCs w:val="22"/>
              </w:rPr>
            </w:pPr>
          </w:p>
        </w:tc>
      </w:tr>
      <w:tr w:rsidR="00D20A3D" w:rsidRPr="00991648" w:rsidTr="00FA471B">
        <w:trPr>
          <w:trHeight w:val="483"/>
        </w:trPr>
        <w:tc>
          <w:tcPr>
            <w:tcW w:w="279" w:type="pct"/>
            <w:vMerge/>
            <w:vAlign w:val="center"/>
            <w:hideMark/>
          </w:tcPr>
          <w:p w:rsidR="00D20A3D" w:rsidRPr="00991648" w:rsidRDefault="00D20A3D" w:rsidP="00D20A3D">
            <w:pPr>
              <w:spacing w:line="240" w:lineRule="auto"/>
              <w:ind w:firstLine="0"/>
              <w:rPr>
                <w:b/>
                <w:bCs/>
                <w:sz w:val="22"/>
                <w:szCs w:val="22"/>
              </w:rPr>
            </w:pPr>
          </w:p>
        </w:tc>
        <w:tc>
          <w:tcPr>
            <w:tcW w:w="2384" w:type="pct"/>
            <w:vMerge/>
            <w:vAlign w:val="center"/>
            <w:hideMark/>
          </w:tcPr>
          <w:p w:rsidR="00D20A3D" w:rsidRPr="00991648" w:rsidRDefault="00D20A3D" w:rsidP="00D20A3D">
            <w:pPr>
              <w:spacing w:line="240" w:lineRule="auto"/>
              <w:ind w:firstLine="0"/>
              <w:rPr>
                <w:b/>
                <w:bCs/>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93" w:type="pct"/>
            <w:vMerge/>
            <w:vAlign w:val="center"/>
            <w:hideMark/>
          </w:tcPr>
          <w:p w:rsidR="00D20A3D" w:rsidRPr="00991648" w:rsidRDefault="00D20A3D" w:rsidP="00D20A3D">
            <w:pPr>
              <w:spacing w:line="240" w:lineRule="auto"/>
              <w:ind w:firstLine="0"/>
              <w:rPr>
                <w:b/>
                <w:bCs/>
                <w:color w:val="000000"/>
                <w:sz w:val="22"/>
                <w:szCs w:val="22"/>
              </w:rPr>
            </w:pPr>
          </w:p>
        </w:tc>
        <w:tc>
          <w:tcPr>
            <w:tcW w:w="372" w:type="pct"/>
            <w:vMerge/>
            <w:shd w:val="clear" w:color="auto" w:fill="51D9FF" w:themeFill="accent4" w:themeFillTint="99"/>
            <w:vAlign w:val="center"/>
            <w:hideMark/>
          </w:tcPr>
          <w:p w:rsidR="00D20A3D" w:rsidRPr="00991648" w:rsidRDefault="00D20A3D" w:rsidP="00D20A3D">
            <w:pPr>
              <w:spacing w:line="240" w:lineRule="auto"/>
              <w:ind w:firstLine="0"/>
              <w:rPr>
                <w:b/>
                <w:bCs/>
                <w:color w:val="000000"/>
                <w:sz w:val="22"/>
                <w:szCs w:val="22"/>
              </w:rPr>
            </w:pPr>
          </w:p>
        </w:tc>
      </w:tr>
      <w:tr w:rsidR="00C65B02" w:rsidRPr="00C65B02" w:rsidTr="00C65B02">
        <w:trPr>
          <w:trHeight w:val="300"/>
        </w:trPr>
        <w:tc>
          <w:tcPr>
            <w:tcW w:w="2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65B02" w:rsidRPr="00C65B02" w:rsidRDefault="00C65B02" w:rsidP="00201B13">
            <w:pPr>
              <w:spacing w:line="240" w:lineRule="auto"/>
              <w:ind w:firstLine="0"/>
              <w:jc w:val="center"/>
              <w:rPr>
                <w:sz w:val="22"/>
                <w:szCs w:val="22"/>
              </w:rPr>
            </w:pPr>
            <w:r w:rsidRPr="00C65B02">
              <w:rPr>
                <w:sz w:val="22"/>
                <w:szCs w:val="22"/>
              </w:rPr>
              <w:t>1</w:t>
            </w:r>
          </w:p>
        </w:tc>
        <w:tc>
          <w:tcPr>
            <w:tcW w:w="238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65B02" w:rsidRPr="00C65B02" w:rsidRDefault="00C65B02" w:rsidP="00201B13">
            <w:pPr>
              <w:spacing w:line="240" w:lineRule="auto"/>
              <w:ind w:firstLine="0"/>
              <w:jc w:val="left"/>
              <w:rPr>
                <w:sz w:val="22"/>
                <w:szCs w:val="22"/>
              </w:rPr>
            </w:pPr>
            <w:r w:rsidRPr="00C65B02">
              <w:rPr>
                <w:sz w:val="22"/>
                <w:szCs w:val="22"/>
              </w:rPr>
              <w:t>МАУ ДО "СЮТур г.Лабинска"</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95</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94</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51</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94</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91</w:t>
            </w:r>
          </w:p>
        </w:tc>
        <w:tc>
          <w:tcPr>
            <w:tcW w:w="372" w:type="pct"/>
            <w:tcBorders>
              <w:top w:val="single" w:sz="4" w:space="0" w:color="auto"/>
              <w:left w:val="single" w:sz="4" w:space="0" w:color="auto"/>
              <w:bottom w:val="single" w:sz="4" w:space="0" w:color="auto"/>
              <w:right w:val="single" w:sz="4" w:space="0" w:color="auto"/>
            </w:tcBorders>
            <w:shd w:val="clear" w:color="auto" w:fill="51D9FF" w:themeFill="accent4" w:themeFillTint="99"/>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85</w:t>
            </w:r>
          </w:p>
        </w:tc>
      </w:tr>
      <w:tr w:rsidR="00C65B02" w:rsidRPr="00C65B02" w:rsidTr="00C65B02">
        <w:trPr>
          <w:trHeight w:val="300"/>
        </w:trPr>
        <w:tc>
          <w:tcPr>
            <w:tcW w:w="2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65B02" w:rsidRPr="00C65B02" w:rsidRDefault="00C65B02" w:rsidP="00201B13">
            <w:pPr>
              <w:spacing w:line="240" w:lineRule="auto"/>
              <w:ind w:firstLine="0"/>
              <w:jc w:val="center"/>
              <w:rPr>
                <w:sz w:val="22"/>
                <w:szCs w:val="22"/>
              </w:rPr>
            </w:pPr>
            <w:r w:rsidRPr="00C65B02">
              <w:rPr>
                <w:sz w:val="22"/>
                <w:szCs w:val="22"/>
              </w:rPr>
              <w:t>2</w:t>
            </w:r>
          </w:p>
        </w:tc>
        <w:tc>
          <w:tcPr>
            <w:tcW w:w="238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65B02" w:rsidRPr="00C65B02" w:rsidRDefault="00C65B02" w:rsidP="00201B13">
            <w:pPr>
              <w:spacing w:line="240" w:lineRule="auto"/>
              <w:ind w:firstLine="0"/>
              <w:jc w:val="left"/>
              <w:rPr>
                <w:sz w:val="22"/>
                <w:szCs w:val="22"/>
              </w:rPr>
            </w:pPr>
            <w:r w:rsidRPr="00C65B02">
              <w:rPr>
                <w:sz w:val="22"/>
                <w:szCs w:val="22"/>
              </w:rPr>
              <w:t xml:space="preserve">МБУ ДО ЦВР "Мир Лабы" имени </w:t>
            </w:r>
            <w:proofErr w:type="spellStart"/>
            <w:r w:rsidRPr="00C65B02">
              <w:rPr>
                <w:sz w:val="22"/>
                <w:szCs w:val="22"/>
              </w:rPr>
              <w:t>Н.И.Кондратенко</w:t>
            </w:r>
            <w:proofErr w:type="spellEnd"/>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97</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97</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58</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98</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96</w:t>
            </w:r>
          </w:p>
        </w:tc>
        <w:tc>
          <w:tcPr>
            <w:tcW w:w="372" w:type="pct"/>
            <w:tcBorders>
              <w:top w:val="single" w:sz="4" w:space="0" w:color="auto"/>
              <w:left w:val="single" w:sz="4" w:space="0" w:color="auto"/>
              <w:bottom w:val="single" w:sz="4" w:space="0" w:color="auto"/>
              <w:right w:val="single" w:sz="4" w:space="0" w:color="auto"/>
            </w:tcBorders>
            <w:shd w:val="clear" w:color="auto" w:fill="51D9FF" w:themeFill="accent4" w:themeFillTint="99"/>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89</w:t>
            </w:r>
          </w:p>
        </w:tc>
      </w:tr>
      <w:tr w:rsidR="00C65B02" w:rsidRPr="00C65B02" w:rsidTr="00C65B02">
        <w:trPr>
          <w:trHeight w:val="300"/>
        </w:trPr>
        <w:tc>
          <w:tcPr>
            <w:tcW w:w="2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65B02" w:rsidRPr="00C65B02" w:rsidRDefault="00C65B02" w:rsidP="00201B13">
            <w:pPr>
              <w:spacing w:line="240" w:lineRule="auto"/>
              <w:ind w:firstLine="0"/>
              <w:jc w:val="center"/>
              <w:rPr>
                <w:sz w:val="22"/>
                <w:szCs w:val="22"/>
              </w:rPr>
            </w:pPr>
            <w:r w:rsidRPr="00C65B02">
              <w:rPr>
                <w:sz w:val="22"/>
                <w:szCs w:val="22"/>
              </w:rPr>
              <w:t>3</w:t>
            </w:r>
          </w:p>
        </w:tc>
        <w:tc>
          <w:tcPr>
            <w:tcW w:w="238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65B02" w:rsidRPr="00C65B02" w:rsidRDefault="00C65B02" w:rsidP="00201B13">
            <w:pPr>
              <w:spacing w:line="240" w:lineRule="auto"/>
              <w:ind w:firstLine="0"/>
              <w:jc w:val="left"/>
              <w:rPr>
                <w:sz w:val="22"/>
                <w:szCs w:val="22"/>
              </w:rPr>
            </w:pPr>
            <w:r w:rsidRPr="00C65B02">
              <w:rPr>
                <w:sz w:val="22"/>
                <w:szCs w:val="22"/>
              </w:rPr>
              <w:t>МАУ ДО ЦТ имени Д.Шервашидзе</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95</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98</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55</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94</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92</w:t>
            </w:r>
          </w:p>
        </w:tc>
        <w:tc>
          <w:tcPr>
            <w:tcW w:w="372" w:type="pct"/>
            <w:tcBorders>
              <w:top w:val="single" w:sz="4" w:space="0" w:color="auto"/>
              <w:left w:val="single" w:sz="4" w:space="0" w:color="auto"/>
              <w:bottom w:val="single" w:sz="4" w:space="0" w:color="auto"/>
              <w:right w:val="single" w:sz="4" w:space="0" w:color="auto"/>
            </w:tcBorders>
            <w:shd w:val="clear" w:color="auto" w:fill="51D9FF" w:themeFill="accent4" w:themeFillTint="99"/>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87</w:t>
            </w:r>
          </w:p>
        </w:tc>
      </w:tr>
      <w:tr w:rsidR="00C65B02" w:rsidRPr="00C65B02" w:rsidTr="00C65B02">
        <w:trPr>
          <w:trHeight w:val="300"/>
        </w:trPr>
        <w:tc>
          <w:tcPr>
            <w:tcW w:w="2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C65B02" w:rsidRPr="00C65B02" w:rsidRDefault="00C65B02" w:rsidP="00201B13">
            <w:pPr>
              <w:spacing w:line="240" w:lineRule="auto"/>
              <w:ind w:firstLine="0"/>
              <w:jc w:val="center"/>
              <w:rPr>
                <w:sz w:val="22"/>
                <w:szCs w:val="22"/>
              </w:rPr>
            </w:pPr>
            <w:r w:rsidRPr="00C65B02">
              <w:rPr>
                <w:sz w:val="22"/>
                <w:szCs w:val="22"/>
              </w:rPr>
              <w:t>4</w:t>
            </w:r>
          </w:p>
        </w:tc>
        <w:tc>
          <w:tcPr>
            <w:tcW w:w="238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65B02" w:rsidRPr="00C65B02" w:rsidRDefault="00C65B02" w:rsidP="00201B13">
            <w:pPr>
              <w:spacing w:line="240" w:lineRule="auto"/>
              <w:ind w:firstLine="0"/>
              <w:jc w:val="left"/>
              <w:rPr>
                <w:sz w:val="22"/>
                <w:szCs w:val="22"/>
              </w:rPr>
            </w:pPr>
            <w:r w:rsidRPr="00C65B02">
              <w:rPr>
                <w:sz w:val="22"/>
                <w:szCs w:val="22"/>
              </w:rPr>
              <w:t>МБУ ДО "ЭБЦ" г. Лабинска</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96</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93</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40</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93</w:t>
            </w:r>
          </w:p>
        </w:tc>
        <w:tc>
          <w:tcPr>
            <w:tcW w:w="393" w:type="pct"/>
            <w:tcBorders>
              <w:top w:val="single" w:sz="4" w:space="0" w:color="auto"/>
              <w:left w:val="single" w:sz="4" w:space="0" w:color="auto"/>
              <w:bottom w:val="single" w:sz="4" w:space="0" w:color="auto"/>
              <w:right w:val="single" w:sz="4" w:space="0" w:color="auto"/>
            </w:tcBorders>
            <w:shd w:val="clear" w:color="000000" w:fill="FED66B"/>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84</w:t>
            </w:r>
          </w:p>
        </w:tc>
        <w:tc>
          <w:tcPr>
            <w:tcW w:w="372" w:type="pct"/>
            <w:tcBorders>
              <w:top w:val="single" w:sz="4" w:space="0" w:color="auto"/>
              <w:left w:val="single" w:sz="4" w:space="0" w:color="auto"/>
              <w:bottom w:val="single" w:sz="4" w:space="0" w:color="auto"/>
              <w:right w:val="single" w:sz="4" w:space="0" w:color="auto"/>
            </w:tcBorders>
            <w:shd w:val="clear" w:color="auto" w:fill="51D9FF" w:themeFill="accent4" w:themeFillTint="99"/>
            <w:tcMar>
              <w:top w:w="15" w:type="dxa"/>
              <w:left w:w="15" w:type="dxa"/>
              <w:bottom w:w="0" w:type="dxa"/>
              <w:right w:w="15" w:type="dxa"/>
            </w:tcMar>
            <w:vAlign w:val="bottom"/>
            <w:hideMark/>
          </w:tcPr>
          <w:p w:rsidR="00C65B02" w:rsidRPr="00C65B02" w:rsidRDefault="00C65B02" w:rsidP="00201B13">
            <w:pPr>
              <w:spacing w:line="240" w:lineRule="auto"/>
              <w:ind w:firstLine="0"/>
              <w:jc w:val="center"/>
              <w:rPr>
                <w:b/>
                <w:bCs/>
                <w:sz w:val="22"/>
                <w:szCs w:val="22"/>
              </w:rPr>
            </w:pPr>
            <w:r w:rsidRPr="00C65B02">
              <w:rPr>
                <w:b/>
                <w:bCs/>
                <w:sz w:val="22"/>
                <w:szCs w:val="22"/>
              </w:rPr>
              <w:t>81</w:t>
            </w:r>
          </w:p>
        </w:tc>
      </w:tr>
    </w:tbl>
    <w:p w:rsidR="008C2810" w:rsidRPr="00991648" w:rsidRDefault="004B29CA" w:rsidP="008C2810">
      <w:pPr>
        <w:pStyle w:val="21"/>
      </w:pPr>
      <w:bookmarkStart w:id="16" w:name="_Toc26172505"/>
      <w:r w:rsidRPr="00991648">
        <w:lastRenderedPageBreak/>
        <w:t>Ана</w:t>
      </w:r>
      <w:r w:rsidR="008C2810" w:rsidRPr="00991648">
        <w:t>лиз критериев качества условий образовательной деятельности в образовательных организациях</w:t>
      </w:r>
      <w:bookmarkEnd w:id="16"/>
    </w:p>
    <w:p w:rsidR="008C2810" w:rsidRPr="00991648" w:rsidRDefault="008C2810" w:rsidP="00336607">
      <w:pPr>
        <w:pStyle w:val="31"/>
        <w:numPr>
          <w:ilvl w:val="0"/>
          <w:numId w:val="27"/>
        </w:numPr>
        <w:rPr>
          <w:rFonts w:ascii="Times New Roman" w:hAnsi="Times New Roman"/>
        </w:rPr>
      </w:pPr>
      <w:bookmarkStart w:id="17" w:name="_Toc26172506"/>
      <w:r w:rsidRPr="00991648">
        <w:rPr>
          <w:rFonts w:ascii="Times New Roman" w:hAnsi="Times New Roman"/>
        </w:rPr>
        <w:t>Открытость и доступность информации об образовательной организации</w:t>
      </w:r>
      <w:bookmarkEnd w:id="17"/>
    </w:p>
    <w:p w:rsidR="004B29CA" w:rsidRDefault="009621E6" w:rsidP="004B29CA">
      <w:pPr>
        <w:rPr>
          <w:lang w:eastAsia="ru-RU"/>
        </w:rPr>
      </w:pPr>
      <w:r w:rsidRPr="00991648">
        <w:rPr>
          <w:lang w:eastAsia="ru-RU"/>
        </w:rPr>
        <w:t>В среднем, обследованные организации получили оценку</w:t>
      </w:r>
      <w:r w:rsidR="00561205" w:rsidRPr="00991648">
        <w:rPr>
          <w:lang w:eastAsia="ru-RU"/>
        </w:rPr>
        <w:t xml:space="preserve"> по данному критерию на уровне </w:t>
      </w:r>
      <w:r w:rsidR="00D93BF5" w:rsidRPr="00991648">
        <w:rPr>
          <w:lang w:eastAsia="ru-RU"/>
        </w:rPr>
        <w:t>9</w:t>
      </w:r>
      <w:r w:rsidR="001277FE" w:rsidRPr="00991648">
        <w:rPr>
          <w:lang w:eastAsia="ru-RU"/>
        </w:rPr>
        <w:t>6</w:t>
      </w:r>
      <w:r w:rsidR="00D93BF5" w:rsidRPr="00991648">
        <w:rPr>
          <w:lang w:eastAsia="ru-RU"/>
        </w:rPr>
        <w:t xml:space="preserve"> балл</w:t>
      </w:r>
      <w:r w:rsidR="005D5C56" w:rsidRPr="00991648">
        <w:rPr>
          <w:lang w:eastAsia="ru-RU"/>
        </w:rPr>
        <w:t>ов</w:t>
      </w:r>
      <w:r w:rsidRPr="00991648">
        <w:rPr>
          <w:lang w:eastAsia="ru-RU"/>
        </w:rPr>
        <w:t xml:space="preserve"> из 100 возможных. </w:t>
      </w:r>
      <w:r w:rsidR="00FB56AF" w:rsidRPr="00991648">
        <w:rPr>
          <w:lang w:eastAsia="ru-RU"/>
        </w:rPr>
        <w:t xml:space="preserve">При этом </w:t>
      </w:r>
      <w:r w:rsidR="00ED12F2">
        <w:rPr>
          <w:lang w:eastAsia="ru-RU"/>
        </w:rPr>
        <w:t>во всех организациях</w:t>
      </w:r>
      <w:r w:rsidR="004B29CA" w:rsidRPr="00991648">
        <w:rPr>
          <w:lang w:eastAsia="ru-RU"/>
        </w:rPr>
        <w:t xml:space="preserve"> данный </w:t>
      </w:r>
      <w:r w:rsidR="00B33BE7" w:rsidRPr="00991648">
        <w:rPr>
          <w:lang w:eastAsia="ru-RU"/>
        </w:rPr>
        <w:t>к</w:t>
      </w:r>
      <w:r w:rsidR="004B29CA" w:rsidRPr="00991648">
        <w:rPr>
          <w:lang w:eastAsia="ru-RU"/>
        </w:rPr>
        <w:t>ритерий был оценен как отличный</w:t>
      </w:r>
      <w:r w:rsidR="00B33BE7" w:rsidRPr="00991648">
        <w:rPr>
          <w:lang w:eastAsia="ru-RU"/>
        </w:rPr>
        <w:t>.</w:t>
      </w:r>
      <w:r w:rsidR="009F5835" w:rsidRPr="00991648">
        <w:rPr>
          <w:lang w:eastAsia="ru-RU"/>
        </w:rPr>
        <w:t xml:space="preserve"> </w:t>
      </w:r>
      <w:r w:rsidR="00E669FC" w:rsidRPr="00991648">
        <w:rPr>
          <w:lang w:eastAsia="ru-RU"/>
        </w:rPr>
        <w:t xml:space="preserve">Диапазон оценок - от </w:t>
      </w:r>
      <w:r w:rsidR="00991648">
        <w:rPr>
          <w:lang w:eastAsia="ru-RU"/>
        </w:rPr>
        <w:t>9</w:t>
      </w:r>
      <w:r w:rsidR="00ED12F2">
        <w:rPr>
          <w:lang w:eastAsia="ru-RU"/>
        </w:rPr>
        <w:t>5</w:t>
      </w:r>
      <w:r w:rsidR="005D5C56" w:rsidRPr="00991648">
        <w:rPr>
          <w:lang w:eastAsia="ru-RU"/>
        </w:rPr>
        <w:t xml:space="preserve"> </w:t>
      </w:r>
      <w:r w:rsidR="00E669FC" w:rsidRPr="00991648">
        <w:rPr>
          <w:lang w:eastAsia="ru-RU"/>
        </w:rPr>
        <w:t xml:space="preserve">до </w:t>
      </w:r>
      <w:r w:rsidR="00ED12F2">
        <w:rPr>
          <w:lang w:eastAsia="ru-RU"/>
        </w:rPr>
        <w:t>97</w:t>
      </w:r>
      <w:r w:rsidR="00E669FC" w:rsidRPr="00991648">
        <w:rPr>
          <w:lang w:eastAsia="ru-RU"/>
        </w:rPr>
        <w:t xml:space="preserve"> баллов.</w:t>
      </w:r>
    </w:p>
    <w:p w:rsidR="00ED12F2" w:rsidRDefault="00ED12F2" w:rsidP="004B29CA">
      <w:pPr>
        <w:rPr>
          <w:lang w:eastAsia="ru-RU"/>
        </w:rPr>
      </w:pPr>
      <w:r w:rsidRPr="00ED12F2">
        <w:rPr>
          <w:lang w:eastAsia="ru-RU"/>
        </w:rPr>
        <w:t xml:space="preserve">Среди организаций лидирует МБУ ДО ЦВР "Мир Лабы" имени </w:t>
      </w:r>
      <w:proofErr w:type="spellStart"/>
      <w:r w:rsidRPr="00ED12F2">
        <w:rPr>
          <w:lang w:eastAsia="ru-RU"/>
        </w:rPr>
        <w:t>Н.И.Кондратенко</w:t>
      </w:r>
      <w:proofErr w:type="spellEnd"/>
      <w:r w:rsidRPr="00ED12F2">
        <w:rPr>
          <w:lang w:eastAsia="ru-RU"/>
        </w:rPr>
        <w:t xml:space="preserve"> (</w:t>
      </w:r>
      <w:r>
        <w:rPr>
          <w:lang w:eastAsia="ru-RU"/>
        </w:rPr>
        <w:t>97</w:t>
      </w:r>
      <w:r w:rsidRPr="00ED12F2">
        <w:rPr>
          <w:lang w:eastAsia="ru-RU"/>
        </w:rPr>
        <w:t xml:space="preserve"> баллов), далее следует</w:t>
      </w:r>
      <w:r w:rsidRPr="00ED12F2">
        <w:t xml:space="preserve"> </w:t>
      </w:r>
      <w:r w:rsidRPr="00ED12F2">
        <w:rPr>
          <w:lang w:eastAsia="ru-RU"/>
        </w:rPr>
        <w:t>МБУ ДО "ЭБЦ" г. Лабинска (</w:t>
      </w:r>
      <w:r>
        <w:rPr>
          <w:lang w:eastAsia="ru-RU"/>
        </w:rPr>
        <w:t>96 баллов</w:t>
      </w:r>
      <w:r w:rsidRPr="00ED12F2">
        <w:rPr>
          <w:lang w:eastAsia="ru-RU"/>
        </w:rPr>
        <w:t xml:space="preserve">), на третьем месте МАУ ДО "СЮТур г.Лабинска" </w:t>
      </w:r>
      <w:r>
        <w:rPr>
          <w:lang w:eastAsia="ru-RU"/>
        </w:rPr>
        <w:t xml:space="preserve">и </w:t>
      </w:r>
      <w:r w:rsidRPr="00ED12F2">
        <w:rPr>
          <w:lang w:eastAsia="ru-RU"/>
        </w:rPr>
        <w:t>МАУ ДО ЦТ имени Д.Шервашидзе (</w:t>
      </w:r>
      <w:r>
        <w:rPr>
          <w:lang w:eastAsia="ru-RU"/>
        </w:rPr>
        <w:t>по 95 баллов</w:t>
      </w:r>
      <w:r w:rsidRPr="00ED12F2">
        <w:rPr>
          <w:lang w:eastAsia="ru-RU"/>
        </w:rPr>
        <w:t>)</w:t>
      </w:r>
      <w:r>
        <w:rPr>
          <w:lang w:eastAsia="ru-RU"/>
        </w:rPr>
        <w:t>.</w:t>
      </w:r>
    </w:p>
    <w:p w:rsidR="00ED12F2" w:rsidRDefault="00ED12F2" w:rsidP="004B29CA">
      <w:pPr>
        <w:rPr>
          <w:lang w:eastAsia="ru-RU"/>
        </w:rPr>
      </w:pPr>
    </w:p>
    <w:p w:rsidR="00903FF2" w:rsidRDefault="00903FF2" w:rsidP="004B29CA">
      <w:pPr>
        <w:rPr>
          <w:lang w:eastAsia="ru-RU"/>
        </w:rPr>
      </w:pPr>
      <w:r w:rsidRPr="00991648">
        <w:rPr>
          <w:noProof/>
          <w:color w:val="EA157A" w:themeColor="accent2"/>
          <w:lang w:eastAsia="ru-RU"/>
        </w:rPr>
        <w:drawing>
          <wp:inline distT="0" distB="0" distL="0" distR="0" wp14:anchorId="011B1E1E" wp14:editId="085F244B">
            <wp:extent cx="5505450" cy="4562475"/>
            <wp:effectExtent l="0" t="0" r="0" b="9525"/>
            <wp:docPr id="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FF2" w:rsidRPr="00991648" w:rsidRDefault="00903FF2" w:rsidP="004B29CA">
      <w:pPr>
        <w:rPr>
          <w:lang w:eastAsia="ru-RU"/>
        </w:rPr>
      </w:pPr>
    </w:p>
    <w:p w:rsidR="00ED12F2" w:rsidRDefault="00ED12F2">
      <w:pPr>
        <w:rPr>
          <w:lang w:eastAsia="ru-RU"/>
        </w:rPr>
      </w:pPr>
      <w:r>
        <w:rPr>
          <w:lang w:eastAsia="ru-RU"/>
        </w:rPr>
        <w:br w:type="page"/>
      </w:r>
    </w:p>
    <w:p w:rsidR="00C5209B" w:rsidRPr="00991648" w:rsidRDefault="00ED12F2" w:rsidP="00B537A7">
      <w:pPr>
        <w:rPr>
          <w:lang w:eastAsia="ru-RU"/>
        </w:rPr>
      </w:pPr>
      <w:r w:rsidRPr="00991648">
        <w:rPr>
          <w:noProof/>
          <w:lang w:eastAsia="ru-RU"/>
        </w:rPr>
        <w:lastRenderedPageBreak/>
        <w:drawing>
          <wp:anchor distT="0" distB="0" distL="114300" distR="114300" simplePos="0" relativeHeight="251678720" behindDoc="0" locked="0" layoutInCell="1" allowOverlap="1">
            <wp:simplePos x="0" y="0"/>
            <wp:positionH relativeFrom="margin">
              <wp:posOffset>532130</wp:posOffset>
            </wp:positionH>
            <wp:positionV relativeFrom="paragraph">
              <wp:posOffset>3007360</wp:posOffset>
            </wp:positionV>
            <wp:extent cx="5486400" cy="320040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5209B" w:rsidRPr="00991648">
        <w:rPr>
          <w:lang w:eastAsia="ru-RU"/>
        </w:rPr>
        <w:t>Анализ показателей выявил, что наиболе</w:t>
      </w:r>
      <w:r w:rsidR="00B33BE7" w:rsidRPr="00991648">
        <w:rPr>
          <w:lang w:eastAsia="ru-RU"/>
        </w:rPr>
        <w:t xml:space="preserve">е </w:t>
      </w:r>
      <w:r w:rsidR="00C5209B" w:rsidRPr="00991648">
        <w:rPr>
          <w:lang w:eastAsia="ru-RU"/>
        </w:rPr>
        <w:t>высокое значение принимает показатель</w:t>
      </w:r>
      <w:r>
        <w:rPr>
          <w:lang w:eastAsia="ru-RU"/>
        </w:rPr>
        <w:t xml:space="preserve"> </w:t>
      </w:r>
      <w:r w:rsidRPr="00ED12F2">
        <w:rPr>
          <w:lang w:eastAsia="ru-RU"/>
        </w:rPr>
        <w:t>«Наличие и функционирование на официальном сайте организации дистанционных способов обратной связи и взаимодействия с получателями услуг» (</w:t>
      </w:r>
      <w:r>
        <w:rPr>
          <w:lang w:eastAsia="ru-RU"/>
        </w:rPr>
        <w:t xml:space="preserve">100 </w:t>
      </w:r>
      <w:r w:rsidRPr="00ED12F2">
        <w:rPr>
          <w:lang w:eastAsia="ru-RU"/>
        </w:rPr>
        <w:t>баллов).</w:t>
      </w:r>
      <w:r w:rsidR="00C5209B" w:rsidRPr="00991648">
        <w:rPr>
          <w:lang w:eastAsia="ru-RU"/>
        </w:rPr>
        <w:t xml:space="preserve"> </w:t>
      </w:r>
      <w:proofErr w:type="gramStart"/>
      <w:r w:rsidRPr="00991648">
        <w:rPr>
          <w:lang w:eastAsia="ru-RU"/>
        </w:rPr>
        <w:t>Отмечено также высокое значение показателя и</w:t>
      </w:r>
      <w:r>
        <w:rPr>
          <w:lang w:eastAsia="ru-RU"/>
        </w:rPr>
        <w:t xml:space="preserve"> </w:t>
      </w:r>
      <w:r w:rsidRPr="00991648">
        <w:rPr>
          <w:lang w:eastAsia="ru-RU"/>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(9</w:t>
      </w:r>
      <w:r>
        <w:rPr>
          <w:lang w:eastAsia="ru-RU"/>
        </w:rPr>
        <w:t>5</w:t>
      </w:r>
      <w:r w:rsidRPr="00991648">
        <w:rPr>
          <w:lang w:eastAsia="ru-RU"/>
        </w:rPr>
        <w:t xml:space="preserve"> баллов)</w:t>
      </w:r>
      <w:r>
        <w:rPr>
          <w:lang w:eastAsia="ru-RU"/>
        </w:rPr>
        <w:t xml:space="preserve">, а показатель </w:t>
      </w:r>
      <w:r w:rsidR="00991648" w:rsidRPr="00991648">
        <w:rPr>
          <w:lang w:eastAsia="ru-RU"/>
        </w:rPr>
        <w:t xml:space="preserve">«Доля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организации» </w:t>
      </w:r>
      <w:r>
        <w:rPr>
          <w:lang w:eastAsia="ru-RU"/>
        </w:rPr>
        <w:t>принимает значение 94 балла</w:t>
      </w:r>
      <w:r w:rsidR="00C5209B" w:rsidRPr="00991648">
        <w:rPr>
          <w:lang w:eastAsia="ru-RU"/>
        </w:rPr>
        <w:t xml:space="preserve">. </w:t>
      </w:r>
      <w:proofErr w:type="gramEnd"/>
    </w:p>
    <w:p w:rsidR="00ED12F2" w:rsidRDefault="00ED12F2" w:rsidP="00B537A7">
      <w:pPr>
        <w:rPr>
          <w:lang w:eastAsia="ru-RU"/>
        </w:rPr>
      </w:pPr>
    </w:p>
    <w:p w:rsidR="00991648" w:rsidRPr="00991648" w:rsidRDefault="00ED12F2" w:rsidP="00991648">
      <w:r>
        <w:rPr>
          <w:lang w:eastAsia="ru-RU"/>
        </w:rPr>
        <w:t>Значения показателей в разрезе каждой организации отражены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286"/>
        <w:gridCol w:w="1067"/>
        <w:gridCol w:w="1360"/>
        <w:gridCol w:w="1487"/>
        <w:gridCol w:w="735"/>
      </w:tblGrid>
      <w:tr w:rsidR="001C76A0" w:rsidRPr="00991648" w:rsidTr="001C76A0">
        <w:trPr>
          <w:trHeight w:val="300"/>
        </w:trPr>
        <w:tc>
          <w:tcPr>
            <w:tcW w:w="521" w:type="dxa"/>
            <w:vMerge w:val="restart"/>
            <w:shd w:val="clear" w:color="000000" w:fill="94EFE3"/>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5286" w:type="dxa"/>
            <w:vMerge w:val="restart"/>
            <w:shd w:val="clear" w:color="000000" w:fill="5EE8D7"/>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3914" w:type="dxa"/>
            <w:gridSpan w:val="3"/>
            <w:shd w:val="clear" w:color="000000" w:fill="94EFE3"/>
            <w:noWrap/>
            <w:vAlign w:val="center"/>
            <w:hideMark/>
          </w:tcPr>
          <w:p w:rsidR="001C76A0" w:rsidRPr="00991648" w:rsidRDefault="001C76A0" w:rsidP="001C76A0">
            <w:pPr>
              <w:spacing w:line="240" w:lineRule="auto"/>
              <w:ind w:firstLine="0"/>
              <w:jc w:val="center"/>
              <w:rPr>
                <w:rFonts w:eastAsia="Times New Roman"/>
                <w:color w:val="000000"/>
                <w:sz w:val="22"/>
                <w:szCs w:val="22"/>
                <w:lang w:eastAsia="ru-RU"/>
              </w:rPr>
            </w:pPr>
            <w:r w:rsidRPr="00991648">
              <w:rPr>
                <w:rFonts w:eastAsia="Times New Roman"/>
                <w:color w:val="000000"/>
                <w:sz w:val="22"/>
                <w:szCs w:val="22"/>
                <w:lang w:eastAsia="ru-RU"/>
              </w:rPr>
              <w:t xml:space="preserve">1. Открытость и доступность информации об организации </w:t>
            </w:r>
          </w:p>
        </w:tc>
        <w:tc>
          <w:tcPr>
            <w:tcW w:w="735" w:type="dxa"/>
            <w:vMerge w:val="restart"/>
            <w:shd w:val="clear" w:color="000000" w:fill="FED66B"/>
            <w:noWrap/>
            <w:vAlign w:val="center"/>
            <w:hideMark/>
          </w:tcPr>
          <w:p w:rsidR="001C76A0" w:rsidRPr="00991648" w:rsidRDefault="001C76A0" w:rsidP="001C76A0">
            <w:pPr>
              <w:spacing w:line="240" w:lineRule="auto"/>
              <w:ind w:firstLine="0"/>
              <w:jc w:val="center"/>
              <w:rPr>
                <w:rFonts w:eastAsia="Times New Roman"/>
                <w:b/>
                <w:bCs/>
                <w:color w:val="000000"/>
                <w:sz w:val="22"/>
                <w:szCs w:val="22"/>
                <w:lang w:eastAsia="ru-RU"/>
              </w:rPr>
            </w:pPr>
            <w:r w:rsidRPr="00991648">
              <w:rPr>
                <w:rFonts w:eastAsia="Times New Roman"/>
                <w:b/>
                <w:bCs/>
                <w:color w:val="000000"/>
                <w:sz w:val="22"/>
                <w:szCs w:val="22"/>
                <w:lang w:eastAsia="ru-RU"/>
              </w:rPr>
              <w:t>Крит</w:t>
            </w:r>
            <w:proofErr w:type="gramStart"/>
            <w:r w:rsidRPr="00991648">
              <w:rPr>
                <w:rFonts w:eastAsia="Times New Roman"/>
                <w:b/>
                <w:bCs/>
                <w:color w:val="000000"/>
                <w:sz w:val="22"/>
                <w:szCs w:val="22"/>
                <w:lang w:eastAsia="ru-RU"/>
              </w:rPr>
              <w:t>1</w:t>
            </w:r>
            <w:proofErr w:type="gramEnd"/>
          </w:p>
        </w:tc>
      </w:tr>
      <w:tr w:rsidR="001C76A0" w:rsidRPr="00991648" w:rsidTr="001C76A0">
        <w:trPr>
          <w:trHeight w:val="483"/>
        </w:trPr>
        <w:tc>
          <w:tcPr>
            <w:tcW w:w="521"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5286"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067"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1.1. </w:t>
            </w:r>
            <w:proofErr w:type="spellStart"/>
            <w:r w:rsidRPr="00991648">
              <w:rPr>
                <w:rFonts w:eastAsia="Times New Roman"/>
                <w:b/>
                <w:bCs/>
                <w:sz w:val="22"/>
                <w:szCs w:val="22"/>
                <w:lang w:eastAsia="ru-RU"/>
              </w:rPr>
              <w:t>П.инф</w:t>
            </w:r>
            <w:proofErr w:type="spellEnd"/>
          </w:p>
        </w:tc>
        <w:tc>
          <w:tcPr>
            <w:tcW w:w="1360"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1.2. </w:t>
            </w:r>
            <w:proofErr w:type="spellStart"/>
            <w:r w:rsidRPr="00991648">
              <w:rPr>
                <w:rFonts w:eastAsia="Times New Roman"/>
                <w:b/>
                <w:bCs/>
                <w:sz w:val="22"/>
                <w:szCs w:val="22"/>
                <w:lang w:eastAsia="ru-RU"/>
              </w:rPr>
              <w:t>П.дист</w:t>
            </w:r>
            <w:proofErr w:type="spellEnd"/>
          </w:p>
        </w:tc>
        <w:tc>
          <w:tcPr>
            <w:tcW w:w="1487"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1.3. </w:t>
            </w:r>
            <w:proofErr w:type="spellStart"/>
            <w:r w:rsidRPr="00991648">
              <w:rPr>
                <w:rFonts w:eastAsia="Times New Roman"/>
                <w:b/>
                <w:bCs/>
                <w:sz w:val="22"/>
                <w:szCs w:val="22"/>
                <w:lang w:eastAsia="ru-RU"/>
              </w:rPr>
              <w:t>П.открУ</w:t>
            </w:r>
            <w:proofErr w:type="spellEnd"/>
          </w:p>
        </w:tc>
        <w:tc>
          <w:tcPr>
            <w:tcW w:w="735" w:type="dxa"/>
            <w:vMerge/>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1C76A0" w:rsidRPr="00991648" w:rsidTr="001C76A0">
        <w:trPr>
          <w:trHeight w:val="483"/>
        </w:trPr>
        <w:tc>
          <w:tcPr>
            <w:tcW w:w="521"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5286"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067"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360"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487"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735" w:type="dxa"/>
            <w:vMerge/>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5A7B54" w:rsidRPr="005A7B54" w:rsidTr="005A7B54">
        <w:trPr>
          <w:trHeight w:val="300"/>
        </w:trPr>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w:t>
            </w:r>
          </w:p>
        </w:tc>
        <w:tc>
          <w:tcPr>
            <w:tcW w:w="52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left"/>
              <w:rPr>
                <w:rFonts w:eastAsia="Times New Roman"/>
                <w:b/>
                <w:sz w:val="22"/>
                <w:szCs w:val="22"/>
                <w:lang w:eastAsia="ru-RU"/>
              </w:rPr>
            </w:pPr>
            <w:r w:rsidRPr="005A7B54">
              <w:rPr>
                <w:rFonts w:eastAsia="Times New Roman"/>
                <w:b/>
                <w:sz w:val="22"/>
                <w:szCs w:val="22"/>
                <w:lang w:eastAsia="ru-RU"/>
              </w:rPr>
              <w:t>МАУ ДО "СЮТур г.Лабинска"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97</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89</w:t>
            </w:r>
          </w:p>
        </w:tc>
        <w:tc>
          <w:tcPr>
            <w:tcW w:w="735" w:type="dxa"/>
            <w:tcBorders>
              <w:top w:val="single" w:sz="4" w:space="0" w:color="auto"/>
              <w:left w:val="single" w:sz="4" w:space="0" w:color="auto"/>
              <w:bottom w:val="single" w:sz="4" w:space="0" w:color="auto"/>
              <w:right w:val="single" w:sz="4" w:space="0" w:color="auto"/>
            </w:tcBorders>
            <w:shd w:val="clear" w:color="auto" w:fill="FED36B" w:themeFill="accent3" w:themeFillTint="99"/>
            <w:vAlign w:val="bottom"/>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95</w:t>
            </w:r>
          </w:p>
        </w:tc>
      </w:tr>
      <w:tr w:rsidR="005A7B54" w:rsidRPr="005A7B54" w:rsidTr="005A7B54">
        <w:trPr>
          <w:trHeight w:val="300"/>
        </w:trPr>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2</w:t>
            </w:r>
          </w:p>
        </w:tc>
        <w:tc>
          <w:tcPr>
            <w:tcW w:w="52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left"/>
              <w:rPr>
                <w:rFonts w:eastAsia="Times New Roman"/>
                <w:b/>
                <w:sz w:val="22"/>
                <w:szCs w:val="22"/>
                <w:lang w:eastAsia="ru-RU"/>
              </w:rPr>
            </w:pPr>
            <w:r w:rsidRPr="005A7B54">
              <w:rPr>
                <w:rFonts w:eastAsia="Times New Roman"/>
                <w:b/>
                <w:sz w:val="22"/>
                <w:szCs w:val="22"/>
                <w:lang w:eastAsia="ru-RU"/>
              </w:rPr>
              <w:t xml:space="preserve">МБУ ДО ЦВР "Мир Лабы" имени </w:t>
            </w:r>
            <w:proofErr w:type="spellStart"/>
            <w:r w:rsidRPr="005A7B54">
              <w:rPr>
                <w:rFonts w:eastAsia="Times New Roman"/>
                <w:b/>
                <w:sz w:val="22"/>
                <w:szCs w:val="22"/>
                <w:lang w:eastAsia="ru-RU"/>
              </w:rPr>
              <w:t>Н.И.Кондратенко</w:t>
            </w:r>
            <w:proofErr w:type="spellEnd"/>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98</w:t>
            </w:r>
          </w:p>
        </w:tc>
        <w:tc>
          <w:tcPr>
            <w:tcW w:w="735" w:type="dxa"/>
            <w:tcBorders>
              <w:top w:val="single" w:sz="4" w:space="0" w:color="auto"/>
              <w:left w:val="single" w:sz="4" w:space="0" w:color="auto"/>
              <w:bottom w:val="single" w:sz="4" w:space="0" w:color="auto"/>
              <w:right w:val="single" w:sz="4" w:space="0" w:color="auto"/>
            </w:tcBorders>
            <w:shd w:val="clear" w:color="auto" w:fill="FED36B" w:themeFill="accent3" w:themeFillTint="99"/>
            <w:vAlign w:val="bottom"/>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97</w:t>
            </w:r>
          </w:p>
        </w:tc>
      </w:tr>
      <w:tr w:rsidR="005A7B54" w:rsidRPr="005A7B54" w:rsidTr="005A7B54">
        <w:trPr>
          <w:trHeight w:val="300"/>
        </w:trPr>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3</w:t>
            </w:r>
          </w:p>
        </w:tc>
        <w:tc>
          <w:tcPr>
            <w:tcW w:w="52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left"/>
              <w:rPr>
                <w:rFonts w:eastAsia="Times New Roman"/>
                <w:b/>
                <w:sz w:val="22"/>
                <w:szCs w:val="22"/>
                <w:lang w:eastAsia="ru-RU"/>
              </w:rPr>
            </w:pPr>
            <w:r w:rsidRPr="005A7B54">
              <w:rPr>
                <w:rFonts w:eastAsia="Times New Roman"/>
                <w:b/>
                <w:sz w:val="22"/>
                <w:szCs w:val="22"/>
                <w:lang w:eastAsia="ru-RU"/>
              </w:rPr>
              <w:t>МАУ ДО ЦТ имени Д.Шервашидзе</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91</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94</w:t>
            </w:r>
          </w:p>
        </w:tc>
        <w:tc>
          <w:tcPr>
            <w:tcW w:w="735" w:type="dxa"/>
            <w:tcBorders>
              <w:top w:val="single" w:sz="4" w:space="0" w:color="auto"/>
              <w:left w:val="single" w:sz="4" w:space="0" w:color="auto"/>
              <w:bottom w:val="single" w:sz="4" w:space="0" w:color="auto"/>
              <w:right w:val="single" w:sz="4" w:space="0" w:color="auto"/>
            </w:tcBorders>
            <w:shd w:val="clear" w:color="auto" w:fill="FED36B" w:themeFill="accent3" w:themeFillTint="99"/>
            <w:vAlign w:val="bottom"/>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95</w:t>
            </w:r>
          </w:p>
        </w:tc>
      </w:tr>
      <w:tr w:rsidR="005A7B54" w:rsidRPr="005A7B54" w:rsidTr="005A7B54">
        <w:trPr>
          <w:trHeight w:val="300"/>
        </w:trPr>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4</w:t>
            </w:r>
          </w:p>
        </w:tc>
        <w:tc>
          <w:tcPr>
            <w:tcW w:w="52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7B54" w:rsidRPr="005A7B54" w:rsidRDefault="005A7B54" w:rsidP="00201B13">
            <w:pPr>
              <w:spacing w:line="240" w:lineRule="auto"/>
              <w:ind w:firstLine="0"/>
              <w:jc w:val="left"/>
              <w:rPr>
                <w:rFonts w:eastAsia="Times New Roman"/>
                <w:b/>
                <w:sz w:val="22"/>
                <w:szCs w:val="22"/>
                <w:lang w:eastAsia="ru-RU"/>
              </w:rPr>
            </w:pPr>
            <w:r w:rsidRPr="005A7B54">
              <w:rPr>
                <w:rFonts w:eastAsia="Times New Roman"/>
                <w:b/>
                <w:sz w:val="22"/>
                <w:szCs w:val="22"/>
                <w:lang w:eastAsia="ru-RU"/>
              </w:rPr>
              <w:t>МБУ ДО "ЭБЦ" г. Лабинска</w:t>
            </w:r>
          </w:p>
        </w:tc>
        <w:tc>
          <w:tcPr>
            <w:tcW w:w="10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97</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93</w:t>
            </w:r>
          </w:p>
        </w:tc>
        <w:tc>
          <w:tcPr>
            <w:tcW w:w="735" w:type="dxa"/>
            <w:tcBorders>
              <w:top w:val="single" w:sz="4" w:space="0" w:color="auto"/>
              <w:left w:val="single" w:sz="4" w:space="0" w:color="auto"/>
              <w:bottom w:val="single" w:sz="4" w:space="0" w:color="auto"/>
              <w:right w:val="single" w:sz="4" w:space="0" w:color="auto"/>
            </w:tcBorders>
            <w:shd w:val="clear" w:color="auto" w:fill="FED36B" w:themeFill="accent3" w:themeFillTint="99"/>
            <w:vAlign w:val="bottom"/>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96</w:t>
            </w:r>
          </w:p>
        </w:tc>
      </w:tr>
      <w:tr w:rsidR="005A7B54" w:rsidRPr="005A7B54" w:rsidTr="005A7B54">
        <w:trPr>
          <w:trHeight w:val="300"/>
        </w:trPr>
        <w:tc>
          <w:tcPr>
            <w:tcW w:w="521" w:type="dxa"/>
            <w:tcBorders>
              <w:top w:val="single" w:sz="4" w:space="0" w:color="auto"/>
              <w:left w:val="single" w:sz="4" w:space="0" w:color="auto"/>
              <w:bottom w:val="single" w:sz="4" w:space="0" w:color="auto"/>
              <w:right w:val="single" w:sz="4" w:space="0" w:color="auto"/>
            </w:tcBorders>
            <w:shd w:val="clear" w:color="auto" w:fill="EA157A" w:themeFill="accent2"/>
            <w:noWrap/>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 </w:t>
            </w:r>
          </w:p>
        </w:tc>
        <w:tc>
          <w:tcPr>
            <w:tcW w:w="5286" w:type="dxa"/>
            <w:tcBorders>
              <w:top w:val="single" w:sz="4" w:space="0" w:color="auto"/>
              <w:left w:val="single" w:sz="4" w:space="0" w:color="auto"/>
              <w:bottom w:val="single" w:sz="4" w:space="0" w:color="auto"/>
              <w:right w:val="single" w:sz="4" w:space="0" w:color="auto"/>
            </w:tcBorders>
            <w:shd w:val="clear" w:color="auto" w:fill="EA157A" w:themeFill="accent2"/>
            <w:noWrap/>
            <w:vAlign w:val="bottom"/>
            <w:hideMark/>
          </w:tcPr>
          <w:p w:rsidR="005A7B54" w:rsidRPr="005A7B54" w:rsidRDefault="005A7B54" w:rsidP="00201B13">
            <w:pPr>
              <w:spacing w:line="240" w:lineRule="auto"/>
              <w:ind w:firstLine="0"/>
              <w:jc w:val="left"/>
              <w:rPr>
                <w:rFonts w:eastAsia="Times New Roman"/>
                <w:b/>
                <w:sz w:val="22"/>
                <w:szCs w:val="22"/>
                <w:lang w:eastAsia="ru-RU"/>
              </w:rPr>
            </w:pPr>
            <w:r w:rsidRPr="005A7B54">
              <w:rPr>
                <w:rFonts w:eastAsia="Times New Roman"/>
                <w:b/>
                <w:sz w:val="22"/>
                <w:szCs w:val="22"/>
                <w:lang w:eastAsia="ru-RU"/>
              </w:rPr>
              <w:t>среднее</w:t>
            </w:r>
          </w:p>
        </w:tc>
        <w:tc>
          <w:tcPr>
            <w:tcW w:w="1067"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95</w:t>
            </w:r>
          </w:p>
        </w:tc>
        <w:tc>
          <w:tcPr>
            <w:tcW w:w="1360"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94</w:t>
            </w:r>
          </w:p>
        </w:tc>
        <w:tc>
          <w:tcPr>
            <w:tcW w:w="735"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96</w:t>
            </w:r>
          </w:p>
        </w:tc>
      </w:tr>
    </w:tbl>
    <w:p w:rsidR="008C2810" w:rsidRPr="00991648" w:rsidRDefault="008C2810" w:rsidP="00336607">
      <w:pPr>
        <w:pStyle w:val="31"/>
        <w:numPr>
          <w:ilvl w:val="0"/>
          <w:numId w:val="27"/>
        </w:numPr>
        <w:rPr>
          <w:rFonts w:ascii="Times New Roman" w:hAnsi="Times New Roman"/>
        </w:rPr>
      </w:pPr>
      <w:bookmarkStart w:id="18" w:name="_Toc26172507"/>
      <w:r w:rsidRPr="00991648">
        <w:rPr>
          <w:rFonts w:ascii="Times New Roman" w:hAnsi="Times New Roman"/>
        </w:rPr>
        <w:lastRenderedPageBreak/>
        <w:t>Комфортность условий</w:t>
      </w:r>
      <w:r w:rsidR="000C2292" w:rsidRPr="00991648">
        <w:rPr>
          <w:rFonts w:ascii="Times New Roman" w:hAnsi="Times New Roman"/>
        </w:rPr>
        <w:t xml:space="preserve">, в которых </w:t>
      </w:r>
      <w:proofErr w:type="spellStart"/>
      <w:r w:rsidR="000C2292" w:rsidRPr="00991648">
        <w:rPr>
          <w:rFonts w:ascii="Times New Roman" w:hAnsi="Times New Roman"/>
        </w:rPr>
        <w:t>осущесвтляется</w:t>
      </w:r>
      <w:proofErr w:type="spellEnd"/>
      <w:r w:rsidR="000C2292" w:rsidRPr="00991648">
        <w:rPr>
          <w:rFonts w:ascii="Times New Roman" w:hAnsi="Times New Roman"/>
        </w:rPr>
        <w:t xml:space="preserve"> образовательная деятельность</w:t>
      </w:r>
      <w:bookmarkEnd w:id="18"/>
    </w:p>
    <w:p w:rsidR="00561205" w:rsidRPr="00991648" w:rsidRDefault="00561205" w:rsidP="003D038F">
      <w:pPr>
        <w:rPr>
          <w:lang w:eastAsia="ru-RU"/>
        </w:rPr>
      </w:pPr>
    </w:p>
    <w:p w:rsidR="00636D25" w:rsidRDefault="00636D25" w:rsidP="00636D25">
      <w:pPr>
        <w:rPr>
          <w:lang w:eastAsia="ru-RU"/>
        </w:rPr>
      </w:pPr>
      <w:r w:rsidRPr="00991648">
        <w:rPr>
          <w:lang w:eastAsia="ru-RU"/>
        </w:rPr>
        <w:t xml:space="preserve">В среднем, обследованные организации получили оценку по данному критерию на уровне </w:t>
      </w:r>
      <w:r w:rsidR="00A23295" w:rsidRPr="00991648">
        <w:rPr>
          <w:lang w:eastAsia="ru-RU"/>
        </w:rPr>
        <w:t>9</w:t>
      </w:r>
      <w:r w:rsidR="00ED12F2">
        <w:rPr>
          <w:lang w:eastAsia="ru-RU"/>
        </w:rPr>
        <w:t>6</w:t>
      </w:r>
      <w:r w:rsidRPr="00991648">
        <w:rPr>
          <w:lang w:eastAsia="ru-RU"/>
        </w:rPr>
        <w:t xml:space="preserve"> баллов из 100 возможных. При этом </w:t>
      </w:r>
      <w:r w:rsidR="00A23295" w:rsidRPr="00991648">
        <w:rPr>
          <w:lang w:eastAsia="ru-RU"/>
        </w:rPr>
        <w:t>во всех организациях</w:t>
      </w:r>
      <w:r w:rsidRPr="00991648">
        <w:rPr>
          <w:lang w:eastAsia="ru-RU"/>
        </w:rPr>
        <w:t xml:space="preserve"> данный </w:t>
      </w:r>
      <w:r w:rsidR="0009069D" w:rsidRPr="00991648">
        <w:rPr>
          <w:lang w:eastAsia="ru-RU"/>
        </w:rPr>
        <w:t>к</w:t>
      </w:r>
      <w:r w:rsidRPr="00991648">
        <w:rPr>
          <w:lang w:eastAsia="ru-RU"/>
        </w:rPr>
        <w:t>рит</w:t>
      </w:r>
      <w:r w:rsidR="00A23295" w:rsidRPr="00991648">
        <w:rPr>
          <w:lang w:eastAsia="ru-RU"/>
        </w:rPr>
        <w:t xml:space="preserve">ерий был оценен как отличный, диапазон оценок - от </w:t>
      </w:r>
      <w:r w:rsidR="00991648">
        <w:rPr>
          <w:lang w:eastAsia="ru-RU"/>
        </w:rPr>
        <w:t>9</w:t>
      </w:r>
      <w:r w:rsidR="00ED12F2">
        <w:rPr>
          <w:lang w:eastAsia="ru-RU"/>
        </w:rPr>
        <w:t>3</w:t>
      </w:r>
      <w:r w:rsidR="00A23295" w:rsidRPr="00991648">
        <w:rPr>
          <w:lang w:eastAsia="ru-RU"/>
        </w:rPr>
        <w:t xml:space="preserve"> до </w:t>
      </w:r>
      <w:r w:rsidR="00ED12F2">
        <w:rPr>
          <w:lang w:eastAsia="ru-RU"/>
        </w:rPr>
        <w:t>98</w:t>
      </w:r>
      <w:r w:rsidR="005D5C56" w:rsidRPr="00991648">
        <w:rPr>
          <w:lang w:eastAsia="ru-RU"/>
        </w:rPr>
        <w:t xml:space="preserve"> </w:t>
      </w:r>
      <w:r w:rsidR="00A23295" w:rsidRPr="00991648">
        <w:rPr>
          <w:lang w:eastAsia="ru-RU"/>
        </w:rPr>
        <w:t>баллов.</w:t>
      </w:r>
    </w:p>
    <w:p w:rsidR="00ED12F2" w:rsidRPr="00991648" w:rsidRDefault="00ED12F2" w:rsidP="00ED12F2">
      <w:pPr>
        <w:rPr>
          <w:lang w:eastAsia="ru-RU"/>
        </w:rPr>
      </w:pPr>
      <w:r>
        <w:rPr>
          <w:lang w:eastAsia="ru-RU"/>
        </w:rPr>
        <w:t xml:space="preserve">Среди организаций лидирует </w:t>
      </w:r>
      <w:r w:rsidR="004C133C" w:rsidRPr="004C133C">
        <w:rPr>
          <w:lang w:eastAsia="ru-RU"/>
        </w:rPr>
        <w:t xml:space="preserve">МАУ ДО ЦТ имени Д.Шервашидзе </w:t>
      </w:r>
      <w:r>
        <w:rPr>
          <w:lang w:eastAsia="ru-RU"/>
        </w:rPr>
        <w:t>(</w:t>
      </w:r>
      <w:r w:rsidR="004C133C">
        <w:rPr>
          <w:lang w:eastAsia="ru-RU"/>
        </w:rPr>
        <w:t>98</w:t>
      </w:r>
      <w:r>
        <w:rPr>
          <w:lang w:eastAsia="ru-RU"/>
        </w:rPr>
        <w:t xml:space="preserve"> баллов), далее следует </w:t>
      </w:r>
      <w:r w:rsidR="004C133C" w:rsidRPr="004C133C">
        <w:rPr>
          <w:lang w:eastAsia="ru-RU"/>
        </w:rPr>
        <w:t xml:space="preserve">МБУ ДО ЦВР "Мир Лабы" имени </w:t>
      </w:r>
      <w:proofErr w:type="spellStart"/>
      <w:r w:rsidR="004C133C" w:rsidRPr="004C133C">
        <w:rPr>
          <w:lang w:eastAsia="ru-RU"/>
        </w:rPr>
        <w:t>Н.И.Кондратенко</w:t>
      </w:r>
      <w:proofErr w:type="spellEnd"/>
      <w:r w:rsidRPr="004C133C">
        <w:rPr>
          <w:lang w:eastAsia="ru-RU"/>
        </w:rPr>
        <w:t xml:space="preserve"> </w:t>
      </w:r>
      <w:r>
        <w:rPr>
          <w:lang w:eastAsia="ru-RU"/>
        </w:rPr>
        <w:t>(</w:t>
      </w:r>
      <w:r w:rsidR="004C133C">
        <w:rPr>
          <w:lang w:eastAsia="ru-RU"/>
        </w:rPr>
        <w:t>9</w:t>
      </w:r>
      <w:r>
        <w:rPr>
          <w:lang w:eastAsia="ru-RU"/>
        </w:rPr>
        <w:t xml:space="preserve">7 баллов), на третьем месте </w:t>
      </w:r>
      <w:r w:rsidRPr="00ED12F2">
        <w:rPr>
          <w:lang w:eastAsia="ru-RU"/>
        </w:rPr>
        <w:t>МАУ ДО "СЮТур г.Лабинска"</w:t>
      </w:r>
      <w:r>
        <w:rPr>
          <w:lang w:eastAsia="ru-RU"/>
        </w:rPr>
        <w:t xml:space="preserve"> (</w:t>
      </w:r>
      <w:r w:rsidR="004C133C">
        <w:rPr>
          <w:lang w:eastAsia="ru-RU"/>
        </w:rPr>
        <w:t>94 балла</w:t>
      </w:r>
      <w:r>
        <w:rPr>
          <w:lang w:eastAsia="ru-RU"/>
        </w:rPr>
        <w:t>) и замыкает рейтинг МБУ ДО "ЭБЦ" г. Лабинска</w:t>
      </w:r>
      <w:r w:rsidR="004C133C">
        <w:rPr>
          <w:lang w:eastAsia="ru-RU"/>
        </w:rPr>
        <w:t xml:space="preserve"> (93 балла</w:t>
      </w:r>
      <w:r>
        <w:rPr>
          <w:lang w:eastAsia="ru-RU"/>
        </w:rPr>
        <w:t>).</w:t>
      </w:r>
    </w:p>
    <w:p w:rsidR="00ED12F2" w:rsidRDefault="00ED12F2" w:rsidP="00636D25">
      <w:pPr>
        <w:rPr>
          <w:lang w:eastAsia="ru-RU"/>
        </w:rPr>
      </w:pPr>
    </w:p>
    <w:p w:rsidR="00ED12F2" w:rsidRDefault="00ED12F2" w:rsidP="00636D25">
      <w:pPr>
        <w:rPr>
          <w:lang w:eastAsia="ru-RU"/>
        </w:rPr>
      </w:pPr>
    </w:p>
    <w:p w:rsidR="00903FF2" w:rsidRDefault="00903FF2" w:rsidP="00636D25">
      <w:pPr>
        <w:rPr>
          <w:lang w:eastAsia="ru-RU"/>
        </w:rPr>
      </w:pPr>
      <w:r w:rsidRPr="00991648">
        <w:rPr>
          <w:noProof/>
          <w:color w:val="EA157A" w:themeColor="accent2"/>
          <w:lang w:eastAsia="ru-RU"/>
        </w:rPr>
        <w:drawing>
          <wp:inline distT="0" distB="0" distL="0" distR="0" wp14:anchorId="2777BA92" wp14:editId="373D4C21">
            <wp:extent cx="5505450" cy="4933950"/>
            <wp:effectExtent l="0" t="0" r="0" b="0"/>
            <wp:docPr id="1"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3FF2" w:rsidRPr="00991648" w:rsidRDefault="00903FF2" w:rsidP="00636D25">
      <w:pPr>
        <w:rPr>
          <w:lang w:eastAsia="ru-RU"/>
        </w:rPr>
      </w:pPr>
    </w:p>
    <w:p w:rsidR="004C133C" w:rsidRDefault="004C133C">
      <w:pPr>
        <w:rPr>
          <w:lang w:eastAsia="ru-RU"/>
        </w:rPr>
      </w:pPr>
    </w:p>
    <w:p w:rsidR="004C133C" w:rsidRDefault="004C133C">
      <w:pPr>
        <w:rPr>
          <w:lang w:eastAsia="ru-RU"/>
        </w:rPr>
      </w:pPr>
    </w:p>
    <w:p w:rsidR="004E0AD9" w:rsidRPr="00991648" w:rsidRDefault="004C133C">
      <w:pPr>
        <w:rPr>
          <w:lang w:eastAsia="ru-RU"/>
        </w:rPr>
      </w:pPr>
      <w:r w:rsidRPr="00991648">
        <w:rPr>
          <w:noProof/>
          <w:lang w:eastAsia="ru-RU"/>
        </w:rPr>
        <w:lastRenderedPageBreak/>
        <w:drawing>
          <wp:anchor distT="0" distB="0" distL="114300" distR="114300" simplePos="0" relativeHeight="251644928" behindDoc="0" locked="0" layoutInCell="1" allowOverlap="1">
            <wp:simplePos x="0" y="0"/>
            <wp:positionH relativeFrom="column">
              <wp:posOffset>628650</wp:posOffset>
            </wp:positionH>
            <wp:positionV relativeFrom="paragraph">
              <wp:posOffset>1609725</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537A7" w:rsidRPr="00991648">
        <w:rPr>
          <w:lang w:eastAsia="ru-RU"/>
        </w:rPr>
        <w:t xml:space="preserve">Анализ показателей выявил, что </w:t>
      </w:r>
      <w:r w:rsidR="00E669FC" w:rsidRPr="00991648">
        <w:rPr>
          <w:lang w:eastAsia="ru-RU"/>
        </w:rPr>
        <w:t>более</w:t>
      </w:r>
      <w:r w:rsidR="00AC581E" w:rsidRPr="00991648">
        <w:rPr>
          <w:lang w:eastAsia="ru-RU"/>
        </w:rPr>
        <w:t xml:space="preserve"> высокое значение принимает объективный показатель</w:t>
      </w:r>
      <w:r w:rsidR="00B537A7" w:rsidRPr="00991648">
        <w:rPr>
          <w:lang w:eastAsia="ru-RU"/>
        </w:rPr>
        <w:t xml:space="preserve"> «Обеспечение в организации комфортных условий для предоставления услуг» (</w:t>
      </w:r>
      <w:r w:rsidR="00A23295" w:rsidRPr="00991648">
        <w:rPr>
          <w:lang w:eastAsia="ru-RU"/>
        </w:rPr>
        <w:t>100</w:t>
      </w:r>
      <w:r w:rsidR="00E669FC" w:rsidRPr="00991648">
        <w:rPr>
          <w:lang w:eastAsia="ru-RU"/>
        </w:rPr>
        <w:t xml:space="preserve"> баллов</w:t>
      </w:r>
      <w:r w:rsidR="00AC581E" w:rsidRPr="00991648">
        <w:rPr>
          <w:lang w:eastAsia="ru-RU"/>
        </w:rPr>
        <w:t xml:space="preserve">), чем субъективный </w:t>
      </w:r>
      <w:r w:rsidR="00B537A7" w:rsidRPr="00991648">
        <w:rPr>
          <w:lang w:eastAsia="ru-RU"/>
        </w:rPr>
        <w:t>«</w:t>
      </w:r>
      <w:r w:rsidR="00AC581E" w:rsidRPr="00991648">
        <w:rPr>
          <w:lang w:eastAsia="ru-RU"/>
        </w:rPr>
        <w:t>Доля</w:t>
      </w:r>
      <w:r w:rsidR="00B33BE7" w:rsidRPr="00991648">
        <w:rPr>
          <w:lang w:eastAsia="ru-RU"/>
        </w:rPr>
        <w:t xml:space="preserve"> </w:t>
      </w:r>
      <w:r w:rsidR="00AC581E" w:rsidRPr="00991648">
        <w:rPr>
          <w:lang w:eastAsia="ru-RU"/>
        </w:rPr>
        <w:t>получателей услуг</w:t>
      </w:r>
      <w:r w:rsidR="00E669FC" w:rsidRPr="00991648">
        <w:rPr>
          <w:lang w:eastAsia="ru-RU"/>
        </w:rPr>
        <w:t>,</w:t>
      </w:r>
      <w:r w:rsidR="00AC581E" w:rsidRPr="00991648">
        <w:rPr>
          <w:lang w:eastAsia="ru-RU"/>
        </w:rPr>
        <w:t xml:space="preserve"> удовлетворенных комфортностью предоставления услуг (</w:t>
      </w:r>
      <w:proofErr w:type="gramStart"/>
      <w:r w:rsidR="00AC581E" w:rsidRPr="00991648">
        <w:rPr>
          <w:lang w:eastAsia="ru-RU"/>
        </w:rPr>
        <w:t>в</w:t>
      </w:r>
      <w:proofErr w:type="gramEnd"/>
      <w:r w:rsidR="00AC581E" w:rsidRPr="00991648">
        <w:rPr>
          <w:lang w:eastAsia="ru-RU"/>
        </w:rPr>
        <w:t xml:space="preserve"> % </w:t>
      </w:r>
      <w:proofErr w:type="gramStart"/>
      <w:r w:rsidR="00AC581E" w:rsidRPr="00991648">
        <w:rPr>
          <w:lang w:eastAsia="ru-RU"/>
        </w:rPr>
        <w:t>от</w:t>
      </w:r>
      <w:proofErr w:type="gramEnd"/>
      <w:r w:rsidR="00AC581E" w:rsidRPr="00991648">
        <w:rPr>
          <w:lang w:eastAsia="ru-RU"/>
        </w:rPr>
        <w:t xml:space="preserve"> общего числа опрошенных получателей услуг)</w:t>
      </w:r>
      <w:r w:rsidR="00B537A7" w:rsidRPr="00991648">
        <w:rPr>
          <w:lang w:eastAsia="ru-RU"/>
        </w:rPr>
        <w:t xml:space="preserve">» </w:t>
      </w:r>
      <w:r w:rsidR="00AC581E" w:rsidRPr="00991648">
        <w:rPr>
          <w:lang w:eastAsia="ru-RU"/>
        </w:rPr>
        <w:t>(</w:t>
      </w:r>
      <w:r>
        <w:rPr>
          <w:lang w:eastAsia="ru-RU"/>
        </w:rPr>
        <w:t>92 балла</w:t>
      </w:r>
      <w:r w:rsidR="00AC581E" w:rsidRPr="00991648">
        <w:rPr>
          <w:lang w:eastAsia="ru-RU"/>
        </w:rPr>
        <w:t>).</w:t>
      </w:r>
      <w:r w:rsidR="009F5835" w:rsidRPr="00991648">
        <w:rPr>
          <w:lang w:eastAsia="ru-RU"/>
        </w:rPr>
        <w:t xml:space="preserve"> </w:t>
      </w:r>
    </w:p>
    <w:p w:rsidR="004C133C" w:rsidRPr="00991648" w:rsidRDefault="004C133C">
      <w:pPr>
        <w:rPr>
          <w:b/>
          <w:lang w:eastAsia="ru-RU"/>
        </w:rPr>
      </w:pPr>
    </w:p>
    <w:p w:rsidR="000A3293" w:rsidRPr="00991648" w:rsidRDefault="004C133C" w:rsidP="0085144A">
      <w:r>
        <w:rPr>
          <w:lang w:eastAsia="ru-RU"/>
        </w:rPr>
        <w:t>Значения показателей в разрезе каждой организации отражены в таблице</w:t>
      </w:r>
      <w:r w:rsidR="00E669FC" w:rsidRPr="00991648">
        <w:rPr>
          <w:lang w:eastAsia="ru-RU"/>
        </w:rPr>
        <w:t>:</w:t>
      </w:r>
    </w:p>
    <w:tbl>
      <w:tblPr>
        <w:tblW w:w="0" w:type="auto"/>
        <w:jc w:val="center"/>
        <w:tblLayout w:type="fixed"/>
        <w:tblLook w:val="04A0" w:firstRow="1" w:lastRow="0" w:firstColumn="1" w:lastColumn="0" w:noHBand="0" w:noVBand="1"/>
      </w:tblPr>
      <w:tblGrid>
        <w:gridCol w:w="567"/>
        <w:gridCol w:w="5665"/>
        <w:gridCol w:w="1276"/>
        <w:gridCol w:w="1423"/>
        <w:gridCol w:w="855"/>
      </w:tblGrid>
      <w:tr w:rsidR="00F71C19" w:rsidRPr="00991648" w:rsidTr="00F71C19">
        <w:trPr>
          <w:trHeight w:val="300"/>
          <w:jc w:val="center"/>
        </w:trPr>
        <w:tc>
          <w:tcPr>
            <w:tcW w:w="567" w:type="dxa"/>
            <w:vMerge w:val="restart"/>
            <w:tcBorders>
              <w:top w:val="single" w:sz="4" w:space="0" w:color="auto"/>
              <w:left w:val="single" w:sz="4" w:space="0" w:color="auto"/>
              <w:bottom w:val="nil"/>
              <w:right w:val="single" w:sz="4" w:space="0" w:color="auto"/>
            </w:tcBorders>
            <w:shd w:val="clear" w:color="000000" w:fill="94EFE3"/>
            <w:vAlign w:val="center"/>
            <w:hideMark/>
          </w:tcPr>
          <w:p w:rsidR="00F71C19" w:rsidRPr="00991648" w:rsidRDefault="00F71C19"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5665" w:type="dxa"/>
            <w:vMerge w:val="restart"/>
            <w:tcBorders>
              <w:top w:val="single" w:sz="4" w:space="0" w:color="auto"/>
              <w:left w:val="single" w:sz="4" w:space="0" w:color="auto"/>
              <w:bottom w:val="nil"/>
              <w:right w:val="single" w:sz="4" w:space="0" w:color="auto"/>
            </w:tcBorders>
            <w:shd w:val="clear" w:color="000000" w:fill="5EE8D7"/>
            <w:vAlign w:val="center"/>
            <w:hideMark/>
          </w:tcPr>
          <w:p w:rsidR="00F71C19" w:rsidRPr="00991648" w:rsidRDefault="00F71C19"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2699" w:type="dxa"/>
            <w:gridSpan w:val="2"/>
            <w:tcBorders>
              <w:top w:val="single" w:sz="4" w:space="0" w:color="auto"/>
              <w:left w:val="nil"/>
              <w:bottom w:val="single" w:sz="4" w:space="0" w:color="auto"/>
              <w:right w:val="single" w:sz="4" w:space="0" w:color="000000"/>
            </w:tcBorders>
            <w:shd w:val="clear" w:color="000000" w:fill="5EE8D7"/>
            <w:noWrap/>
            <w:vAlign w:val="center"/>
            <w:hideMark/>
          </w:tcPr>
          <w:p w:rsidR="00F71C19" w:rsidRPr="00991648" w:rsidRDefault="00F71C19" w:rsidP="001C76A0">
            <w:pPr>
              <w:spacing w:line="240" w:lineRule="auto"/>
              <w:ind w:firstLine="0"/>
              <w:jc w:val="center"/>
              <w:rPr>
                <w:rFonts w:eastAsia="Times New Roman"/>
                <w:color w:val="000000"/>
                <w:sz w:val="22"/>
                <w:szCs w:val="22"/>
                <w:lang w:eastAsia="ru-RU"/>
              </w:rPr>
            </w:pPr>
            <w:r w:rsidRPr="00991648">
              <w:rPr>
                <w:rFonts w:eastAsia="Times New Roman"/>
                <w:color w:val="000000"/>
                <w:sz w:val="22"/>
                <w:szCs w:val="22"/>
                <w:lang w:eastAsia="ru-RU"/>
              </w:rPr>
              <w:t>2. Комфортность условий осуществления образовательной деятельности</w:t>
            </w:r>
          </w:p>
        </w:tc>
        <w:tc>
          <w:tcPr>
            <w:tcW w:w="855" w:type="dxa"/>
            <w:vMerge w:val="restart"/>
            <w:tcBorders>
              <w:top w:val="single" w:sz="4" w:space="0" w:color="auto"/>
              <w:left w:val="single" w:sz="4" w:space="0" w:color="auto"/>
              <w:right w:val="single" w:sz="4" w:space="0" w:color="auto"/>
            </w:tcBorders>
            <w:shd w:val="clear" w:color="000000" w:fill="FED66B"/>
            <w:noWrap/>
            <w:vAlign w:val="center"/>
            <w:hideMark/>
          </w:tcPr>
          <w:p w:rsidR="00F71C19" w:rsidRPr="00991648" w:rsidRDefault="00F71C19" w:rsidP="001C76A0">
            <w:pPr>
              <w:spacing w:line="240" w:lineRule="auto"/>
              <w:ind w:firstLine="0"/>
              <w:jc w:val="center"/>
              <w:rPr>
                <w:rFonts w:eastAsia="Times New Roman"/>
                <w:b/>
                <w:bCs/>
                <w:color w:val="000000"/>
                <w:sz w:val="22"/>
                <w:szCs w:val="22"/>
                <w:lang w:eastAsia="ru-RU"/>
              </w:rPr>
            </w:pPr>
            <w:r w:rsidRPr="00991648">
              <w:rPr>
                <w:rFonts w:eastAsia="Times New Roman"/>
                <w:b/>
                <w:bCs/>
                <w:color w:val="000000"/>
                <w:sz w:val="22"/>
                <w:szCs w:val="22"/>
                <w:lang w:eastAsia="ru-RU"/>
              </w:rPr>
              <w:t>Крит</w:t>
            </w:r>
            <w:proofErr w:type="gramStart"/>
            <w:r w:rsidRPr="00991648">
              <w:rPr>
                <w:rFonts w:eastAsia="Times New Roman"/>
                <w:b/>
                <w:bCs/>
                <w:color w:val="000000"/>
                <w:sz w:val="22"/>
                <w:szCs w:val="22"/>
                <w:lang w:eastAsia="ru-RU"/>
              </w:rPr>
              <w:t>2</w:t>
            </w:r>
            <w:proofErr w:type="gramEnd"/>
          </w:p>
        </w:tc>
      </w:tr>
      <w:tr w:rsidR="00F71C19" w:rsidRPr="00991648" w:rsidTr="00F71C19">
        <w:trPr>
          <w:trHeight w:val="700"/>
          <w:jc w:val="center"/>
        </w:trPr>
        <w:tc>
          <w:tcPr>
            <w:tcW w:w="567" w:type="dxa"/>
            <w:vMerge/>
            <w:tcBorders>
              <w:top w:val="single" w:sz="4" w:space="0" w:color="auto"/>
              <w:left w:val="single" w:sz="4" w:space="0" w:color="auto"/>
              <w:bottom w:val="nil"/>
              <w:right w:val="single" w:sz="4" w:space="0" w:color="auto"/>
            </w:tcBorders>
            <w:vAlign w:val="center"/>
            <w:hideMark/>
          </w:tcPr>
          <w:p w:rsidR="00F71C19" w:rsidRPr="00991648" w:rsidRDefault="00F71C19" w:rsidP="001C76A0">
            <w:pPr>
              <w:spacing w:line="240" w:lineRule="auto"/>
              <w:ind w:firstLine="0"/>
              <w:jc w:val="center"/>
              <w:rPr>
                <w:rFonts w:eastAsia="Times New Roman"/>
                <w:b/>
                <w:bCs/>
                <w:sz w:val="22"/>
                <w:szCs w:val="22"/>
                <w:lang w:eastAsia="ru-RU"/>
              </w:rPr>
            </w:pPr>
          </w:p>
        </w:tc>
        <w:tc>
          <w:tcPr>
            <w:tcW w:w="5665" w:type="dxa"/>
            <w:vMerge/>
            <w:tcBorders>
              <w:top w:val="single" w:sz="4" w:space="0" w:color="auto"/>
              <w:left w:val="single" w:sz="4" w:space="0" w:color="auto"/>
              <w:bottom w:val="nil"/>
              <w:right w:val="single" w:sz="4" w:space="0" w:color="auto"/>
            </w:tcBorders>
            <w:vAlign w:val="center"/>
            <w:hideMark/>
          </w:tcPr>
          <w:p w:rsidR="00F71C19" w:rsidRPr="00991648" w:rsidRDefault="00F71C19" w:rsidP="001C76A0">
            <w:pPr>
              <w:spacing w:line="240" w:lineRule="auto"/>
              <w:ind w:firstLine="0"/>
              <w:jc w:val="center"/>
              <w:rPr>
                <w:rFonts w:eastAsia="Times New Roman"/>
                <w:b/>
                <w:bCs/>
                <w:sz w:val="22"/>
                <w:szCs w:val="22"/>
                <w:lang w:eastAsia="ru-RU"/>
              </w:rPr>
            </w:pPr>
          </w:p>
        </w:tc>
        <w:tc>
          <w:tcPr>
            <w:tcW w:w="1276" w:type="dxa"/>
            <w:tcBorders>
              <w:top w:val="nil"/>
              <w:left w:val="single" w:sz="4" w:space="0" w:color="auto"/>
              <w:bottom w:val="nil"/>
              <w:right w:val="single" w:sz="4" w:space="0" w:color="auto"/>
            </w:tcBorders>
            <w:shd w:val="clear" w:color="000000" w:fill="00ADDC"/>
            <w:noWrap/>
            <w:vAlign w:val="center"/>
            <w:hideMark/>
          </w:tcPr>
          <w:p w:rsidR="00F71C19" w:rsidRPr="00991648" w:rsidRDefault="00F71C19"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xml:space="preserve">2.1. </w:t>
            </w:r>
            <w:proofErr w:type="spellStart"/>
            <w:r w:rsidRPr="00991648">
              <w:rPr>
                <w:rFonts w:eastAsia="Times New Roman"/>
                <w:b/>
                <w:bCs/>
                <w:sz w:val="22"/>
                <w:szCs w:val="22"/>
                <w:lang w:eastAsia="ru-RU"/>
              </w:rPr>
              <w:t>П.комф</w:t>
            </w:r>
            <w:proofErr w:type="spellEnd"/>
          </w:p>
        </w:tc>
        <w:tc>
          <w:tcPr>
            <w:tcW w:w="1423" w:type="dxa"/>
            <w:tcBorders>
              <w:top w:val="nil"/>
              <w:left w:val="single" w:sz="4" w:space="0" w:color="auto"/>
              <w:bottom w:val="nil"/>
              <w:right w:val="single" w:sz="4" w:space="0" w:color="auto"/>
            </w:tcBorders>
            <w:shd w:val="clear" w:color="000000" w:fill="00ADDC"/>
            <w:noWrap/>
            <w:vAlign w:val="center"/>
            <w:hideMark/>
          </w:tcPr>
          <w:p w:rsidR="00F71C19" w:rsidRPr="00991648" w:rsidRDefault="00F71C19"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xml:space="preserve">2.3. </w:t>
            </w:r>
            <w:proofErr w:type="spellStart"/>
            <w:r w:rsidRPr="00991648">
              <w:rPr>
                <w:rFonts w:eastAsia="Times New Roman"/>
                <w:b/>
                <w:bCs/>
                <w:sz w:val="22"/>
                <w:szCs w:val="22"/>
                <w:lang w:eastAsia="ru-RU"/>
              </w:rPr>
              <w:t>У.комф</w:t>
            </w:r>
            <w:proofErr w:type="spellEnd"/>
            <w:r w:rsidRPr="00991648">
              <w:rPr>
                <w:rFonts w:eastAsia="Times New Roman"/>
                <w:b/>
                <w:bCs/>
                <w:sz w:val="22"/>
                <w:szCs w:val="22"/>
                <w:lang w:eastAsia="ru-RU"/>
              </w:rPr>
              <w:t>.</w:t>
            </w:r>
          </w:p>
        </w:tc>
        <w:tc>
          <w:tcPr>
            <w:tcW w:w="855" w:type="dxa"/>
            <w:vMerge/>
            <w:tcBorders>
              <w:left w:val="single" w:sz="4" w:space="0" w:color="auto"/>
              <w:bottom w:val="nil"/>
              <w:right w:val="single" w:sz="4" w:space="0" w:color="auto"/>
            </w:tcBorders>
            <w:vAlign w:val="center"/>
            <w:hideMark/>
          </w:tcPr>
          <w:p w:rsidR="00F71C19" w:rsidRPr="00991648" w:rsidRDefault="00F71C19" w:rsidP="001C76A0">
            <w:pPr>
              <w:spacing w:line="240" w:lineRule="auto"/>
              <w:ind w:firstLine="0"/>
              <w:jc w:val="center"/>
              <w:rPr>
                <w:rFonts w:eastAsia="Times New Roman"/>
                <w:b/>
                <w:bCs/>
                <w:color w:val="000000"/>
                <w:sz w:val="22"/>
                <w:szCs w:val="22"/>
                <w:lang w:eastAsia="ru-RU"/>
              </w:rPr>
            </w:pP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w:t>
            </w:r>
          </w:p>
        </w:tc>
        <w:tc>
          <w:tcPr>
            <w:tcW w:w="5665" w:type="dxa"/>
            <w:tcBorders>
              <w:top w:val="nil"/>
              <w:left w:val="nil"/>
              <w:bottom w:val="single" w:sz="4" w:space="0" w:color="auto"/>
              <w:right w:val="single" w:sz="4" w:space="0" w:color="auto"/>
            </w:tcBorders>
            <w:shd w:val="clear" w:color="auto" w:fill="FFFFFF" w:themeFill="background1"/>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МАУ ДО "СЮТур г.Лабинска"</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100</w:t>
            </w:r>
          </w:p>
        </w:tc>
        <w:tc>
          <w:tcPr>
            <w:tcW w:w="1423"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89</w:t>
            </w:r>
          </w:p>
        </w:tc>
        <w:tc>
          <w:tcPr>
            <w:tcW w:w="855" w:type="dxa"/>
            <w:tcBorders>
              <w:top w:val="nil"/>
              <w:left w:val="nil"/>
              <w:bottom w:val="single" w:sz="4" w:space="0" w:color="auto"/>
              <w:right w:val="single" w:sz="4" w:space="0" w:color="auto"/>
            </w:tcBorders>
            <w:shd w:val="clear" w:color="auto" w:fill="FED36B" w:themeFill="accent3" w:themeFillTint="99"/>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94</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2</w:t>
            </w:r>
          </w:p>
        </w:tc>
        <w:tc>
          <w:tcPr>
            <w:tcW w:w="5665" w:type="dxa"/>
            <w:tcBorders>
              <w:top w:val="nil"/>
              <w:left w:val="nil"/>
              <w:bottom w:val="single" w:sz="4" w:space="0" w:color="auto"/>
              <w:right w:val="single" w:sz="4" w:space="0" w:color="auto"/>
            </w:tcBorders>
            <w:shd w:val="clear" w:color="auto" w:fill="FFFFFF" w:themeFill="background1"/>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 xml:space="preserve">МБУ ДО ЦВР "Мир Лабы" имени </w:t>
            </w:r>
            <w:proofErr w:type="spellStart"/>
            <w:r w:rsidRPr="005A7B54">
              <w:rPr>
                <w:rFonts w:eastAsia="Times New Roman"/>
                <w:sz w:val="22"/>
                <w:szCs w:val="22"/>
                <w:lang w:eastAsia="ru-RU"/>
              </w:rPr>
              <w:t>Н.И.Кондратенко</w:t>
            </w:r>
            <w:proofErr w:type="spellEnd"/>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100</w:t>
            </w:r>
          </w:p>
        </w:tc>
        <w:tc>
          <w:tcPr>
            <w:tcW w:w="1423"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94</w:t>
            </w:r>
          </w:p>
        </w:tc>
        <w:tc>
          <w:tcPr>
            <w:tcW w:w="855" w:type="dxa"/>
            <w:tcBorders>
              <w:top w:val="nil"/>
              <w:left w:val="nil"/>
              <w:bottom w:val="single" w:sz="4" w:space="0" w:color="auto"/>
              <w:right w:val="single" w:sz="4" w:space="0" w:color="auto"/>
            </w:tcBorders>
            <w:shd w:val="clear" w:color="auto" w:fill="FED36B" w:themeFill="accent3" w:themeFillTint="99"/>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97</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3</w:t>
            </w:r>
          </w:p>
        </w:tc>
        <w:tc>
          <w:tcPr>
            <w:tcW w:w="5665" w:type="dxa"/>
            <w:tcBorders>
              <w:top w:val="nil"/>
              <w:left w:val="nil"/>
              <w:bottom w:val="single" w:sz="4" w:space="0" w:color="auto"/>
              <w:right w:val="single" w:sz="4" w:space="0" w:color="auto"/>
            </w:tcBorders>
            <w:shd w:val="clear" w:color="auto" w:fill="FFFFFF" w:themeFill="background1"/>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МАУ ДО ЦТ имени Д.Шервашидзе</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100</w:t>
            </w:r>
          </w:p>
        </w:tc>
        <w:tc>
          <w:tcPr>
            <w:tcW w:w="1423"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96</w:t>
            </w:r>
          </w:p>
        </w:tc>
        <w:tc>
          <w:tcPr>
            <w:tcW w:w="855" w:type="dxa"/>
            <w:tcBorders>
              <w:top w:val="nil"/>
              <w:left w:val="nil"/>
              <w:bottom w:val="single" w:sz="4" w:space="0" w:color="auto"/>
              <w:right w:val="single" w:sz="4" w:space="0" w:color="auto"/>
            </w:tcBorders>
            <w:shd w:val="clear" w:color="auto" w:fill="FED36B" w:themeFill="accent3" w:themeFillTint="99"/>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98</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4</w:t>
            </w:r>
          </w:p>
        </w:tc>
        <w:tc>
          <w:tcPr>
            <w:tcW w:w="5665" w:type="dxa"/>
            <w:tcBorders>
              <w:top w:val="nil"/>
              <w:left w:val="nil"/>
              <w:bottom w:val="single" w:sz="4" w:space="0" w:color="auto"/>
              <w:right w:val="single" w:sz="4" w:space="0" w:color="auto"/>
            </w:tcBorders>
            <w:shd w:val="clear" w:color="auto" w:fill="FFFFFF" w:themeFill="background1"/>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МБУ ДО "ЭБЦ" г. Лабинска</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100</w:t>
            </w:r>
          </w:p>
        </w:tc>
        <w:tc>
          <w:tcPr>
            <w:tcW w:w="1423" w:type="dxa"/>
            <w:tcBorders>
              <w:top w:val="nil"/>
              <w:left w:val="nil"/>
              <w:bottom w:val="single" w:sz="4" w:space="0" w:color="auto"/>
              <w:right w:val="single" w:sz="4" w:space="0" w:color="auto"/>
            </w:tcBorders>
            <w:shd w:val="clear" w:color="auto" w:fill="FFFFFF" w:themeFill="background1"/>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87</w:t>
            </w:r>
          </w:p>
        </w:tc>
        <w:tc>
          <w:tcPr>
            <w:tcW w:w="855" w:type="dxa"/>
            <w:tcBorders>
              <w:top w:val="nil"/>
              <w:left w:val="nil"/>
              <w:bottom w:val="single" w:sz="4" w:space="0" w:color="auto"/>
              <w:right w:val="single" w:sz="4" w:space="0" w:color="auto"/>
            </w:tcBorders>
            <w:shd w:val="clear" w:color="auto" w:fill="FED36B" w:themeFill="accent3" w:themeFillTint="99"/>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93</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 </w:t>
            </w:r>
          </w:p>
        </w:tc>
        <w:tc>
          <w:tcPr>
            <w:tcW w:w="5665" w:type="dxa"/>
            <w:tcBorders>
              <w:top w:val="nil"/>
              <w:left w:val="nil"/>
              <w:bottom w:val="single" w:sz="4" w:space="0" w:color="auto"/>
              <w:right w:val="single" w:sz="4" w:space="0" w:color="auto"/>
            </w:tcBorders>
            <w:shd w:val="clear" w:color="auto" w:fill="EA157A" w:themeFill="accent2"/>
            <w:noWrap/>
            <w:vAlign w:val="center"/>
            <w:hideMark/>
          </w:tcPr>
          <w:p w:rsidR="005A7B54" w:rsidRPr="005A7B54" w:rsidRDefault="005A7B54" w:rsidP="005A7B54">
            <w:pPr>
              <w:spacing w:line="240" w:lineRule="auto"/>
              <w:ind w:firstLine="0"/>
              <w:jc w:val="center"/>
              <w:rPr>
                <w:rFonts w:eastAsia="Times New Roman"/>
                <w:b/>
                <w:sz w:val="22"/>
                <w:szCs w:val="22"/>
                <w:lang w:eastAsia="ru-RU"/>
              </w:rPr>
            </w:pPr>
            <w:r w:rsidRPr="005A7B54">
              <w:rPr>
                <w:rFonts w:eastAsia="Times New Roman"/>
                <w:b/>
                <w:sz w:val="22"/>
                <w:szCs w:val="22"/>
                <w:lang w:eastAsia="ru-RU"/>
              </w:rPr>
              <w:t>среднее</w:t>
            </w:r>
          </w:p>
        </w:tc>
        <w:tc>
          <w:tcPr>
            <w:tcW w:w="1276"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100</w:t>
            </w:r>
          </w:p>
        </w:tc>
        <w:tc>
          <w:tcPr>
            <w:tcW w:w="1423"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92</w:t>
            </w:r>
          </w:p>
        </w:tc>
        <w:tc>
          <w:tcPr>
            <w:tcW w:w="855"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96</w:t>
            </w:r>
          </w:p>
        </w:tc>
      </w:tr>
    </w:tbl>
    <w:p w:rsidR="000A3293" w:rsidRPr="00991648" w:rsidRDefault="000A3293">
      <w:pPr>
        <w:rPr>
          <w:rFonts w:eastAsia="Times New Roman"/>
          <w:color w:val="000000"/>
          <w:lang w:eastAsia="ru-RU" w:bidi="ru-RU"/>
        </w:rPr>
      </w:pPr>
    </w:p>
    <w:p w:rsidR="00D5176F" w:rsidRPr="00991648" w:rsidRDefault="00D5176F">
      <w:pPr>
        <w:rPr>
          <w:rFonts w:eastAsia="Times New Roman"/>
          <w:color w:val="000000"/>
          <w:lang w:eastAsia="ru-RU" w:bidi="ru-RU"/>
        </w:rPr>
      </w:pPr>
    </w:p>
    <w:p w:rsidR="00E669FC" w:rsidRPr="00991648" w:rsidRDefault="00E669FC" w:rsidP="000A3293">
      <w:pPr>
        <w:ind w:left="1069" w:firstLine="0"/>
      </w:pPr>
    </w:p>
    <w:p w:rsidR="001C5163" w:rsidRPr="00991648" w:rsidRDefault="001C5163" w:rsidP="001C5163"/>
    <w:p w:rsidR="00991648" w:rsidRDefault="00991648">
      <w:r>
        <w:br w:type="page"/>
      </w:r>
    </w:p>
    <w:p w:rsidR="008C2810" w:rsidRPr="00991648" w:rsidRDefault="008C2810" w:rsidP="00336607">
      <w:pPr>
        <w:pStyle w:val="31"/>
        <w:numPr>
          <w:ilvl w:val="0"/>
          <w:numId w:val="27"/>
        </w:numPr>
        <w:rPr>
          <w:rFonts w:ascii="Times New Roman" w:hAnsi="Times New Roman"/>
        </w:rPr>
      </w:pPr>
      <w:bookmarkStart w:id="19" w:name="_Toc26172508"/>
      <w:r w:rsidRPr="00991648">
        <w:rPr>
          <w:rFonts w:ascii="Times New Roman" w:hAnsi="Times New Roman"/>
        </w:rPr>
        <w:lastRenderedPageBreak/>
        <w:t xml:space="preserve">Доступность </w:t>
      </w:r>
      <w:r w:rsidR="000C2292" w:rsidRPr="00991648">
        <w:rPr>
          <w:rFonts w:ascii="Times New Roman" w:hAnsi="Times New Roman"/>
        </w:rPr>
        <w:t xml:space="preserve">образовательной деятельности </w:t>
      </w:r>
      <w:r w:rsidRPr="00991648">
        <w:rPr>
          <w:rFonts w:ascii="Times New Roman" w:hAnsi="Times New Roman"/>
        </w:rPr>
        <w:t>для инвалидов</w:t>
      </w:r>
      <w:bookmarkEnd w:id="19"/>
    </w:p>
    <w:p w:rsidR="002433C2" w:rsidRPr="00991648" w:rsidRDefault="002433C2" w:rsidP="002433C2">
      <w:pPr>
        <w:rPr>
          <w:lang w:eastAsia="ru-RU"/>
        </w:rPr>
      </w:pPr>
    </w:p>
    <w:p w:rsidR="002433C2" w:rsidRDefault="002433C2" w:rsidP="00C127BD">
      <w:pPr>
        <w:rPr>
          <w:lang w:eastAsia="ru-RU"/>
        </w:rPr>
      </w:pPr>
      <w:r w:rsidRPr="00991648">
        <w:rPr>
          <w:lang w:eastAsia="ru-RU"/>
        </w:rPr>
        <w:t xml:space="preserve">По данному критерию отмечается </w:t>
      </w:r>
      <w:r w:rsidR="004C133C">
        <w:rPr>
          <w:lang w:eastAsia="ru-RU"/>
        </w:rPr>
        <w:t>наиболее низкая оценка</w:t>
      </w:r>
      <w:r w:rsidRPr="00991648">
        <w:rPr>
          <w:lang w:eastAsia="ru-RU"/>
        </w:rPr>
        <w:t xml:space="preserve">. В среднем, обследованные организации получили оценку по данному критерию на уровне </w:t>
      </w:r>
      <w:r w:rsidR="005D5C56" w:rsidRPr="00991648">
        <w:rPr>
          <w:lang w:eastAsia="ru-RU"/>
        </w:rPr>
        <w:t>5</w:t>
      </w:r>
      <w:r w:rsidR="004C133C">
        <w:rPr>
          <w:lang w:eastAsia="ru-RU"/>
        </w:rPr>
        <w:t>1</w:t>
      </w:r>
      <w:r w:rsidR="005D5C56" w:rsidRPr="00991648">
        <w:rPr>
          <w:lang w:eastAsia="ru-RU"/>
        </w:rPr>
        <w:t xml:space="preserve"> балл</w:t>
      </w:r>
      <w:r w:rsidR="004C133C">
        <w:rPr>
          <w:lang w:eastAsia="ru-RU"/>
        </w:rPr>
        <w:t>а</w:t>
      </w:r>
      <w:r w:rsidR="005D5C56" w:rsidRPr="00991648">
        <w:rPr>
          <w:lang w:eastAsia="ru-RU"/>
        </w:rPr>
        <w:t xml:space="preserve"> </w:t>
      </w:r>
      <w:r w:rsidRPr="00991648">
        <w:rPr>
          <w:lang w:eastAsia="ru-RU"/>
        </w:rPr>
        <w:t xml:space="preserve">из 100 </w:t>
      </w:r>
      <w:proofErr w:type="gramStart"/>
      <w:r w:rsidRPr="00991648">
        <w:rPr>
          <w:lang w:eastAsia="ru-RU"/>
        </w:rPr>
        <w:t>возможных</w:t>
      </w:r>
      <w:proofErr w:type="gramEnd"/>
      <w:r w:rsidRPr="00991648">
        <w:rPr>
          <w:lang w:eastAsia="ru-RU"/>
        </w:rPr>
        <w:t xml:space="preserve">. При этом </w:t>
      </w:r>
      <w:r w:rsidR="004C133C">
        <w:rPr>
          <w:lang w:eastAsia="ru-RU"/>
        </w:rPr>
        <w:t>диапазон составил от 40 до 58 баллов</w:t>
      </w:r>
      <w:r w:rsidR="005D5C56" w:rsidRPr="00991648">
        <w:rPr>
          <w:lang w:eastAsia="ru-RU"/>
        </w:rPr>
        <w:t>.</w:t>
      </w:r>
      <w:r w:rsidR="00C127BD" w:rsidRPr="00991648">
        <w:rPr>
          <w:lang w:eastAsia="ru-RU"/>
        </w:rPr>
        <w:t xml:space="preserve"> </w:t>
      </w:r>
    </w:p>
    <w:p w:rsidR="00903FF2" w:rsidRDefault="004C133C" w:rsidP="002433C2">
      <w:pPr>
        <w:rPr>
          <w:lang w:eastAsia="ru-RU"/>
        </w:rPr>
      </w:pPr>
      <w:r w:rsidRPr="004C133C">
        <w:rPr>
          <w:lang w:eastAsia="ru-RU"/>
        </w:rPr>
        <w:t xml:space="preserve">Среди организаций лидирует МБУ ДО ЦВР "Мир Лабы" имени </w:t>
      </w:r>
      <w:proofErr w:type="spellStart"/>
      <w:r w:rsidRPr="004C133C">
        <w:rPr>
          <w:lang w:eastAsia="ru-RU"/>
        </w:rPr>
        <w:t>Н.И.Кондратенко</w:t>
      </w:r>
      <w:proofErr w:type="spellEnd"/>
      <w:r w:rsidRPr="004C133C">
        <w:rPr>
          <w:lang w:eastAsia="ru-RU"/>
        </w:rPr>
        <w:t xml:space="preserve"> (</w:t>
      </w:r>
      <w:r>
        <w:rPr>
          <w:lang w:eastAsia="ru-RU"/>
        </w:rPr>
        <w:t>58</w:t>
      </w:r>
      <w:r w:rsidRPr="004C133C">
        <w:rPr>
          <w:lang w:eastAsia="ru-RU"/>
        </w:rPr>
        <w:t xml:space="preserve"> баллов), далее следует МАУ ДО ЦТ имени Д.Шервашидзе (</w:t>
      </w:r>
      <w:r>
        <w:rPr>
          <w:lang w:eastAsia="ru-RU"/>
        </w:rPr>
        <w:t>55</w:t>
      </w:r>
      <w:r w:rsidRPr="004C133C">
        <w:rPr>
          <w:lang w:eastAsia="ru-RU"/>
        </w:rPr>
        <w:t xml:space="preserve"> баллов), на третьем месте МАУ ДО "СЮТур г.Лабинска" (</w:t>
      </w:r>
      <w:r>
        <w:rPr>
          <w:lang w:eastAsia="ru-RU"/>
        </w:rPr>
        <w:t>51 балл</w:t>
      </w:r>
      <w:r w:rsidRPr="004C133C">
        <w:rPr>
          <w:lang w:eastAsia="ru-RU"/>
        </w:rPr>
        <w:t>) и замыкает рейтинг МБУ ДО "ЭБЦ" г. Лабинска (</w:t>
      </w:r>
      <w:r>
        <w:rPr>
          <w:lang w:eastAsia="ru-RU"/>
        </w:rPr>
        <w:t>40 баллов</w:t>
      </w:r>
      <w:r w:rsidRPr="004C133C">
        <w:rPr>
          <w:lang w:eastAsia="ru-RU"/>
        </w:rPr>
        <w:t>).</w:t>
      </w:r>
    </w:p>
    <w:p w:rsidR="00903FF2" w:rsidRDefault="00903FF2" w:rsidP="002433C2">
      <w:pPr>
        <w:rPr>
          <w:lang w:eastAsia="ru-RU"/>
        </w:rPr>
      </w:pPr>
      <w:r w:rsidRPr="00991648">
        <w:rPr>
          <w:noProof/>
          <w:color w:val="EA157A" w:themeColor="accent2"/>
          <w:lang w:eastAsia="ru-RU"/>
        </w:rPr>
        <w:drawing>
          <wp:inline distT="0" distB="0" distL="0" distR="0" wp14:anchorId="4C8BBF1C" wp14:editId="282F711C">
            <wp:extent cx="5505450" cy="6743700"/>
            <wp:effectExtent l="0" t="0" r="0" b="0"/>
            <wp:docPr id="4"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33C2" w:rsidRPr="00991648" w:rsidRDefault="002433C2" w:rsidP="002433C2">
      <w:pPr>
        <w:rPr>
          <w:lang w:eastAsia="ru-RU"/>
        </w:rPr>
      </w:pPr>
      <w:r w:rsidRPr="00991648">
        <w:rPr>
          <w:lang w:eastAsia="ru-RU"/>
        </w:rPr>
        <w:t xml:space="preserve"> </w:t>
      </w:r>
    </w:p>
    <w:p w:rsidR="00AC581E" w:rsidRPr="00991648" w:rsidRDefault="004C133C" w:rsidP="00AC581E">
      <w:pPr>
        <w:rPr>
          <w:lang w:eastAsia="ru-RU"/>
        </w:rPr>
      </w:pPr>
      <w:r w:rsidRPr="00991648">
        <w:rPr>
          <w:noProof/>
          <w:lang w:eastAsia="ru-RU"/>
        </w:rPr>
        <w:lastRenderedPageBreak/>
        <w:drawing>
          <wp:anchor distT="0" distB="0" distL="114300" distR="114300" simplePos="0" relativeHeight="251653120" behindDoc="0" locked="0" layoutInCell="1" allowOverlap="1">
            <wp:simplePos x="0" y="0"/>
            <wp:positionH relativeFrom="column">
              <wp:posOffset>781050</wp:posOffset>
            </wp:positionH>
            <wp:positionV relativeFrom="paragraph">
              <wp:posOffset>2185035</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AC581E" w:rsidRPr="00991648">
        <w:rPr>
          <w:lang w:eastAsia="ru-RU"/>
        </w:rPr>
        <w:t xml:space="preserve">Анализ показателей выявил, что </w:t>
      </w:r>
      <w:r w:rsidR="00650D3F" w:rsidRPr="00991648">
        <w:rPr>
          <w:lang w:eastAsia="ru-RU"/>
        </w:rPr>
        <w:t>наибол</w:t>
      </w:r>
      <w:r w:rsidR="004E0AD9" w:rsidRPr="00991648">
        <w:rPr>
          <w:lang w:eastAsia="ru-RU"/>
        </w:rPr>
        <w:t>е</w:t>
      </w:r>
      <w:r w:rsidR="005A557A" w:rsidRPr="00991648">
        <w:rPr>
          <w:lang w:eastAsia="ru-RU"/>
        </w:rPr>
        <w:t>е</w:t>
      </w:r>
      <w:r w:rsidR="00AC581E" w:rsidRPr="00991648">
        <w:rPr>
          <w:lang w:eastAsia="ru-RU"/>
        </w:rPr>
        <w:t xml:space="preserve"> высокое значение принимает </w:t>
      </w:r>
      <w:r w:rsidR="0053333F" w:rsidRPr="00991648">
        <w:rPr>
          <w:lang w:eastAsia="ru-RU"/>
        </w:rPr>
        <w:t xml:space="preserve">показатель </w:t>
      </w:r>
      <w:r w:rsidR="00DB3F0E" w:rsidRPr="00991648">
        <w:rPr>
          <w:lang w:eastAsia="ru-RU"/>
        </w:rPr>
        <w:t>«Доля получателей услуг, удовлетворенных доступностью услуг для инвалидов (</w:t>
      </w:r>
      <w:proofErr w:type="gramStart"/>
      <w:r w:rsidR="00DB3F0E" w:rsidRPr="00991648">
        <w:rPr>
          <w:lang w:eastAsia="ru-RU"/>
        </w:rPr>
        <w:t>в</w:t>
      </w:r>
      <w:proofErr w:type="gramEnd"/>
      <w:r w:rsidR="00DB3F0E" w:rsidRPr="00991648">
        <w:rPr>
          <w:lang w:eastAsia="ru-RU"/>
        </w:rPr>
        <w:t xml:space="preserve"> % </w:t>
      </w:r>
      <w:proofErr w:type="gramStart"/>
      <w:r w:rsidR="00DB3F0E" w:rsidRPr="00991648">
        <w:rPr>
          <w:lang w:eastAsia="ru-RU"/>
        </w:rPr>
        <w:t>от</w:t>
      </w:r>
      <w:proofErr w:type="gramEnd"/>
      <w:r w:rsidR="00DB3F0E" w:rsidRPr="00991648">
        <w:rPr>
          <w:lang w:eastAsia="ru-RU"/>
        </w:rPr>
        <w:t xml:space="preserve"> общего числа опрошенных получателей услуг – инвалидов)» (</w:t>
      </w:r>
      <w:r>
        <w:rPr>
          <w:lang w:eastAsia="ru-RU"/>
        </w:rPr>
        <w:t>87</w:t>
      </w:r>
      <w:r w:rsidR="00DB3F0E" w:rsidRPr="00991648">
        <w:rPr>
          <w:lang w:eastAsia="ru-RU"/>
        </w:rPr>
        <w:t xml:space="preserve"> баллов). </w:t>
      </w:r>
      <w:r>
        <w:rPr>
          <w:lang w:eastAsia="ru-RU"/>
        </w:rPr>
        <w:t xml:space="preserve">Наиболее низкое значение принимает показатель </w:t>
      </w:r>
      <w:r w:rsidR="00991648" w:rsidRPr="00991648">
        <w:rPr>
          <w:lang w:eastAsia="ru-RU"/>
        </w:rPr>
        <w:t>«Оборудование территории, прилегающей к организац</w:t>
      </w:r>
      <w:proofErr w:type="gramStart"/>
      <w:r w:rsidR="00991648" w:rsidRPr="00991648">
        <w:rPr>
          <w:lang w:eastAsia="ru-RU"/>
        </w:rPr>
        <w:t>ии и ее</w:t>
      </w:r>
      <w:proofErr w:type="gramEnd"/>
      <w:r w:rsidR="00991648" w:rsidRPr="00991648">
        <w:rPr>
          <w:lang w:eastAsia="ru-RU"/>
        </w:rPr>
        <w:t xml:space="preserve"> помещений с учетом доступности для инвалидов» </w:t>
      </w:r>
      <w:r w:rsidR="00991648">
        <w:rPr>
          <w:lang w:eastAsia="ru-RU"/>
        </w:rPr>
        <w:t>(</w:t>
      </w:r>
      <w:r>
        <w:rPr>
          <w:lang w:eastAsia="ru-RU"/>
        </w:rPr>
        <w:t>10 баллов</w:t>
      </w:r>
      <w:r w:rsidR="00991648">
        <w:rPr>
          <w:lang w:eastAsia="ru-RU"/>
        </w:rPr>
        <w:t>)</w:t>
      </w:r>
      <w:r>
        <w:rPr>
          <w:lang w:eastAsia="ru-RU"/>
        </w:rPr>
        <w:t xml:space="preserve">, выше оценивается показатель </w:t>
      </w:r>
      <w:r w:rsidR="0053333F" w:rsidRPr="00991648">
        <w:rPr>
          <w:lang w:eastAsia="ru-RU"/>
        </w:rPr>
        <w:t>«Обеспечение в организации условий доступности, позволяющих инвалидам получать услуги наравне с другими»</w:t>
      </w:r>
      <w:r w:rsidR="00B61045" w:rsidRPr="00991648">
        <w:rPr>
          <w:lang w:eastAsia="ru-RU"/>
        </w:rPr>
        <w:t xml:space="preserve"> </w:t>
      </w:r>
      <w:r w:rsidR="0053333F" w:rsidRPr="00991648">
        <w:rPr>
          <w:lang w:eastAsia="ru-RU"/>
        </w:rPr>
        <w:t>(</w:t>
      </w:r>
      <w:r w:rsidR="00816439">
        <w:rPr>
          <w:lang w:eastAsia="ru-RU"/>
        </w:rPr>
        <w:t>5</w:t>
      </w:r>
      <w:r>
        <w:rPr>
          <w:lang w:eastAsia="ru-RU"/>
        </w:rPr>
        <w:t>5</w:t>
      </w:r>
      <w:r w:rsidR="005D5C56" w:rsidRPr="00991648">
        <w:rPr>
          <w:lang w:eastAsia="ru-RU"/>
        </w:rPr>
        <w:t xml:space="preserve"> </w:t>
      </w:r>
      <w:r w:rsidR="0053333F" w:rsidRPr="00991648">
        <w:rPr>
          <w:lang w:eastAsia="ru-RU"/>
        </w:rPr>
        <w:t>баллов)</w:t>
      </w:r>
      <w:r w:rsidR="00991648">
        <w:rPr>
          <w:lang w:eastAsia="ru-RU"/>
        </w:rPr>
        <w:t xml:space="preserve">. </w:t>
      </w:r>
    </w:p>
    <w:p w:rsidR="004C133C" w:rsidRDefault="004C133C" w:rsidP="006171AF">
      <w:pPr>
        <w:rPr>
          <w:lang w:eastAsia="ru-RU"/>
        </w:rPr>
      </w:pPr>
    </w:p>
    <w:p w:rsidR="00714BDD" w:rsidRPr="00991648" w:rsidRDefault="004C133C" w:rsidP="004C133C">
      <w:r>
        <w:rPr>
          <w:lang w:eastAsia="ru-RU"/>
        </w:rPr>
        <w:t>Значения показателей в разрезе каждой организации отражены в таблице</w:t>
      </w:r>
      <w:r w:rsidRPr="00991648">
        <w:rPr>
          <w:lang w:eastAsia="ru-RU"/>
        </w:rPr>
        <w:t>:</w:t>
      </w:r>
    </w:p>
    <w:tbl>
      <w:tblPr>
        <w:tblW w:w="0" w:type="auto"/>
        <w:jc w:val="center"/>
        <w:tblLayout w:type="fixed"/>
        <w:tblLook w:val="04A0" w:firstRow="1" w:lastRow="0" w:firstColumn="1" w:lastColumn="0" w:noHBand="0" w:noVBand="1"/>
      </w:tblPr>
      <w:tblGrid>
        <w:gridCol w:w="567"/>
        <w:gridCol w:w="3969"/>
        <w:gridCol w:w="967"/>
        <w:gridCol w:w="960"/>
        <w:gridCol w:w="1017"/>
        <w:gridCol w:w="1025"/>
      </w:tblGrid>
      <w:tr w:rsidR="001C76A0" w:rsidRPr="00991648" w:rsidTr="00DB3F0E">
        <w:trPr>
          <w:trHeight w:val="300"/>
          <w:jc w:val="center"/>
        </w:trPr>
        <w:tc>
          <w:tcPr>
            <w:tcW w:w="567" w:type="dxa"/>
            <w:vMerge w:val="restart"/>
            <w:tcBorders>
              <w:top w:val="single" w:sz="4" w:space="0" w:color="auto"/>
              <w:left w:val="single" w:sz="4" w:space="0" w:color="auto"/>
              <w:bottom w:val="nil"/>
              <w:right w:val="single" w:sz="4" w:space="0" w:color="auto"/>
            </w:tcBorders>
            <w:shd w:val="clear" w:color="000000" w:fill="94EFE3"/>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3969" w:type="dxa"/>
            <w:vMerge w:val="restart"/>
            <w:tcBorders>
              <w:top w:val="single" w:sz="4" w:space="0" w:color="auto"/>
              <w:left w:val="single" w:sz="4" w:space="0" w:color="auto"/>
              <w:bottom w:val="nil"/>
              <w:right w:val="single" w:sz="4" w:space="0" w:color="auto"/>
            </w:tcBorders>
            <w:shd w:val="clear" w:color="000000" w:fill="5EE8D7"/>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2944"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1C76A0" w:rsidRPr="00991648" w:rsidRDefault="001C76A0" w:rsidP="00DB3F0E">
            <w:pPr>
              <w:spacing w:line="240" w:lineRule="auto"/>
              <w:ind w:firstLine="0"/>
              <w:jc w:val="center"/>
              <w:rPr>
                <w:rFonts w:eastAsia="Times New Roman"/>
                <w:color w:val="000000"/>
                <w:sz w:val="22"/>
                <w:szCs w:val="22"/>
                <w:lang w:eastAsia="ru-RU"/>
              </w:rPr>
            </w:pPr>
            <w:r w:rsidRPr="00991648">
              <w:rPr>
                <w:rFonts w:eastAsia="Times New Roman"/>
                <w:color w:val="000000"/>
                <w:sz w:val="22"/>
                <w:szCs w:val="22"/>
                <w:lang w:eastAsia="ru-RU"/>
              </w:rPr>
              <w:t>3. Доступность услуг для инвалидов</w:t>
            </w:r>
          </w:p>
        </w:tc>
        <w:tc>
          <w:tcPr>
            <w:tcW w:w="1025"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Крит3</w:t>
            </w:r>
          </w:p>
        </w:tc>
      </w:tr>
      <w:tr w:rsidR="001C76A0" w:rsidRPr="00991648" w:rsidTr="00DB3F0E">
        <w:trPr>
          <w:trHeight w:val="483"/>
          <w:jc w:val="center"/>
        </w:trPr>
        <w:tc>
          <w:tcPr>
            <w:tcW w:w="567"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3969"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967"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xml:space="preserve">3.1. </w:t>
            </w:r>
            <w:proofErr w:type="spellStart"/>
            <w:r w:rsidRPr="00991648">
              <w:rPr>
                <w:rFonts w:eastAsia="Times New Roman"/>
                <w:b/>
                <w:bCs/>
                <w:sz w:val="22"/>
                <w:szCs w:val="22"/>
                <w:lang w:eastAsia="ru-RU"/>
              </w:rPr>
              <w:t>П.орг</w:t>
            </w:r>
            <w:proofErr w:type="gramStart"/>
            <w:r w:rsidRPr="00991648">
              <w:rPr>
                <w:rFonts w:eastAsia="Times New Roman"/>
                <w:b/>
                <w:bCs/>
                <w:sz w:val="22"/>
                <w:szCs w:val="22"/>
                <w:lang w:eastAsia="ru-RU"/>
              </w:rPr>
              <w:t>.Д</w:t>
            </w:r>
            <w:proofErr w:type="spellEnd"/>
            <w:proofErr w:type="gramEnd"/>
          </w:p>
        </w:tc>
        <w:tc>
          <w:tcPr>
            <w:tcW w:w="960"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xml:space="preserve">3.2. </w:t>
            </w:r>
            <w:proofErr w:type="spellStart"/>
            <w:r w:rsidRPr="00991648">
              <w:rPr>
                <w:rFonts w:eastAsia="Times New Roman"/>
                <w:b/>
                <w:bCs/>
                <w:sz w:val="22"/>
                <w:szCs w:val="22"/>
                <w:lang w:eastAsia="ru-RU"/>
              </w:rPr>
              <w:t>П.усл</w:t>
            </w:r>
            <w:proofErr w:type="gramStart"/>
            <w:r w:rsidRPr="00991648">
              <w:rPr>
                <w:rFonts w:eastAsia="Times New Roman"/>
                <w:b/>
                <w:bCs/>
                <w:sz w:val="22"/>
                <w:szCs w:val="22"/>
                <w:lang w:eastAsia="ru-RU"/>
              </w:rPr>
              <w:t>.Д</w:t>
            </w:r>
            <w:proofErr w:type="spellEnd"/>
            <w:proofErr w:type="gramEnd"/>
          </w:p>
        </w:tc>
        <w:tc>
          <w:tcPr>
            <w:tcW w:w="1017"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DB3F0E">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xml:space="preserve">3.3. </w:t>
            </w:r>
            <w:proofErr w:type="spellStart"/>
            <w:r w:rsidRPr="00991648">
              <w:rPr>
                <w:rFonts w:eastAsia="Times New Roman"/>
                <w:b/>
                <w:bCs/>
                <w:sz w:val="22"/>
                <w:szCs w:val="22"/>
                <w:lang w:eastAsia="ru-RU"/>
              </w:rPr>
              <w:t>П.дост</w:t>
            </w:r>
            <w:proofErr w:type="gramStart"/>
            <w:r w:rsidRPr="00991648">
              <w:rPr>
                <w:rFonts w:eastAsia="Times New Roman"/>
                <w:b/>
                <w:bCs/>
                <w:sz w:val="22"/>
                <w:szCs w:val="22"/>
                <w:lang w:eastAsia="ru-RU"/>
              </w:rPr>
              <w:t>.У</w:t>
            </w:r>
            <w:proofErr w:type="spellEnd"/>
            <w:proofErr w:type="gramEnd"/>
          </w:p>
        </w:tc>
        <w:tc>
          <w:tcPr>
            <w:tcW w:w="1025"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r>
      <w:tr w:rsidR="001C76A0" w:rsidRPr="00991648" w:rsidTr="00DB3F0E">
        <w:trPr>
          <w:trHeight w:val="483"/>
          <w:jc w:val="center"/>
        </w:trPr>
        <w:tc>
          <w:tcPr>
            <w:tcW w:w="567"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3969"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967" w:type="dxa"/>
            <w:vMerge/>
            <w:tcBorders>
              <w:top w:val="nil"/>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960" w:type="dxa"/>
            <w:vMerge/>
            <w:tcBorders>
              <w:top w:val="nil"/>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1017" w:type="dxa"/>
            <w:vMerge/>
            <w:tcBorders>
              <w:top w:val="nil"/>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c>
          <w:tcPr>
            <w:tcW w:w="1025" w:type="dxa"/>
            <w:vMerge/>
            <w:tcBorders>
              <w:top w:val="single" w:sz="4" w:space="0" w:color="auto"/>
              <w:left w:val="single" w:sz="4" w:space="0" w:color="auto"/>
              <w:bottom w:val="nil"/>
              <w:right w:val="single" w:sz="4" w:space="0" w:color="auto"/>
            </w:tcBorders>
            <w:vAlign w:val="center"/>
            <w:hideMark/>
          </w:tcPr>
          <w:p w:rsidR="001C76A0" w:rsidRPr="00991648" w:rsidRDefault="001C76A0" w:rsidP="00DB3F0E">
            <w:pPr>
              <w:spacing w:line="240" w:lineRule="auto"/>
              <w:ind w:firstLine="0"/>
              <w:jc w:val="center"/>
              <w:rPr>
                <w:rFonts w:eastAsia="Times New Roman"/>
                <w:b/>
                <w:bCs/>
                <w:sz w:val="22"/>
                <w:szCs w:val="22"/>
                <w:lang w:eastAsia="ru-RU"/>
              </w:rPr>
            </w:pP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1</w:t>
            </w:r>
          </w:p>
        </w:tc>
        <w:tc>
          <w:tcPr>
            <w:tcW w:w="3969" w:type="dxa"/>
            <w:tcBorders>
              <w:top w:val="nil"/>
              <w:left w:val="nil"/>
              <w:bottom w:val="single" w:sz="4" w:space="0" w:color="auto"/>
              <w:right w:val="single" w:sz="4" w:space="0" w:color="auto"/>
            </w:tcBorders>
            <w:shd w:val="clear" w:color="auto" w:fill="auto"/>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МАУ ДО "СЮТур г.Лабинска"</w:t>
            </w:r>
          </w:p>
        </w:tc>
        <w:tc>
          <w:tcPr>
            <w:tcW w:w="96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60</w:t>
            </w:r>
          </w:p>
        </w:tc>
        <w:tc>
          <w:tcPr>
            <w:tcW w:w="101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91</w:t>
            </w:r>
          </w:p>
        </w:tc>
        <w:tc>
          <w:tcPr>
            <w:tcW w:w="1025" w:type="dxa"/>
            <w:tcBorders>
              <w:top w:val="nil"/>
              <w:left w:val="nil"/>
              <w:bottom w:val="single" w:sz="4" w:space="0" w:color="auto"/>
              <w:right w:val="single" w:sz="4" w:space="0" w:color="auto"/>
            </w:tcBorders>
            <w:shd w:val="clear" w:color="000000" w:fill="FED66B"/>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51</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2</w:t>
            </w:r>
          </w:p>
        </w:tc>
        <w:tc>
          <w:tcPr>
            <w:tcW w:w="3969" w:type="dxa"/>
            <w:tcBorders>
              <w:top w:val="nil"/>
              <w:left w:val="nil"/>
              <w:bottom w:val="single" w:sz="4" w:space="0" w:color="auto"/>
              <w:right w:val="single" w:sz="4" w:space="0" w:color="auto"/>
            </w:tcBorders>
            <w:shd w:val="clear" w:color="auto" w:fill="auto"/>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 xml:space="preserve">МБУ ДО ЦВР "Мир Лабы" имени </w:t>
            </w:r>
            <w:proofErr w:type="spellStart"/>
            <w:r w:rsidRPr="005A7B54">
              <w:rPr>
                <w:rFonts w:eastAsia="Times New Roman"/>
                <w:sz w:val="22"/>
                <w:szCs w:val="22"/>
                <w:lang w:eastAsia="ru-RU"/>
              </w:rPr>
              <w:t>Н.И.Кондратенко</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60</w:t>
            </w:r>
          </w:p>
        </w:tc>
        <w:tc>
          <w:tcPr>
            <w:tcW w:w="101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92</w:t>
            </w:r>
          </w:p>
        </w:tc>
        <w:tc>
          <w:tcPr>
            <w:tcW w:w="1025" w:type="dxa"/>
            <w:tcBorders>
              <w:top w:val="nil"/>
              <w:left w:val="nil"/>
              <w:bottom w:val="single" w:sz="4" w:space="0" w:color="auto"/>
              <w:right w:val="single" w:sz="4" w:space="0" w:color="auto"/>
            </w:tcBorders>
            <w:shd w:val="clear" w:color="000000" w:fill="FED66B"/>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58</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3</w:t>
            </w:r>
          </w:p>
        </w:tc>
        <w:tc>
          <w:tcPr>
            <w:tcW w:w="3969" w:type="dxa"/>
            <w:tcBorders>
              <w:top w:val="nil"/>
              <w:left w:val="nil"/>
              <w:bottom w:val="single" w:sz="4" w:space="0" w:color="auto"/>
              <w:right w:val="single" w:sz="4" w:space="0" w:color="auto"/>
            </w:tcBorders>
            <w:shd w:val="clear" w:color="auto" w:fill="auto"/>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МАУ ДО ЦТ имени Д.Шервашидзе</w:t>
            </w:r>
          </w:p>
        </w:tc>
        <w:tc>
          <w:tcPr>
            <w:tcW w:w="96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60</w:t>
            </w:r>
          </w:p>
        </w:tc>
        <w:tc>
          <w:tcPr>
            <w:tcW w:w="101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83</w:t>
            </w:r>
          </w:p>
        </w:tc>
        <w:tc>
          <w:tcPr>
            <w:tcW w:w="1025" w:type="dxa"/>
            <w:tcBorders>
              <w:top w:val="nil"/>
              <w:left w:val="nil"/>
              <w:bottom w:val="single" w:sz="4" w:space="0" w:color="auto"/>
              <w:right w:val="single" w:sz="4" w:space="0" w:color="auto"/>
            </w:tcBorders>
            <w:shd w:val="clear" w:color="000000" w:fill="FED66B"/>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55</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sz w:val="22"/>
                <w:szCs w:val="22"/>
                <w:lang w:eastAsia="ru-RU"/>
              </w:rPr>
            </w:pPr>
            <w:r w:rsidRPr="005A7B54">
              <w:rPr>
                <w:rFonts w:eastAsia="Times New Roman"/>
                <w:sz w:val="22"/>
                <w:szCs w:val="22"/>
                <w:lang w:eastAsia="ru-RU"/>
              </w:rPr>
              <w:t>4</w:t>
            </w:r>
          </w:p>
        </w:tc>
        <w:tc>
          <w:tcPr>
            <w:tcW w:w="3969" w:type="dxa"/>
            <w:tcBorders>
              <w:top w:val="nil"/>
              <w:left w:val="nil"/>
              <w:bottom w:val="single" w:sz="4" w:space="0" w:color="auto"/>
              <w:right w:val="single" w:sz="4" w:space="0" w:color="auto"/>
            </w:tcBorders>
            <w:shd w:val="clear" w:color="auto" w:fill="auto"/>
            <w:noWrap/>
            <w:vAlign w:val="center"/>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МБУ ДО "ЭБЦ" г. Лабинска</w:t>
            </w:r>
          </w:p>
        </w:tc>
        <w:tc>
          <w:tcPr>
            <w:tcW w:w="96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40</w:t>
            </w:r>
          </w:p>
        </w:tc>
        <w:tc>
          <w:tcPr>
            <w:tcW w:w="1017" w:type="dxa"/>
            <w:tcBorders>
              <w:top w:val="nil"/>
              <w:left w:val="nil"/>
              <w:bottom w:val="single" w:sz="4" w:space="0" w:color="auto"/>
              <w:right w:val="single" w:sz="4" w:space="0" w:color="auto"/>
            </w:tcBorders>
            <w:shd w:val="clear" w:color="auto" w:fill="auto"/>
            <w:vAlign w:val="center"/>
            <w:hideMark/>
          </w:tcPr>
          <w:p w:rsidR="005A7B54" w:rsidRPr="005A7B54" w:rsidRDefault="005A7B54" w:rsidP="00201B13">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80</w:t>
            </w:r>
          </w:p>
        </w:tc>
        <w:tc>
          <w:tcPr>
            <w:tcW w:w="1025" w:type="dxa"/>
            <w:tcBorders>
              <w:top w:val="nil"/>
              <w:left w:val="nil"/>
              <w:bottom w:val="single" w:sz="4" w:space="0" w:color="auto"/>
              <w:right w:val="single" w:sz="4" w:space="0" w:color="auto"/>
            </w:tcBorders>
            <w:shd w:val="clear" w:color="000000" w:fill="FED66B"/>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40</w:t>
            </w:r>
          </w:p>
        </w:tc>
      </w:tr>
      <w:tr w:rsidR="005A7B54" w:rsidRPr="005A7B54" w:rsidTr="005A7B54">
        <w:trPr>
          <w:trHeight w:val="300"/>
          <w:jc w:val="center"/>
        </w:trPr>
        <w:tc>
          <w:tcPr>
            <w:tcW w:w="567" w:type="dxa"/>
            <w:tcBorders>
              <w:top w:val="nil"/>
              <w:left w:val="single" w:sz="4" w:space="0" w:color="auto"/>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sz w:val="22"/>
                <w:szCs w:val="22"/>
                <w:lang w:eastAsia="ru-RU"/>
              </w:rPr>
            </w:pPr>
            <w:r w:rsidRPr="005A7B54">
              <w:rPr>
                <w:rFonts w:eastAsia="Times New Roman"/>
                <w:b/>
                <w:sz w:val="22"/>
                <w:szCs w:val="22"/>
                <w:lang w:eastAsia="ru-RU"/>
              </w:rPr>
              <w:t> </w:t>
            </w:r>
          </w:p>
        </w:tc>
        <w:tc>
          <w:tcPr>
            <w:tcW w:w="3969" w:type="dxa"/>
            <w:tcBorders>
              <w:top w:val="nil"/>
              <w:left w:val="nil"/>
              <w:bottom w:val="single" w:sz="4" w:space="0" w:color="auto"/>
              <w:right w:val="single" w:sz="4" w:space="0" w:color="auto"/>
            </w:tcBorders>
            <w:shd w:val="clear" w:color="auto" w:fill="EA157A" w:themeFill="accent2"/>
            <w:noWrap/>
            <w:vAlign w:val="center"/>
            <w:hideMark/>
          </w:tcPr>
          <w:p w:rsidR="005A7B54" w:rsidRPr="005A7B54" w:rsidRDefault="005A7B54" w:rsidP="005A7B54">
            <w:pPr>
              <w:spacing w:line="240" w:lineRule="auto"/>
              <w:ind w:firstLine="0"/>
              <w:jc w:val="center"/>
              <w:rPr>
                <w:rFonts w:eastAsia="Times New Roman"/>
                <w:b/>
                <w:sz w:val="22"/>
                <w:szCs w:val="22"/>
                <w:lang w:eastAsia="ru-RU"/>
              </w:rPr>
            </w:pPr>
            <w:r w:rsidRPr="005A7B54">
              <w:rPr>
                <w:rFonts w:eastAsia="Times New Roman"/>
                <w:b/>
                <w:sz w:val="22"/>
                <w:szCs w:val="22"/>
                <w:lang w:eastAsia="ru-RU"/>
              </w:rPr>
              <w:t>среднее</w:t>
            </w:r>
          </w:p>
        </w:tc>
        <w:tc>
          <w:tcPr>
            <w:tcW w:w="967"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10</w:t>
            </w:r>
          </w:p>
        </w:tc>
        <w:tc>
          <w:tcPr>
            <w:tcW w:w="960"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55</w:t>
            </w:r>
          </w:p>
        </w:tc>
        <w:tc>
          <w:tcPr>
            <w:tcW w:w="1017"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87</w:t>
            </w:r>
          </w:p>
        </w:tc>
        <w:tc>
          <w:tcPr>
            <w:tcW w:w="1025" w:type="dxa"/>
            <w:tcBorders>
              <w:top w:val="nil"/>
              <w:left w:val="nil"/>
              <w:bottom w:val="single" w:sz="4" w:space="0" w:color="auto"/>
              <w:right w:val="single" w:sz="4" w:space="0" w:color="auto"/>
            </w:tcBorders>
            <w:shd w:val="clear" w:color="auto" w:fill="EA157A" w:themeFill="accent2"/>
            <w:vAlign w:val="center"/>
            <w:hideMark/>
          </w:tcPr>
          <w:p w:rsidR="005A7B54" w:rsidRPr="005A7B54" w:rsidRDefault="005A7B54" w:rsidP="00201B13">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51</w:t>
            </w:r>
          </w:p>
        </w:tc>
      </w:tr>
    </w:tbl>
    <w:p w:rsidR="00982A0A" w:rsidRDefault="00982A0A" w:rsidP="00982A0A"/>
    <w:p w:rsidR="005A7B54" w:rsidRPr="00991648" w:rsidRDefault="005A7B54" w:rsidP="00982A0A"/>
    <w:p w:rsidR="00982A0A" w:rsidRPr="00991648" w:rsidRDefault="00982A0A" w:rsidP="00982A0A"/>
    <w:p w:rsidR="00A830CA" w:rsidRPr="00991648" w:rsidRDefault="00A830CA" w:rsidP="00A830CA"/>
    <w:p w:rsidR="00EF72BC" w:rsidRPr="00991648" w:rsidRDefault="00EF72BC" w:rsidP="00336607">
      <w:pPr>
        <w:pStyle w:val="31"/>
        <w:numPr>
          <w:ilvl w:val="0"/>
          <w:numId w:val="27"/>
        </w:numPr>
        <w:rPr>
          <w:rFonts w:ascii="Times New Roman" w:hAnsi="Times New Roman"/>
        </w:rPr>
      </w:pPr>
      <w:bookmarkStart w:id="20" w:name="_Toc26172509"/>
      <w:r w:rsidRPr="00991648">
        <w:rPr>
          <w:rFonts w:ascii="Times New Roman" w:hAnsi="Times New Roman"/>
        </w:rPr>
        <w:lastRenderedPageBreak/>
        <w:t>Доброжелательность, вежливость работников организации</w:t>
      </w:r>
      <w:bookmarkEnd w:id="20"/>
      <w:r w:rsidRPr="00991648">
        <w:rPr>
          <w:rFonts w:ascii="Times New Roman" w:hAnsi="Times New Roman"/>
        </w:rPr>
        <w:t xml:space="preserve"> </w:t>
      </w:r>
    </w:p>
    <w:p w:rsidR="00192DA7" w:rsidRDefault="00192DA7" w:rsidP="00192DA7">
      <w:pPr>
        <w:rPr>
          <w:lang w:eastAsia="ru-RU"/>
        </w:rPr>
      </w:pPr>
      <w:r w:rsidRPr="00991648">
        <w:rPr>
          <w:lang w:eastAsia="ru-RU"/>
        </w:rPr>
        <w:t xml:space="preserve">В среднем, обследованные организации получили оценку по данному критерию на уровне </w:t>
      </w:r>
      <w:r w:rsidR="00623C23">
        <w:rPr>
          <w:lang w:eastAsia="ru-RU"/>
        </w:rPr>
        <w:t>9</w:t>
      </w:r>
      <w:r w:rsidR="004C133C">
        <w:rPr>
          <w:lang w:eastAsia="ru-RU"/>
        </w:rPr>
        <w:t>5</w:t>
      </w:r>
      <w:r w:rsidR="00623C23">
        <w:rPr>
          <w:lang w:eastAsia="ru-RU"/>
        </w:rPr>
        <w:t xml:space="preserve"> баллов</w:t>
      </w:r>
      <w:r w:rsidRPr="00991648">
        <w:rPr>
          <w:lang w:eastAsia="ru-RU"/>
        </w:rPr>
        <w:t xml:space="preserve"> из 100 возможных. При этом отличные оценки (от 8</w:t>
      </w:r>
      <w:r w:rsidR="00E669FC" w:rsidRPr="00991648">
        <w:rPr>
          <w:lang w:eastAsia="ru-RU"/>
        </w:rPr>
        <w:t>1</w:t>
      </w:r>
      <w:r w:rsidRPr="00991648">
        <w:rPr>
          <w:lang w:eastAsia="ru-RU"/>
        </w:rPr>
        <w:t xml:space="preserve"> до 100 баллов) получили </w:t>
      </w:r>
      <w:r w:rsidR="00623C23">
        <w:rPr>
          <w:lang w:eastAsia="ru-RU"/>
        </w:rPr>
        <w:t>все</w:t>
      </w:r>
      <w:r w:rsidR="00DB3F0E" w:rsidRPr="00991648">
        <w:rPr>
          <w:lang w:eastAsia="ru-RU"/>
        </w:rPr>
        <w:t xml:space="preserve"> организаци</w:t>
      </w:r>
      <w:r w:rsidR="001277FE" w:rsidRPr="00991648">
        <w:rPr>
          <w:lang w:eastAsia="ru-RU"/>
        </w:rPr>
        <w:t>и</w:t>
      </w:r>
      <w:r w:rsidR="00DB3F0E" w:rsidRPr="00991648">
        <w:rPr>
          <w:lang w:eastAsia="ru-RU"/>
        </w:rPr>
        <w:t>.</w:t>
      </w:r>
      <w:r w:rsidR="00A23295" w:rsidRPr="00991648">
        <w:rPr>
          <w:lang w:eastAsia="ru-RU"/>
        </w:rPr>
        <w:t xml:space="preserve"> Диапазон оценок - от </w:t>
      </w:r>
      <w:r w:rsidR="00623C23">
        <w:rPr>
          <w:lang w:eastAsia="ru-RU"/>
        </w:rPr>
        <w:t>93</w:t>
      </w:r>
      <w:r w:rsidR="00A23295" w:rsidRPr="00991648">
        <w:rPr>
          <w:lang w:eastAsia="ru-RU"/>
        </w:rPr>
        <w:t xml:space="preserve"> до </w:t>
      </w:r>
      <w:r w:rsidR="004C133C">
        <w:rPr>
          <w:lang w:eastAsia="ru-RU"/>
        </w:rPr>
        <w:t>98</w:t>
      </w:r>
      <w:r w:rsidR="00A23295" w:rsidRPr="00991648">
        <w:rPr>
          <w:lang w:eastAsia="ru-RU"/>
        </w:rPr>
        <w:t>.</w:t>
      </w:r>
    </w:p>
    <w:p w:rsidR="004C133C" w:rsidRDefault="004C133C" w:rsidP="00192DA7">
      <w:pPr>
        <w:rPr>
          <w:lang w:eastAsia="ru-RU"/>
        </w:rPr>
      </w:pPr>
      <w:r w:rsidRPr="004C133C">
        <w:rPr>
          <w:lang w:eastAsia="ru-RU"/>
        </w:rPr>
        <w:t xml:space="preserve">Среди организаций лидирует МБУ ДО ЦВР "Мир Лабы" имени </w:t>
      </w:r>
      <w:proofErr w:type="spellStart"/>
      <w:r w:rsidRPr="004C133C">
        <w:rPr>
          <w:lang w:eastAsia="ru-RU"/>
        </w:rPr>
        <w:t>Н.И.Кондратенко</w:t>
      </w:r>
      <w:proofErr w:type="spellEnd"/>
      <w:r w:rsidRPr="004C133C">
        <w:rPr>
          <w:lang w:eastAsia="ru-RU"/>
        </w:rPr>
        <w:t xml:space="preserve"> (</w:t>
      </w:r>
      <w:r>
        <w:rPr>
          <w:lang w:eastAsia="ru-RU"/>
        </w:rPr>
        <w:t>9</w:t>
      </w:r>
      <w:r w:rsidRPr="004C133C">
        <w:rPr>
          <w:lang w:eastAsia="ru-RU"/>
        </w:rPr>
        <w:t>8 баллов), далее следу</w:t>
      </w:r>
      <w:r>
        <w:rPr>
          <w:lang w:eastAsia="ru-RU"/>
        </w:rPr>
        <w:t>ю</w:t>
      </w:r>
      <w:r w:rsidRPr="004C133C">
        <w:rPr>
          <w:lang w:eastAsia="ru-RU"/>
        </w:rPr>
        <w:t xml:space="preserve">т МАУ ДО ЦТ имени Д.Шервашидзе </w:t>
      </w:r>
      <w:r>
        <w:rPr>
          <w:lang w:eastAsia="ru-RU"/>
        </w:rPr>
        <w:t xml:space="preserve">и </w:t>
      </w:r>
      <w:r w:rsidRPr="004C133C">
        <w:rPr>
          <w:lang w:eastAsia="ru-RU"/>
        </w:rPr>
        <w:t>МАУ ДО "СЮТур г.Лабинска" (</w:t>
      </w:r>
      <w:r>
        <w:rPr>
          <w:lang w:eastAsia="ru-RU"/>
        </w:rPr>
        <w:t>94 балла</w:t>
      </w:r>
      <w:r w:rsidRPr="004C133C">
        <w:rPr>
          <w:lang w:eastAsia="ru-RU"/>
        </w:rPr>
        <w:t>) и замыкает рейтинг МБУ ДО "ЭБЦ" г. Лабинска (</w:t>
      </w:r>
      <w:r>
        <w:rPr>
          <w:lang w:eastAsia="ru-RU"/>
        </w:rPr>
        <w:t>93 балла</w:t>
      </w:r>
      <w:r w:rsidRPr="004C133C">
        <w:rPr>
          <w:lang w:eastAsia="ru-RU"/>
        </w:rPr>
        <w:t>).</w:t>
      </w:r>
    </w:p>
    <w:p w:rsidR="00903FF2" w:rsidRDefault="00903FF2" w:rsidP="00192DA7">
      <w:pPr>
        <w:rPr>
          <w:lang w:eastAsia="ru-RU"/>
        </w:rPr>
      </w:pPr>
      <w:r w:rsidRPr="00991648">
        <w:rPr>
          <w:noProof/>
          <w:color w:val="EA157A" w:themeColor="accent2"/>
          <w:lang w:eastAsia="ru-RU"/>
        </w:rPr>
        <w:drawing>
          <wp:inline distT="0" distB="0" distL="0" distR="0" wp14:anchorId="4C8BBF1C" wp14:editId="282F711C">
            <wp:extent cx="5505450" cy="6743700"/>
            <wp:effectExtent l="0" t="0" r="0" b="0"/>
            <wp:docPr id="5"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3FF2" w:rsidRPr="00991648" w:rsidRDefault="00903FF2" w:rsidP="00192DA7">
      <w:pPr>
        <w:rPr>
          <w:lang w:eastAsia="ru-RU"/>
        </w:rPr>
      </w:pPr>
    </w:p>
    <w:p w:rsidR="004C133C" w:rsidRDefault="004C133C" w:rsidP="00EF72BC">
      <w:pPr>
        <w:rPr>
          <w:lang w:eastAsia="ru-RU"/>
        </w:rPr>
      </w:pPr>
      <w:r w:rsidRPr="00991648">
        <w:rPr>
          <w:noProof/>
          <w:lang w:eastAsia="ru-RU"/>
        </w:rPr>
        <w:lastRenderedPageBreak/>
        <w:drawing>
          <wp:anchor distT="0" distB="0" distL="114300" distR="114300" simplePos="0" relativeHeight="251661312" behindDoc="0" locked="0" layoutInCell="1" allowOverlap="1">
            <wp:simplePos x="0" y="0"/>
            <wp:positionH relativeFrom="column">
              <wp:posOffset>438150</wp:posOffset>
            </wp:positionH>
            <wp:positionV relativeFrom="paragraph">
              <wp:posOffset>2857500</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lang w:eastAsia="ru-RU"/>
        </w:rPr>
        <w:t>Все показатели (</w:t>
      </w:r>
      <w:r w:rsidR="00192DA7" w:rsidRPr="00991648">
        <w:rPr>
          <w:lang w:eastAsia="ru-RU"/>
        </w:rPr>
        <w:t>«</w:t>
      </w:r>
      <w:r w:rsidR="00EF72BC" w:rsidRPr="00991648">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00192DA7" w:rsidRPr="00991648">
        <w:rPr>
          <w:lang w:eastAsia="ru-RU"/>
        </w:rPr>
        <w:t>»</w:t>
      </w:r>
      <w:r>
        <w:rPr>
          <w:lang w:eastAsia="ru-RU"/>
        </w:rPr>
        <w:t xml:space="preserve">, </w:t>
      </w:r>
      <w:r w:rsidR="00DB3F0E" w:rsidRPr="00991648">
        <w:rPr>
          <w:lang w:eastAsia="ru-RU"/>
        </w:rPr>
        <w:t xml:space="preserve"> </w:t>
      </w:r>
      <w:r w:rsidR="00EF72BC" w:rsidRPr="00991648">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Pr>
          <w:lang w:eastAsia="ru-RU"/>
        </w:rPr>
        <w:t xml:space="preserve"> и </w:t>
      </w:r>
      <w:r w:rsidR="00EF72BC" w:rsidRPr="00991648">
        <w:rPr>
          <w:lang w:eastAsia="ru-RU"/>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proofErr w:type="gramStart"/>
      <w:r w:rsidR="00EF72BC" w:rsidRPr="00991648">
        <w:rPr>
          <w:lang w:eastAsia="ru-RU"/>
        </w:rPr>
        <w:t>»</w:t>
      </w:r>
      <w:r>
        <w:rPr>
          <w:lang w:eastAsia="ru-RU"/>
        </w:rPr>
        <w:t>(</w:t>
      </w:r>
      <w:proofErr w:type="gramEnd"/>
      <w:r>
        <w:rPr>
          <w:lang w:eastAsia="ru-RU"/>
        </w:rPr>
        <w:t xml:space="preserve"> </w:t>
      </w:r>
      <w:proofErr w:type="spellStart"/>
      <w:r>
        <w:rPr>
          <w:lang w:eastAsia="ru-RU"/>
        </w:rPr>
        <w:t>прнимают</w:t>
      </w:r>
      <w:proofErr w:type="spellEnd"/>
      <w:r>
        <w:rPr>
          <w:lang w:eastAsia="ru-RU"/>
        </w:rPr>
        <w:t xml:space="preserve"> значение 95 баллов</w:t>
      </w:r>
      <w:r w:rsidR="00D05936" w:rsidRPr="00991648">
        <w:rPr>
          <w:lang w:eastAsia="ru-RU"/>
        </w:rPr>
        <w:t>.</w:t>
      </w:r>
    </w:p>
    <w:p w:rsidR="004C133C" w:rsidRDefault="004C133C" w:rsidP="00EF72BC">
      <w:pPr>
        <w:rPr>
          <w:lang w:eastAsia="ru-RU"/>
        </w:rPr>
      </w:pPr>
    </w:p>
    <w:p w:rsidR="00982A0A" w:rsidRPr="00991648" w:rsidRDefault="004C133C" w:rsidP="0085144A">
      <w:r>
        <w:rPr>
          <w:lang w:eastAsia="ru-RU"/>
        </w:rPr>
        <w:t>Значения показателей в разрезе каждой организации отражены в таблице</w:t>
      </w:r>
      <w:r w:rsidRPr="00991648">
        <w:rPr>
          <w:lang w:eastAsia="ru-RU"/>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276"/>
        <w:gridCol w:w="1701"/>
        <w:gridCol w:w="1134"/>
        <w:gridCol w:w="850"/>
      </w:tblGrid>
      <w:tr w:rsidR="001C76A0" w:rsidRPr="00991648" w:rsidTr="001C76A0">
        <w:trPr>
          <w:trHeight w:val="300"/>
        </w:trPr>
        <w:tc>
          <w:tcPr>
            <w:tcW w:w="567" w:type="dxa"/>
            <w:vMerge w:val="restart"/>
            <w:shd w:val="clear" w:color="000000" w:fill="94EFE3"/>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4111" w:type="dxa"/>
            <w:vMerge w:val="restart"/>
            <w:shd w:val="clear" w:color="000000" w:fill="5EE8D7"/>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4111" w:type="dxa"/>
            <w:gridSpan w:val="3"/>
            <w:shd w:val="clear" w:color="000000" w:fill="5EE8D7"/>
            <w:noWrap/>
            <w:vAlign w:val="center"/>
            <w:hideMark/>
          </w:tcPr>
          <w:p w:rsidR="001C76A0" w:rsidRPr="00991648" w:rsidRDefault="001C76A0" w:rsidP="001C76A0">
            <w:pPr>
              <w:spacing w:line="240" w:lineRule="auto"/>
              <w:ind w:firstLine="0"/>
              <w:jc w:val="left"/>
              <w:rPr>
                <w:rFonts w:eastAsia="Times New Roman"/>
                <w:color w:val="000000"/>
                <w:sz w:val="22"/>
                <w:szCs w:val="22"/>
                <w:lang w:eastAsia="ru-RU"/>
              </w:rPr>
            </w:pPr>
            <w:r w:rsidRPr="00991648">
              <w:rPr>
                <w:rFonts w:eastAsia="Times New Roman"/>
                <w:color w:val="000000"/>
                <w:sz w:val="22"/>
                <w:szCs w:val="22"/>
                <w:lang w:eastAsia="ru-RU"/>
              </w:rPr>
              <w:t xml:space="preserve">4. Доброжелательность, вежливость работников организации </w:t>
            </w:r>
          </w:p>
        </w:tc>
        <w:tc>
          <w:tcPr>
            <w:tcW w:w="850" w:type="dxa"/>
            <w:vMerge w:val="restart"/>
            <w:shd w:val="clear" w:color="000000" w:fill="FED66B"/>
            <w:noWrap/>
            <w:vAlign w:val="center"/>
            <w:hideMark/>
          </w:tcPr>
          <w:p w:rsidR="001C76A0" w:rsidRPr="00991648" w:rsidRDefault="001C76A0" w:rsidP="001C76A0">
            <w:pPr>
              <w:spacing w:line="240" w:lineRule="auto"/>
              <w:ind w:firstLine="0"/>
              <w:jc w:val="center"/>
              <w:rPr>
                <w:rFonts w:eastAsia="Times New Roman"/>
                <w:b/>
                <w:bCs/>
                <w:color w:val="000000"/>
                <w:sz w:val="22"/>
                <w:szCs w:val="22"/>
                <w:lang w:eastAsia="ru-RU"/>
              </w:rPr>
            </w:pPr>
            <w:r w:rsidRPr="00991648">
              <w:rPr>
                <w:rFonts w:eastAsia="Times New Roman"/>
                <w:b/>
                <w:bCs/>
                <w:color w:val="000000"/>
                <w:sz w:val="22"/>
                <w:szCs w:val="22"/>
                <w:lang w:eastAsia="ru-RU"/>
              </w:rPr>
              <w:t>Крит</w:t>
            </w:r>
            <w:proofErr w:type="gramStart"/>
            <w:r w:rsidRPr="00991648">
              <w:rPr>
                <w:rFonts w:eastAsia="Times New Roman"/>
                <w:b/>
                <w:bCs/>
                <w:color w:val="000000"/>
                <w:sz w:val="22"/>
                <w:szCs w:val="22"/>
                <w:lang w:eastAsia="ru-RU"/>
              </w:rPr>
              <w:t>4</w:t>
            </w:r>
            <w:proofErr w:type="gramEnd"/>
          </w:p>
        </w:tc>
      </w:tr>
      <w:tr w:rsidR="001C76A0" w:rsidRPr="00991648" w:rsidTr="001C76A0">
        <w:trPr>
          <w:trHeight w:val="483"/>
        </w:trPr>
        <w:tc>
          <w:tcPr>
            <w:tcW w:w="567"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4111"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276"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4.1. </w:t>
            </w:r>
            <w:proofErr w:type="spellStart"/>
            <w:r w:rsidRPr="00991648">
              <w:rPr>
                <w:rFonts w:eastAsia="Times New Roman"/>
                <w:b/>
                <w:bCs/>
                <w:sz w:val="22"/>
                <w:szCs w:val="22"/>
                <w:lang w:eastAsia="ru-RU"/>
              </w:rPr>
              <w:t>П.перв</w:t>
            </w:r>
            <w:proofErr w:type="gramStart"/>
            <w:r w:rsidRPr="00991648">
              <w:rPr>
                <w:rFonts w:eastAsia="Times New Roman"/>
                <w:b/>
                <w:bCs/>
                <w:sz w:val="22"/>
                <w:szCs w:val="22"/>
                <w:lang w:eastAsia="ru-RU"/>
              </w:rPr>
              <w:t>.К</w:t>
            </w:r>
            <w:proofErr w:type="spellEnd"/>
            <w:proofErr w:type="gramEnd"/>
          </w:p>
        </w:tc>
        <w:tc>
          <w:tcPr>
            <w:tcW w:w="1701"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4.2. </w:t>
            </w:r>
            <w:proofErr w:type="spellStart"/>
            <w:r w:rsidRPr="00991648">
              <w:rPr>
                <w:rFonts w:eastAsia="Times New Roman"/>
                <w:b/>
                <w:bCs/>
                <w:sz w:val="22"/>
                <w:szCs w:val="22"/>
                <w:lang w:eastAsia="ru-RU"/>
              </w:rPr>
              <w:t>П.оказ</w:t>
            </w:r>
            <w:proofErr w:type="gramStart"/>
            <w:r w:rsidRPr="00991648">
              <w:rPr>
                <w:rFonts w:eastAsia="Times New Roman"/>
                <w:b/>
                <w:bCs/>
                <w:sz w:val="22"/>
                <w:szCs w:val="22"/>
                <w:lang w:eastAsia="ru-RU"/>
              </w:rPr>
              <w:t>.у</w:t>
            </w:r>
            <w:proofErr w:type="gramEnd"/>
            <w:r w:rsidRPr="00991648">
              <w:rPr>
                <w:rFonts w:eastAsia="Times New Roman"/>
                <w:b/>
                <w:bCs/>
                <w:sz w:val="22"/>
                <w:szCs w:val="22"/>
                <w:lang w:eastAsia="ru-RU"/>
              </w:rPr>
              <w:t>сл</w:t>
            </w:r>
            <w:proofErr w:type="spellEnd"/>
          </w:p>
        </w:tc>
        <w:tc>
          <w:tcPr>
            <w:tcW w:w="1134" w:type="dxa"/>
            <w:vMerge w:val="restart"/>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4.3. </w:t>
            </w:r>
            <w:proofErr w:type="spellStart"/>
            <w:r w:rsidRPr="00991648">
              <w:rPr>
                <w:rFonts w:eastAsia="Times New Roman"/>
                <w:b/>
                <w:bCs/>
                <w:sz w:val="22"/>
                <w:szCs w:val="22"/>
                <w:lang w:eastAsia="ru-RU"/>
              </w:rPr>
              <w:t>П.вежл.дист</w:t>
            </w:r>
            <w:proofErr w:type="gramStart"/>
            <w:r w:rsidRPr="00991648">
              <w:rPr>
                <w:rFonts w:eastAsia="Times New Roman"/>
                <w:b/>
                <w:bCs/>
                <w:sz w:val="22"/>
                <w:szCs w:val="22"/>
                <w:lang w:eastAsia="ru-RU"/>
              </w:rPr>
              <w:t>.У</w:t>
            </w:r>
            <w:proofErr w:type="spellEnd"/>
            <w:proofErr w:type="gramEnd"/>
          </w:p>
        </w:tc>
        <w:tc>
          <w:tcPr>
            <w:tcW w:w="850" w:type="dxa"/>
            <w:vMerge/>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1C76A0" w:rsidRPr="00991648" w:rsidTr="001C76A0">
        <w:trPr>
          <w:trHeight w:val="483"/>
        </w:trPr>
        <w:tc>
          <w:tcPr>
            <w:tcW w:w="567"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4111"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276"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701"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134" w:type="dxa"/>
            <w:vMerge/>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850" w:type="dxa"/>
            <w:vMerge/>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5A7B54" w:rsidRPr="005A7B54" w:rsidTr="005A7B5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МАУ ДО "СЮТур г.Лабинска"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93</w:t>
            </w:r>
          </w:p>
        </w:tc>
        <w:tc>
          <w:tcPr>
            <w:tcW w:w="850" w:type="dxa"/>
            <w:tcBorders>
              <w:top w:val="single" w:sz="4" w:space="0" w:color="auto"/>
              <w:left w:val="single" w:sz="4" w:space="0" w:color="auto"/>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94</w:t>
            </w:r>
          </w:p>
        </w:tc>
      </w:tr>
      <w:tr w:rsidR="005A7B54" w:rsidRPr="005A7B54" w:rsidTr="005A7B5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 xml:space="preserve">МБУ ДО ЦВР "Мир Лабы" имени </w:t>
            </w:r>
            <w:proofErr w:type="spellStart"/>
            <w:r w:rsidRPr="005A7B54">
              <w:rPr>
                <w:rFonts w:eastAsia="Times New Roman"/>
                <w:sz w:val="22"/>
                <w:szCs w:val="22"/>
                <w:lang w:eastAsia="ru-RU"/>
              </w:rPr>
              <w:t>Н.И.Кондратенко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99</w:t>
            </w:r>
          </w:p>
        </w:tc>
        <w:tc>
          <w:tcPr>
            <w:tcW w:w="850" w:type="dxa"/>
            <w:tcBorders>
              <w:top w:val="single" w:sz="4" w:space="0" w:color="auto"/>
              <w:left w:val="single" w:sz="4" w:space="0" w:color="auto"/>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98</w:t>
            </w:r>
          </w:p>
        </w:tc>
      </w:tr>
      <w:tr w:rsidR="005A7B54" w:rsidRPr="005A7B54" w:rsidTr="005A7B5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МАУ ДО ЦТ имени Д.Шервашидзе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98</w:t>
            </w:r>
          </w:p>
        </w:tc>
        <w:tc>
          <w:tcPr>
            <w:tcW w:w="850" w:type="dxa"/>
            <w:tcBorders>
              <w:top w:val="single" w:sz="4" w:space="0" w:color="auto"/>
              <w:left w:val="single" w:sz="4" w:space="0" w:color="auto"/>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94</w:t>
            </w:r>
          </w:p>
        </w:tc>
      </w:tr>
      <w:tr w:rsidR="005A7B54" w:rsidRPr="005A7B54" w:rsidTr="005A7B5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МБУ ДО "ЭБЦ" г. Лабинска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91</w:t>
            </w:r>
          </w:p>
        </w:tc>
        <w:tc>
          <w:tcPr>
            <w:tcW w:w="850" w:type="dxa"/>
            <w:tcBorders>
              <w:top w:val="single" w:sz="4" w:space="0" w:color="auto"/>
              <w:left w:val="single" w:sz="4" w:space="0" w:color="auto"/>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93</w:t>
            </w:r>
          </w:p>
        </w:tc>
      </w:tr>
      <w:tr w:rsidR="005A7B54" w:rsidRPr="005A7B54" w:rsidTr="005A7B5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sz w:val="22"/>
                <w:szCs w:val="22"/>
                <w:lang w:eastAsia="ru-RU"/>
              </w:rPr>
            </w:pPr>
            <w:r w:rsidRPr="005A7B54">
              <w:rPr>
                <w:rFonts w:eastAsia="Times New Roman"/>
                <w:b/>
                <w:sz w:val="22"/>
                <w:szCs w:val="22"/>
                <w:lang w:eastAsia="ru-RU"/>
              </w:rPr>
              <w:t> </w:t>
            </w:r>
          </w:p>
        </w:tc>
        <w:tc>
          <w:tcPr>
            <w:tcW w:w="4111" w:type="dxa"/>
            <w:tcBorders>
              <w:top w:val="single" w:sz="4" w:space="0" w:color="auto"/>
              <w:left w:val="single" w:sz="4" w:space="0" w:color="auto"/>
              <w:bottom w:val="single" w:sz="4" w:space="0" w:color="auto"/>
              <w:right w:val="single" w:sz="4" w:space="0" w:color="auto"/>
            </w:tcBorders>
            <w:shd w:val="clear" w:color="auto" w:fill="EA157A" w:themeFill="accent2"/>
            <w:noWrap/>
            <w:vAlign w:val="bottom"/>
            <w:hideMark/>
          </w:tcPr>
          <w:p w:rsidR="005A7B54" w:rsidRPr="005A7B54" w:rsidRDefault="005A7B54" w:rsidP="005A7B54">
            <w:pPr>
              <w:spacing w:line="240" w:lineRule="auto"/>
              <w:ind w:firstLine="0"/>
              <w:jc w:val="left"/>
              <w:rPr>
                <w:rFonts w:eastAsia="Times New Roman"/>
                <w:b/>
                <w:sz w:val="22"/>
                <w:szCs w:val="22"/>
                <w:lang w:eastAsia="ru-RU"/>
              </w:rPr>
            </w:pPr>
            <w:r w:rsidRPr="005A7B54">
              <w:rPr>
                <w:rFonts w:eastAsia="Times New Roman"/>
                <w:b/>
                <w:sz w:val="22"/>
                <w:szCs w:val="22"/>
                <w:lang w:eastAsia="ru-RU"/>
              </w:rPr>
              <w:t>среднее</w:t>
            </w:r>
          </w:p>
        </w:tc>
        <w:tc>
          <w:tcPr>
            <w:tcW w:w="1276"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95</w:t>
            </w:r>
          </w:p>
        </w:tc>
        <w:tc>
          <w:tcPr>
            <w:tcW w:w="1134"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95</w:t>
            </w:r>
          </w:p>
        </w:tc>
        <w:tc>
          <w:tcPr>
            <w:tcW w:w="850" w:type="dxa"/>
            <w:tcBorders>
              <w:top w:val="single" w:sz="4" w:space="0" w:color="auto"/>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95</w:t>
            </w:r>
          </w:p>
        </w:tc>
      </w:tr>
    </w:tbl>
    <w:p w:rsidR="000A3293" w:rsidRPr="00991648" w:rsidRDefault="000A3293" w:rsidP="00982A0A">
      <w:pPr>
        <w:pStyle w:val="a"/>
        <w:numPr>
          <w:ilvl w:val="0"/>
          <w:numId w:val="30"/>
        </w:numPr>
      </w:pPr>
      <w:r w:rsidRPr="00991648">
        <w:br w:type="page"/>
      </w:r>
    </w:p>
    <w:p w:rsidR="00014907" w:rsidRPr="00991648" w:rsidRDefault="008C2810" w:rsidP="00336607">
      <w:pPr>
        <w:pStyle w:val="31"/>
        <w:numPr>
          <w:ilvl w:val="0"/>
          <w:numId w:val="27"/>
        </w:numPr>
        <w:rPr>
          <w:rFonts w:ascii="Times New Roman" w:hAnsi="Times New Roman"/>
        </w:rPr>
      </w:pPr>
      <w:bookmarkStart w:id="21" w:name="_Toc26172510"/>
      <w:r w:rsidRPr="00991648">
        <w:rPr>
          <w:rFonts w:ascii="Times New Roman" w:hAnsi="Times New Roman"/>
        </w:rPr>
        <w:lastRenderedPageBreak/>
        <w:t>Удовлетворённость условиями осуществления образовательной деятельности</w:t>
      </w:r>
      <w:bookmarkEnd w:id="21"/>
    </w:p>
    <w:p w:rsidR="005E1086" w:rsidRDefault="005E1086" w:rsidP="005E1086">
      <w:pPr>
        <w:rPr>
          <w:lang w:eastAsia="ru-RU"/>
        </w:rPr>
      </w:pPr>
      <w:r w:rsidRPr="00991648">
        <w:rPr>
          <w:lang w:eastAsia="ru-RU"/>
        </w:rPr>
        <w:t xml:space="preserve">В среднем, обследованные организации получили оценку по данному критерию на уровне </w:t>
      </w:r>
      <w:r w:rsidR="004C133C">
        <w:rPr>
          <w:lang w:eastAsia="ru-RU"/>
        </w:rPr>
        <w:t>91 балл</w:t>
      </w:r>
      <w:r w:rsidRPr="00991648">
        <w:rPr>
          <w:lang w:eastAsia="ru-RU"/>
        </w:rPr>
        <w:t xml:space="preserve"> из 100 </w:t>
      </w:r>
      <w:proofErr w:type="gramStart"/>
      <w:r w:rsidRPr="00991648">
        <w:rPr>
          <w:lang w:eastAsia="ru-RU"/>
        </w:rPr>
        <w:t>возможных</w:t>
      </w:r>
      <w:proofErr w:type="gramEnd"/>
      <w:r w:rsidRPr="00991648">
        <w:rPr>
          <w:lang w:eastAsia="ru-RU"/>
        </w:rPr>
        <w:t xml:space="preserve">. При этом </w:t>
      </w:r>
      <w:r w:rsidR="00E669FC" w:rsidRPr="00991648">
        <w:rPr>
          <w:lang w:eastAsia="ru-RU"/>
        </w:rPr>
        <w:t xml:space="preserve">отличные оценки по данному критерию получили </w:t>
      </w:r>
      <w:r w:rsidR="00C0660D">
        <w:rPr>
          <w:lang w:eastAsia="ru-RU"/>
        </w:rPr>
        <w:t>все</w:t>
      </w:r>
      <w:r w:rsidR="00D93BF5" w:rsidRPr="00991648">
        <w:rPr>
          <w:lang w:eastAsia="ru-RU"/>
        </w:rPr>
        <w:t xml:space="preserve"> организаци</w:t>
      </w:r>
      <w:r w:rsidR="001277FE" w:rsidRPr="00991648">
        <w:rPr>
          <w:lang w:eastAsia="ru-RU"/>
        </w:rPr>
        <w:t>и</w:t>
      </w:r>
      <w:r w:rsidRPr="00991648">
        <w:rPr>
          <w:lang w:eastAsia="ru-RU"/>
        </w:rPr>
        <w:t>.</w:t>
      </w:r>
      <w:r w:rsidR="00B61045" w:rsidRPr="00991648">
        <w:rPr>
          <w:lang w:eastAsia="ru-RU"/>
        </w:rPr>
        <w:t xml:space="preserve"> </w:t>
      </w:r>
      <w:r w:rsidR="00A23295" w:rsidRPr="00991648">
        <w:rPr>
          <w:lang w:eastAsia="ru-RU"/>
        </w:rPr>
        <w:t xml:space="preserve">Диапазон оценок – от </w:t>
      </w:r>
      <w:r w:rsidR="004C133C">
        <w:rPr>
          <w:lang w:eastAsia="ru-RU"/>
        </w:rPr>
        <w:t>84 до 96</w:t>
      </w:r>
      <w:r w:rsidR="00A23295" w:rsidRPr="00991648">
        <w:rPr>
          <w:lang w:eastAsia="ru-RU"/>
        </w:rPr>
        <w:t>.</w:t>
      </w:r>
    </w:p>
    <w:p w:rsidR="00201B13" w:rsidRPr="00991648" w:rsidRDefault="00201B13" w:rsidP="00201B13">
      <w:pPr>
        <w:rPr>
          <w:lang w:eastAsia="ru-RU"/>
        </w:rPr>
      </w:pPr>
      <w:r>
        <w:rPr>
          <w:lang w:eastAsia="ru-RU"/>
        </w:rPr>
        <w:t xml:space="preserve">Среди организаций лидирует МБУ ДО ЦВР "Мир Лабы" имени </w:t>
      </w:r>
      <w:proofErr w:type="spellStart"/>
      <w:r>
        <w:rPr>
          <w:lang w:eastAsia="ru-RU"/>
        </w:rPr>
        <w:t>Н.И.Кондратенко</w:t>
      </w:r>
      <w:proofErr w:type="spellEnd"/>
      <w:r>
        <w:rPr>
          <w:lang w:eastAsia="ru-RU"/>
        </w:rPr>
        <w:t xml:space="preserve"> (96 баллов), далее следует МАУ ДО ЦТ имени Д.Шервашидзе (92 балла), на третьем месте </w:t>
      </w:r>
      <w:r w:rsidRPr="00ED12F2">
        <w:rPr>
          <w:lang w:eastAsia="ru-RU"/>
        </w:rPr>
        <w:t>МАУ ДО "СЮТур г.Лабинска"</w:t>
      </w:r>
      <w:r>
        <w:rPr>
          <w:lang w:eastAsia="ru-RU"/>
        </w:rPr>
        <w:t xml:space="preserve"> (91 балл) и замыкает рейтинг МБУ ДО "ЭБЦ" г. Лабинска (84 балла).</w:t>
      </w:r>
    </w:p>
    <w:p w:rsidR="00201B13" w:rsidRPr="00991648" w:rsidRDefault="00201B13" w:rsidP="005E1086">
      <w:pPr>
        <w:rPr>
          <w:lang w:eastAsia="ru-RU"/>
        </w:rPr>
      </w:pPr>
      <w:r w:rsidRPr="00991648">
        <w:rPr>
          <w:noProof/>
          <w:color w:val="EA157A" w:themeColor="accent2"/>
          <w:lang w:eastAsia="ru-RU"/>
        </w:rPr>
        <w:drawing>
          <wp:inline distT="0" distB="0" distL="0" distR="0" wp14:anchorId="1626D0CF" wp14:editId="6A2552A3">
            <wp:extent cx="5505450" cy="5343525"/>
            <wp:effectExtent l="0" t="0" r="0" b="9525"/>
            <wp:docPr id="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2DA7" w:rsidRPr="00991648" w:rsidRDefault="00192DA7" w:rsidP="00192DA7">
      <w:pPr>
        <w:rPr>
          <w:lang w:eastAsia="ru-RU"/>
        </w:rPr>
      </w:pPr>
    </w:p>
    <w:p w:rsidR="00201B13" w:rsidRDefault="00201B13" w:rsidP="00192DA7">
      <w:pPr>
        <w:rPr>
          <w:lang w:eastAsia="ru-RU"/>
        </w:rPr>
      </w:pPr>
      <w:r w:rsidRPr="00991648">
        <w:rPr>
          <w:noProof/>
          <w:lang w:eastAsia="ru-RU"/>
        </w:rPr>
        <w:lastRenderedPageBreak/>
        <w:drawing>
          <wp:anchor distT="0" distB="0" distL="114300" distR="114300" simplePos="0" relativeHeight="251670528" behindDoc="0" locked="0" layoutInCell="1" allowOverlap="1">
            <wp:simplePos x="0" y="0"/>
            <wp:positionH relativeFrom="margin">
              <wp:posOffset>455930</wp:posOffset>
            </wp:positionH>
            <wp:positionV relativeFrom="paragraph">
              <wp:posOffset>1933575</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92DA7" w:rsidRPr="00991648">
        <w:rPr>
          <w:lang w:eastAsia="ru-RU"/>
        </w:rPr>
        <w:t xml:space="preserve">Анализ показателей выявил, что </w:t>
      </w:r>
      <w:r w:rsidR="005E1086" w:rsidRPr="00991648">
        <w:rPr>
          <w:lang w:eastAsia="ru-RU"/>
        </w:rPr>
        <w:t>все показатели принимают высокие значения. Значение показате</w:t>
      </w:r>
      <w:r>
        <w:rPr>
          <w:lang w:eastAsia="ru-RU"/>
        </w:rPr>
        <w:t>ля</w:t>
      </w:r>
      <w:r w:rsidR="005E1086" w:rsidRPr="00991648">
        <w:rPr>
          <w:lang w:eastAsia="ru-RU"/>
        </w:rPr>
        <w:t xml:space="preserve"> </w:t>
      </w:r>
      <w:r w:rsidR="00192DA7" w:rsidRPr="00991648">
        <w:rPr>
          <w:lang w:eastAsia="ru-RU"/>
        </w:rPr>
        <w:t>«</w:t>
      </w:r>
      <w:r w:rsidR="00A9117D" w:rsidRPr="00991648">
        <w:rPr>
          <w:lang w:eastAsia="ru-RU"/>
        </w:rPr>
        <w:t>Доля получателей услуг, которые готовы рекомендовать организацию родственникам и знакомым</w:t>
      </w:r>
      <w:r w:rsidR="00192DA7" w:rsidRPr="00991648">
        <w:rPr>
          <w:lang w:eastAsia="ru-RU"/>
        </w:rPr>
        <w:t>»</w:t>
      </w:r>
      <w:r>
        <w:rPr>
          <w:lang w:eastAsia="ru-RU"/>
        </w:rPr>
        <w:t xml:space="preserve"> составило 92 балла, показателя </w:t>
      </w:r>
      <w:r w:rsidR="00E669FC" w:rsidRPr="00991648">
        <w:rPr>
          <w:lang w:eastAsia="ru-RU"/>
        </w:rPr>
        <w:t xml:space="preserve"> </w:t>
      </w:r>
      <w:r w:rsidR="003960D1" w:rsidRPr="00991648">
        <w:rPr>
          <w:lang w:eastAsia="ru-RU"/>
        </w:rPr>
        <w:t xml:space="preserve">«Доля получателей услуг, удовлетворенных </w:t>
      </w:r>
      <w:r w:rsidR="00C2056A" w:rsidRPr="00991648">
        <w:rPr>
          <w:lang w:eastAsia="ru-RU"/>
        </w:rPr>
        <w:t>графиком работы организации</w:t>
      </w:r>
      <w:r w:rsidR="003960D1" w:rsidRPr="00991648">
        <w:rPr>
          <w:lang w:eastAsia="ru-RU"/>
        </w:rPr>
        <w:t>»</w:t>
      </w:r>
      <w:r>
        <w:rPr>
          <w:lang w:eastAsia="ru-RU"/>
        </w:rPr>
        <w:t xml:space="preserve"> - 91 балл, показателя </w:t>
      </w:r>
      <w:r w:rsidR="00A9117D" w:rsidRPr="00991648">
        <w:rPr>
          <w:lang w:eastAsia="ru-RU"/>
        </w:rPr>
        <w:t>«</w:t>
      </w:r>
      <w:r w:rsidR="00C2056A" w:rsidRPr="00991648">
        <w:rPr>
          <w:lang w:eastAsia="ru-RU"/>
        </w:rPr>
        <w:t>Доля получателей образовательных услуг, удовлетворенных в целом условиями оказания образовательных услуг в организации</w:t>
      </w:r>
      <w:r w:rsidR="00A9117D" w:rsidRPr="00991648">
        <w:rPr>
          <w:lang w:eastAsia="ru-RU"/>
        </w:rPr>
        <w:t>»</w:t>
      </w:r>
      <w:r w:rsidR="00192DA7" w:rsidRPr="00991648">
        <w:rPr>
          <w:lang w:eastAsia="ru-RU"/>
        </w:rPr>
        <w:t xml:space="preserve"> </w:t>
      </w:r>
      <w:r>
        <w:rPr>
          <w:lang w:eastAsia="ru-RU"/>
        </w:rPr>
        <w:t>- 89 баллов.</w:t>
      </w:r>
    </w:p>
    <w:p w:rsidR="00201B13" w:rsidRDefault="00201B13" w:rsidP="00192DA7">
      <w:pPr>
        <w:rPr>
          <w:lang w:eastAsia="ru-RU"/>
        </w:rPr>
      </w:pPr>
    </w:p>
    <w:p w:rsidR="00201B13" w:rsidRPr="00991648" w:rsidRDefault="00201B13" w:rsidP="006171AF">
      <w:pPr>
        <w:rPr>
          <w:lang w:eastAsia="ru-RU"/>
        </w:rPr>
      </w:pPr>
      <w:r>
        <w:rPr>
          <w:lang w:eastAsia="ru-RU"/>
        </w:rPr>
        <w:t>Значения показателей в разрезе каждой организации отражены в таблице</w:t>
      </w:r>
      <w:r w:rsidRPr="00991648">
        <w:rPr>
          <w:lang w:eastAsia="ru-RU"/>
        </w:rPr>
        <w:t>:</w:t>
      </w:r>
    </w:p>
    <w:p w:rsidR="00192DA7" w:rsidRPr="00991648" w:rsidRDefault="00192DA7" w:rsidP="00192DA7">
      <w:pPr>
        <w:rPr>
          <w:lang w:eastAsia="ru-RU"/>
        </w:rPr>
      </w:pPr>
    </w:p>
    <w:tbl>
      <w:tblPr>
        <w:tblW w:w="0" w:type="auto"/>
        <w:jc w:val="center"/>
        <w:tblLayout w:type="fixed"/>
        <w:tblLook w:val="04A0" w:firstRow="1" w:lastRow="0" w:firstColumn="1" w:lastColumn="0" w:noHBand="0" w:noVBand="1"/>
      </w:tblPr>
      <w:tblGrid>
        <w:gridCol w:w="960"/>
        <w:gridCol w:w="4285"/>
        <w:gridCol w:w="1276"/>
        <w:gridCol w:w="1276"/>
        <w:gridCol w:w="1134"/>
        <w:gridCol w:w="708"/>
      </w:tblGrid>
      <w:tr w:rsidR="001C76A0" w:rsidRPr="00991648" w:rsidTr="00D93BF5">
        <w:trPr>
          <w:trHeight w:val="300"/>
          <w:jc w:val="center"/>
        </w:trPr>
        <w:tc>
          <w:tcPr>
            <w:tcW w:w="960" w:type="dxa"/>
            <w:vMerge w:val="restart"/>
            <w:tcBorders>
              <w:top w:val="single" w:sz="4" w:space="0" w:color="auto"/>
              <w:left w:val="single" w:sz="4" w:space="0" w:color="auto"/>
              <w:bottom w:val="nil"/>
              <w:right w:val="single" w:sz="4" w:space="0" w:color="auto"/>
            </w:tcBorders>
            <w:shd w:val="clear" w:color="000000" w:fill="94EFE3"/>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 п/п</w:t>
            </w:r>
          </w:p>
        </w:tc>
        <w:tc>
          <w:tcPr>
            <w:tcW w:w="4285" w:type="dxa"/>
            <w:vMerge w:val="restart"/>
            <w:tcBorders>
              <w:top w:val="single" w:sz="4" w:space="0" w:color="auto"/>
              <w:left w:val="single" w:sz="4" w:space="0" w:color="auto"/>
              <w:bottom w:val="nil"/>
              <w:right w:val="single" w:sz="4" w:space="0" w:color="auto"/>
            </w:tcBorders>
            <w:shd w:val="clear" w:color="000000" w:fill="5EE8D7"/>
            <w:vAlign w:val="center"/>
            <w:hideMark/>
          </w:tcPr>
          <w:p w:rsidR="001C76A0" w:rsidRPr="00991648" w:rsidRDefault="001C76A0" w:rsidP="001C76A0">
            <w:pPr>
              <w:spacing w:line="240" w:lineRule="auto"/>
              <w:ind w:firstLine="0"/>
              <w:jc w:val="center"/>
              <w:rPr>
                <w:rFonts w:eastAsia="Times New Roman"/>
                <w:b/>
                <w:bCs/>
                <w:sz w:val="22"/>
                <w:szCs w:val="22"/>
                <w:lang w:eastAsia="ru-RU"/>
              </w:rPr>
            </w:pPr>
            <w:r w:rsidRPr="00991648">
              <w:rPr>
                <w:rFonts w:eastAsia="Times New Roman"/>
                <w:b/>
                <w:bCs/>
                <w:sz w:val="22"/>
                <w:szCs w:val="22"/>
                <w:lang w:eastAsia="ru-RU"/>
              </w:rPr>
              <w:t>Наименование учреждения</w:t>
            </w:r>
          </w:p>
        </w:tc>
        <w:tc>
          <w:tcPr>
            <w:tcW w:w="3686"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1C76A0" w:rsidRPr="00991648" w:rsidRDefault="001C76A0" w:rsidP="001C76A0">
            <w:pPr>
              <w:spacing w:line="240" w:lineRule="auto"/>
              <w:ind w:firstLine="0"/>
              <w:jc w:val="center"/>
              <w:rPr>
                <w:rFonts w:eastAsia="Times New Roman"/>
                <w:color w:val="000000"/>
                <w:sz w:val="22"/>
                <w:szCs w:val="22"/>
                <w:lang w:eastAsia="ru-RU"/>
              </w:rPr>
            </w:pPr>
            <w:r w:rsidRPr="00991648">
              <w:rPr>
                <w:rFonts w:eastAsia="Times New Roman"/>
                <w:color w:val="000000"/>
                <w:sz w:val="22"/>
                <w:szCs w:val="22"/>
                <w:lang w:eastAsia="ru-RU"/>
              </w:rPr>
              <w:t>5. Удовлетворенность условиями осуществления образовательной деятельности</w:t>
            </w:r>
          </w:p>
        </w:tc>
        <w:tc>
          <w:tcPr>
            <w:tcW w:w="708" w:type="dxa"/>
            <w:vMerge w:val="restart"/>
            <w:tcBorders>
              <w:top w:val="single" w:sz="4" w:space="0" w:color="auto"/>
              <w:left w:val="single" w:sz="4" w:space="0" w:color="auto"/>
              <w:bottom w:val="nil"/>
              <w:right w:val="single" w:sz="4" w:space="0" w:color="auto"/>
            </w:tcBorders>
            <w:shd w:val="clear" w:color="000000" w:fill="FED66B"/>
            <w:noWrap/>
            <w:vAlign w:val="center"/>
            <w:hideMark/>
          </w:tcPr>
          <w:p w:rsidR="001C76A0" w:rsidRPr="00991648" w:rsidRDefault="001C76A0" w:rsidP="001C76A0">
            <w:pPr>
              <w:spacing w:line="240" w:lineRule="auto"/>
              <w:ind w:firstLine="0"/>
              <w:jc w:val="center"/>
              <w:rPr>
                <w:rFonts w:eastAsia="Times New Roman"/>
                <w:b/>
                <w:bCs/>
                <w:color w:val="000000"/>
                <w:sz w:val="22"/>
                <w:szCs w:val="22"/>
                <w:lang w:eastAsia="ru-RU"/>
              </w:rPr>
            </w:pPr>
            <w:r w:rsidRPr="00991648">
              <w:rPr>
                <w:rFonts w:eastAsia="Times New Roman"/>
                <w:b/>
                <w:bCs/>
                <w:color w:val="000000"/>
                <w:sz w:val="22"/>
                <w:szCs w:val="22"/>
                <w:lang w:eastAsia="ru-RU"/>
              </w:rPr>
              <w:t>Крит5</w:t>
            </w:r>
          </w:p>
        </w:tc>
      </w:tr>
      <w:tr w:rsidR="001C76A0" w:rsidRPr="00991648" w:rsidTr="00D93BF5">
        <w:trPr>
          <w:trHeight w:val="483"/>
          <w:jc w:val="center"/>
        </w:trPr>
        <w:tc>
          <w:tcPr>
            <w:tcW w:w="960"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4285"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276"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5.1. </w:t>
            </w:r>
            <w:proofErr w:type="spellStart"/>
            <w:r w:rsidRPr="00991648">
              <w:rPr>
                <w:rFonts w:eastAsia="Times New Roman"/>
                <w:b/>
                <w:bCs/>
                <w:sz w:val="22"/>
                <w:szCs w:val="22"/>
                <w:lang w:eastAsia="ru-RU"/>
              </w:rPr>
              <w:t>П.реком</w:t>
            </w:r>
            <w:proofErr w:type="spellEnd"/>
          </w:p>
        </w:tc>
        <w:tc>
          <w:tcPr>
            <w:tcW w:w="1276"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5.2.П.Орг</w:t>
            </w:r>
            <w:proofErr w:type="gramStart"/>
            <w:r w:rsidRPr="00991648">
              <w:rPr>
                <w:rFonts w:eastAsia="Times New Roman"/>
                <w:b/>
                <w:bCs/>
                <w:sz w:val="22"/>
                <w:szCs w:val="22"/>
                <w:lang w:eastAsia="ru-RU"/>
              </w:rPr>
              <w:t>.у</w:t>
            </w:r>
            <w:proofErr w:type="gramEnd"/>
            <w:r w:rsidRPr="00991648">
              <w:rPr>
                <w:rFonts w:eastAsia="Times New Roman"/>
                <w:b/>
                <w:bCs/>
                <w:sz w:val="22"/>
                <w:szCs w:val="22"/>
                <w:lang w:eastAsia="ru-RU"/>
              </w:rPr>
              <w:t>сл.</w:t>
            </w:r>
          </w:p>
        </w:tc>
        <w:tc>
          <w:tcPr>
            <w:tcW w:w="1134" w:type="dxa"/>
            <w:vMerge w:val="restart"/>
            <w:tcBorders>
              <w:top w:val="nil"/>
              <w:left w:val="single" w:sz="4" w:space="0" w:color="auto"/>
              <w:bottom w:val="nil"/>
              <w:right w:val="single" w:sz="4" w:space="0" w:color="auto"/>
            </w:tcBorders>
            <w:shd w:val="clear" w:color="000000" w:fill="00ADDC"/>
            <w:noWrap/>
            <w:vAlign w:val="center"/>
            <w:hideMark/>
          </w:tcPr>
          <w:p w:rsidR="001C76A0" w:rsidRPr="00991648" w:rsidRDefault="001C76A0" w:rsidP="001C76A0">
            <w:pPr>
              <w:spacing w:line="240" w:lineRule="auto"/>
              <w:ind w:firstLine="0"/>
              <w:jc w:val="left"/>
              <w:rPr>
                <w:rFonts w:eastAsia="Times New Roman"/>
                <w:b/>
                <w:bCs/>
                <w:sz w:val="22"/>
                <w:szCs w:val="22"/>
                <w:lang w:eastAsia="ru-RU"/>
              </w:rPr>
            </w:pPr>
            <w:r w:rsidRPr="00991648">
              <w:rPr>
                <w:rFonts w:eastAsia="Times New Roman"/>
                <w:b/>
                <w:bCs/>
                <w:sz w:val="22"/>
                <w:szCs w:val="22"/>
                <w:lang w:eastAsia="ru-RU"/>
              </w:rPr>
              <w:t xml:space="preserve">5.3. </w:t>
            </w:r>
            <w:proofErr w:type="spellStart"/>
            <w:r w:rsidRPr="00991648">
              <w:rPr>
                <w:rFonts w:eastAsia="Times New Roman"/>
                <w:b/>
                <w:bCs/>
                <w:sz w:val="22"/>
                <w:szCs w:val="22"/>
                <w:lang w:eastAsia="ru-RU"/>
              </w:rPr>
              <w:t>П.уд</w:t>
            </w:r>
            <w:proofErr w:type="spellEnd"/>
          </w:p>
        </w:tc>
        <w:tc>
          <w:tcPr>
            <w:tcW w:w="708"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1C76A0" w:rsidRPr="00991648" w:rsidTr="00D93BF5">
        <w:trPr>
          <w:trHeight w:val="483"/>
          <w:jc w:val="center"/>
        </w:trPr>
        <w:tc>
          <w:tcPr>
            <w:tcW w:w="960"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4285"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276" w:type="dxa"/>
            <w:vMerge/>
            <w:tcBorders>
              <w:top w:val="nil"/>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276" w:type="dxa"/>
            <w:vMerge/>
            <w:tcBorders>
              <w:top w:val="nil"/>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1134" w:type="dxa"/>
            <w:vMerge/>
            <w:tcBorders>
              <w:top w:val="nil"/>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sz w:val="22"/>
                <w:szCs w:val="22"/>
                <w:lang w:eastAsia="ru-RU"/>
              </w:rPr>
            </w:pPr>
          </w:p>
        </w:tc>
        <w:tc>
          <w:tcPr>
            <w:tcW w:w="708" w:type="dxa"/>
            <w:vMerge/>
            <w:tcBorders>
              <w:top w:val="single" w:sz="4" w:space="0" w:color="auto"/>
              <w:left w:val="single" w:sz="4" w:space="0" w:color="auto"/>
              <w:bottom w:val="nil"/>
              <w:right w:val="single" w:sz="4" w:space="0" w:color="auto"/>
            </w:tcBorders>
            <w:vAlign w:val="center"/>
            <w:hideMark/>
          </w:tcPr>
          <w:p w:rsidR="001C76A0" w:rsidRPr="00991648" w:rsidRDefault="001C76A0" w:rsidP="001C76A0">
            <w:pPr>
              <w:spacing w:line="240" w:lineRule="auto"/>
              <w:ind w:firstLine="0"/>
              <w:jc w:val="left"/>
              <w:rPr>
                <w:rFonts w:eastAsia="Times New Roman"/>
                <w:b/>
                <w:bCs/>
                <w:color w:val="000000"/>
                <w:sz w:val="22"/>
                <w:szCs w:val="22"/>
                <w:lang w:eastAsia="ru-RU"/>
              </w:rPr>
            </w:pPr>
          </w:p>
        </w:tc>
      </w:tr>
      <w:tr w:rsidR="005A7B54" w:rsidRPr="005A7B54" w:rsidTr="005A7B5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1</w:t>
            </w:r>
          </w:p>
        </w:tc>
        <w:tc>
          <w:tcPr>
            <w:tcW w:w="4285" w:type="dxa"/>
            <w:tcBorders>
              <w:top w:val="nil"/>
              <w:left w:val="nil"/>
              <w:bottom w:val="single" w:sz="4" w:space="0" w:color="auto"/>
              <w:right w:val="single" w:sz="4" w:space="0" w:color="auto"/>
            </w:tcBorders>
            <w:shd w:val="clear" w:color="auto" w:fill="auto"/>
            <w:noWrap/>
            <w:vAlign w:val="bottom"/>
            <w:hideMark/>
          </w:tcPr>
          <w:p w:rsid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МАУ ДО "СЮТур г.Лабинска"</w:t>
            </w:r>
          </w:p>
          <w:p w:rsidR="0085144A" w:rsidRPr="005A7B54" w:rsidRDefault="0085144A" w:rsidP="005A7B54">
            <w:pPr>
              <w:spacing w:line="240" w:lineRule="auto"/>
              <w:ind w:firstLine="0"/>
              <w:jc w:val="left"/>
              <w:rPr>
                <w:rFonts w:eastAsia="Times New Roman"/>
                <w:sz w:val="22"/>
                <w:szCs w:val="22"/>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93</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85</w:t>
            </w:r>
          </w:p>
        </w:tc>
        <w:tc>
          <w:tcPr>
            <w:tcW w:w="708" w:type="dxa"/>
            <w:tcBorders>
              <w:top w:val="nil"/>
              <w:left w:val="nil"/>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91</w:t>
            </w:r>
          </w:p>
        </w:tc>
      </w:tr>
      <w:tr w:rsidR="005A7B54" w:rsidRPr="005A7B54" w:rsidTr="005A7B5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2</w:t>
            </w:r>
          </w:p>
        </w:tc>
        <w:tc>
          <w:tcPr>
            <w:tcW w:w="4285" w:type="dxa"/>
            <w:tcBorders>
              <w:top w:val="nil"/>
              <w:left w:val="nil"/>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 xml:space="preserve">МБУ ДО ЦВР "Мир Лабы" имени </w:t>
            </w:r>
            <w:proofErr w:type="spellStart"/>
            <w:r w:rsidRPr="005A7B54">
              <w:rPr>
                <w:rFonts w:eastAsia="Times New Roman"/>
                <w:sz w:val="22"/>
                <w:szCs w:val="22"/>
                <w:lang w:eastAsia="ru-RU"/>
              </w:rPr>
              <w:t>Н.И.Кондратенко</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95</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97</w:t>
            </w:r>
          </w:p>
        </w:tc>
        <w:tc>
          <w:tcPr>
            <w:tcW w:w="708" w:type="dxa"/>
            <w:tcBorders>
              <w:top w:val="nil"/>
              <w:left w:val="nil"/>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96</w:t>
            </w:r>
          </w:p>
        </w:tc>
      </w:tr>
      <w:tr w:rsidR="005A7B54" w:rsidRPr="005A7B54" w:rsidTr="005A7B5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3</w:t>
            </w:r>
          </w:p>
        </w:tc>
        <w:tc>
          <w:tcPr>
            <w:tcW w:w="4285" w:type="dxa"/>
            <w:tcBorders>
              <w:top w:val="nil"/>
              <w:left w:val="nil"/>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МАУ ДО ЦТ имени Д.Шервашидзе</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97</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90</w:t>
            </w:r>
          </w:p>
        </w:tc>
        <w:tc>
          <w:tcPr>
            <w:tcW w:w="708" w:type="dxa"/>
            <w:tcBorders>
              <w:top w:val="nil"/>
              <w:left w:val="nil"/>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92</w:t>
            </w:r>
          </w:p>
        </w:tc>
      </w:tr>
      <w:tr w:rsidR="005A7B54" w:rsidRPr="005A7B54" w:rsidTr="005A7B5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sz w:val="22"/>
                <w:szCs w:val="22"/>
                <w:lang w:eastAsia="ru-RU"/>
              </w:rPr>
            </w:pPr>
            <w:r w:rsidRPr="005A7B54">
              <w:rPr>
                <w:rFonts w:eastAsia="Times New Roman"/>
                <w:sz w:val="22"/>
                <w:szCs w:val="22"/>
                <w:lang w:eastAsia="ru-RU"/>
              </w:rPr>
              <w:t>4</w:t>
            </w:r>
          </w:p>
        </w:tc>
        <w:tc>
          <w:tcPr>
            <w:tcW w:w="4285" w:type="dxa"/>
            <w:tcBorders>
              <w:top w:val="nil"/>
              <w:left w:val="nil"/>
              <w:bottom w:val="single" w:sz="4" w:space="0" w:color="auto"/>
              <w:right w:val="single" w:sz="4" w:space="0" w:color="auto"/>
            </w:tcBorders>
            <w:shd w:val="clear" w:color="auto" w:fill="auto"/>
            <w:noWrap/>
            <w:vAlign w:val="bottom"/>
            <w:hideMark/>
          </w:tcPr>
          <w:p w:rsidR="005A7B54" w:rsidRPr="005A7B54" w:rsidRDefault="005A7B54" w:rsidP="005A7B54">
            <w:pPr>
              <w:spacing w:line="240" w:lineRule="auto"/>
              <w:ind w:firstLine="0"/>
              <w:jc w:val="left"/>
              <w:rPr>
                <w:rFonts w:eastAsia="Times New Roman"/>
                <w:sz w:val="22"/>
                <w:szCs w:val="22"/>
                <w:lang w:eastAsia="ru-RU"/>
              </w:rPr>
            </w:pPr>
            <w:r w:rsidRPr="005A7B54">
              <w:rPr>
                <w:rFonts w:eastAsia="Times New Roman"/>
                <w:sz w:val="22"/>
                <w:szCs w:val="22"/>
                <w:lang w:eastAsia="ru-RU"/>
              </w:rPr>
              <w:t>МБУ ДО "ЭБЦ" г. Лабинска</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82</w:t>
            </w:r>
          </w:p>
        </w:tc>
        <w:tc>
          <w:tcPr>
            <w:tcW w:w="1276"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vAlign w:val="bottom"/>
            <w:hideMark/>
          </w:tcPr>
          <w:p w:rsidR="005A7B54" w:rsidRPr="005A7B54" w:rsidRDefault="005A7B54" w:rsidP="005A7B54">
            <w:pPr>
              <w:spacing w:line="240" w:lineRule="auto"/>
              <w:ind w:firstLine="0"/>
              <w:jc w:val="center"/>
              <w:rPr>
                <w:rFonts w:eastAsia="Times New Roman"/>
                <w:color w:val="000000"/>
                <w:sz w:val="22"/>
                <w:szCs w:val="22"/>
                <w:lang w:eastAsia="ru-RU"/>
              </w:rPr>
            </w:pPr>
            <w:r w:rsidRPr="005A7B54">
              <w:rPr>
                <w:rFonts w:eastAsia="Times New Roman"/>
                <w:color w:val="000000"/>
                <w:sz w:val="22"/>
                <w:szCs w:val="22"/>
                <w:lang w:eastAsia="ru-RU"/>
              </w:rPr>
              <w:t>84</w:t>
            </w:r>
          </w:p>
        </w:tc>
        <w:tc>
          <w:tcPr>
            <w:tcW w:w="708" w:type="dxa"/>
            <w:tcBorders>
              <w:top w:val="nil"/>
              <w:left w:val="nil"/>
              <w:bottom w:val="single" w:sz="4" w:space="0" w:color="auto"/>
              <w:right w:val="single" w:sz="4" w:space="0" w:color="auto"/>
            </w:tcBorders>
            <w:shd w:val="clear" w:color="000000" w:fill="FED66B"/>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84</w:t>
            </w:r>
          </w:p>
        </w:tc>
      </w:tr>
      <w:tr w:rsidR="005A7B54" w:rsidRPr="005A7B54" w:rsidTr="005A7B54">
        <w:trPr>
          <w:trHeight w:val="300"/>
          <w:jc w:val="center"/>
        </w:trPr>
        <w:tc>
          <w:tcPr>
            <w:tcW w:w="960" w:type="dxa"/>
            <w:tcBorders>
              <w:top w:val="nil"/>
              <w:left w:val="single" w:sz="4" w:space="0" w:color="auto"/>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sz w:val="22"/>
                <w:szCs w:val="22"/>
                <w:lang w:eastAsia="ru-RU"/>
              </w:rPr>
            </w:pPr>
            <w:r w:rsidRPr="005A7B54">
              <w:rPr>
                <w:rFonts w:eastAsia="Times New Roman"/>
                <w:b/>
                <w:sz w:val="22"/>
                <w:szCs w:val="22"/>
                <w:lang w:eastAsia="ru-RU"/>
              </w:rPr>
              <w:t> </w:t>
            </w:r>
          </w:p>
        </w:tc>
        <w:tc>
          <w:tcPr>
            <w:tcW w:w="4285" w:type="dxa"/>
            <w:tcBorders>
              <w:top w:val="nil"/>
              <w:left w:val="nil"/>
              <w:bottom w:val="single" w:sz="4" w:space="0" w:color="auto"/>
              <w:right w:val="single" w:sz="4" w:space="0" w:color="auto"/>
            </w:tcBorders>
            <w:shd w:val="clear" w:color="auto" w:fill="EA157A" w:themeFill="accent2"/>
            <w:noWrap/>
            <w:vAlign w:val="bottom"/>
            <w:hideMark/>
          </w:tcPr>
          <w:p w:rsidR="005A7B54" w:rsidRPr="005A7B54" w:rsidRDefault="005A7B54" w:rsidP="005A7B54">
            <w:pPr>
              <w:spacing w:line="240" w:lineRule="auto"/>
              <w:ind w:firstLine="0"/>
              <w:jc w:val="left"/>
              <w:rPr>
                <w:rFonts w:eastAsia="Times New Roman"/>
                <w:b/>
                <w:sz w:val="22"/>
                <w:szCs w:val="22"/>
                <w:lang w:eastAsia="ru-RU"/>
              </w:rPr>
            </w:pPr>
            <w:r w:rsidRPr="005A7B54">
              <w:rPr>
                <w:rFonts w:eastAsia="Times New Roman"/>
                <w:b/>
                <w:sz w:val="22"/>
                <w:szCs w:val="22"/>
                <w:lang w:eastAsia="ru-RU"/>
              </w:rPr>
              <w:t>среднее</w:t>
            </w:r>
          </w:p>
        </w:tc>
        <w:tc>
          <w:tcPr>
            <w:tcW w:w="1276" w:type="dxa"/>
            <w:tcBorders>
              <w:top w:val="nil"/>
              <w:left w:val="nil"/>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92</w:t>
            </w:r>
          </w:p>
        </w:tc>
        <w:tc>
          <w:tcPr>
            <w:tcW w:w="1276" w:type="dxa"/>
            <w:tcBorders>
              <w:top w:val="nil"/>
              <w:left w:val="nil"/>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color w:val="000000"/>
                <w:sz w:val="22"/>
                <w:szCs w:val="22"/>
                <w:lang w:eastAsia="ru-RU"/>
              </w:rPr>
            </w:pPr>
            <w:r w:rsidRPr="005A7B54">
              <w:rPr>
                <w:rFonts w:eastAsia="Times New Roman"/>
                <w:b/>
                <w:color w:val="000000"/>
                <w:sz w:val="22"/>
                <w:szCs w:val="22"/>
                <w:lang w:eastAsia="ru-RU"/>
              </w:rPr>
              <w:t>89</w:t>
            </w:r>
          </w:p>
        </w:tc>
        <w:tc>
          <w:tcPr>
            <w:tcW w:w="708" w:type="dxa"/>
            <w:tcBorders>
              <w:top w:val="nil"/>
              <w:left w:val="nil"/>
              <w:bottom w:val="single" w:sz="4" w:space="0" w:color="auto"/>
              <w:right w:val="single" w:sz="4" w:space="0" w:color="auto"/>
            </w:tcBorders>
            <w:shd w:val="clear" w:color="auto" w:fill="EA157A" w:themeFill="accent2"/>
            <w:vAlign w:val="bottom"/>
            <w:hideMark/>
          </w:tcPr>
          <w:p w:rsidR="005A7B54" w:rsidRPr="005A7B54" w:rsidRDefault="005A7B54" w:rsidP="005A7B54">
            <w:pPr>
              <w:spacing w:line="240" w:lineRule="auto"/>
              <w:ind w:firstLine="0"/>
              <w:jc w:val="center"/>
              <w:rPr>
                <w:rFonts w:eastAsia="Times New Roman"/>
                <w:b/>
                <w:bCs/>
                <w:sz w:val="22"/>
                <w:szCs w:val="22"/>
                <w:lang w:eastAsia="ru-RU"/>
              </w:rPr>
            </w:pPr>
            <w:r w:rsidRPr="005A7B54">
              <w:rPr>
                <w:rFonts w:eastAsia="Times New Roman"/>
                <w:b/>
                <w:bCs/>
                <w:sz w:val="22"/>
                <w:szCs w:val="22"/>
                <w:lang w:eastAsia="ru-RU"/>
              </w:rPr>
              <w:t>91</w:t>
            </w:r>
          </w:p>
        </w:tc>
      </w:tr>
    </w:tbl>
    <w:p w:rsidR="000A3293" w:rsidRPr="00991648" w:rsidRDefault="000A3293">
      <w:pPr>
        <w:rPr>
          <w:rFonts w:eastAsia="Calibri"/>
          <w:b/>
          <w:bCs/>
          <w:color w:val="1B587C"/>
          <w:sz w:val="36"/>
          <w:szCs w:val="36"/>
          <w:lang w:eastAsia="ru-RU"/>
        </w:rPr>
      </w:pPr>
      <w:r w:rsidRPr="00991648">
        <w:br w:type="page"/>
      </w:r>
    </w:p>
    <w:p w:rsidR="0011438C" w:rsidRPr="00991648" w:rsidRDefault="0011438C" w:rsidP="0011438C">
      <w:pPr>
        <w:pStyle w:val="21"/>
      </w:pPr>
      <w:bookmarkStart w:id="22" w:name="_Toc26172511"/>
      <w:r w:rsidRPr="00991648">
        <w:lastRenderedPageBreak/>
        <w:t>Выводы и рекомендации</w:t>
      </w:r>
      <w:bookmarkEnd w:id="22"/>
    </w:p>
    <w:p w:rsidR="0011438C" w:rsidRPr="00991648" w:rsidRDefault="0011438C" w:rsidP="0011438C">
      <w:pPr>
        <w:pStyle w:val="31"/>
        <w:rPr>
          <w:rFonts w:ascii="Times New Roman" w:hAnsi="Times New Roman"/>
        </w:rPr>
      </w:pPr>
      <w:bookmarkStart w:id="23" w:name="_Toc26172512"/>
      <w:r w:rsidRPr="00991648">
        <w:rPr>
          <w:rFonts w:ascii="Times New Roman" w:hAnsi="Times New Roman"/>
        </w:rPr>
        <w:t>Общие выводы</w:t>
      </w:r>
      <w:bookmarkEnd w:id="23"/>
    </w:p>
    <w:p w:rsidR="0011438C" w:rsidRPr="00991648" w:rsidRDefault="0011438C" w:rsidP="0011438C">
      <w:pPr>
        <w:pStyle w:val="ae"/>
      </w:pPr>
    </w:p>
    <w:p w:rsidR="00201B13" w:rsidRDefault="00201B13" w:rsidP="00201B13">
      <w:pPr>
        <w:rPr>
          <w:lang w:eastAsia="ru-RU"/>
        </w:rPr>
      </w:pPr>
      <w:r>
        <w:rPr>
          <w:lang w:eastAsia="ru-RU"/>
        </w:rPr>
        <w:t xml:space="preserve">Качество условий осуществления образовательной деятельности в образовательных организациях </w:t>
      </w:r>
      <w:r w:rsidR="009D60E2">
        <w:rPr>
          <w:lang w:eastAsia="ru-RU"/>
        </w:rPr>
        <w:t>Лабинского</w:t>
      </w:r>
      <w:r>
        <w:rPr>
          <w:lang w:eastAsia="ru-RU"/>
        </w:rPr>
        <w:t xml:space="preserve"> района находится высоком уровне, что показывают оценки образовательных организаций. Согласно критериям сайта bus.gov.ru, все организации получили отличные оценки (81-100 баллов). </w:t>
      </w:r>
    </w:p>
    <w:p w:rsidR="00201B13" w:rsidRDefault="00201B13" w:rsidP="00201B13">
      <w:pPr>
        <w:rPr>
          <w:lang w:eastAsia="ru-RU"/>
        </w:rPr>
      </w:pPr>
      <w:r>
        <w:rPr>
          <w:lang w:eastAsia="ru-RU"/>
        </w:rPr>
        <w:t xml:space="preserve">Среди организаций лидирует МБУ ДО ЦВР "Мир Лабы" имени </w:t>
      </w:r>
      <w:proofErr w:type="spellStart"/>
      <w:r>
        <w:rPr>
          <w:lang w:eastAsia="ru-RU"/>
        </w:rPr>
        <w:t>Н.И.Кондратенко</w:t>
      </w:r>
      <w:proofErr w:type="spellEnd"/>
      <w:r>
        <w:rPr>
          <w:lang w:eastAsia="ru-RU"/>
        </w:rPr>
        <w:t xml:space="preserve"> (89 баллов), далее следует МАУ ДО ЦТ имени Д.Шервашидзе (87 баллов), на третьем месте МАУ ДО "СЮТур г.Лабинска" (85 баллов) и замыкает рейтинг МБУ ДО "ЭБЦ" г. Лабинска (81 балл).</w:t>
      </w:r>
    </w:p>
    <w:p w:rsidR="00AA2E99" w:rsidRDefault="00201B13" w:rsidP="00201B13">
      <w:pPr>
        <w:rPr>
          <w:lang w:eastAsia="ru-RU"/>
        </w:rPr>
      </w:pPr>
      <w:r>
        <w:rPr>
          <w:lang w:eastAsia="ru-RU"/>
        </w:rPr>
        <w:t>Общий средний балл составил 86. При этом</w:t>
      </w:r>
      <w:proofErr w:type="gramStart"/>
      <w:r>
        <w:rPr>
          <w:lang w:eastAsia="ru-RU"/>
        </w:rPr>
        <w:t>,</w:t>
      </w:r>
      <w:proofErr w:type="gramEnd"/>
      <w:r>
        <w:rPr>
          <w:lang w:eastAsia="ru-RU"/>
        </w:rPr>
        <w:t xml:space="preserve"> среди критериев, наиболее высокое значение принимают критерии </w:t>
      </w:r>
      <w:proofErr w:type="spellStart"/>
      <w:r>
        <w:rPr>
          <w:lang w:eastAsia="ru-RU"/>
        </w:rPr>
        <w:t>открутости</w:t>
      </w:r>
      <w:proofErr w:type="spellEnd"/>
      <w:r>
        <w:rPr>
          <w:lang w:eastAsia="ru-RU"/>
        </w:rPr>
        <w:t xml:space="preserve"> и доступности и комфортности условий (96 баллов), далее следуют критерии вежливости и доброжелательности (95 баллов), и с некоторым отставанием – критерий общей удовлетворённости (91 балл) Наиболее низкое значение принимает критерий доступности для инвалидов (51 балл).</w:t>
      </w:r>
    </w:p>
    <w:p w:rsidR="00AA2E99" w:rsidRDefault="00AA2E99">
      <w:pPr>
        <w:rPr>
          <w:lang w:eastAsia="ru-RU"/>
        </w:rPr>
      </w:pPr>
      <w:r>
        <w:rPr>
          <w:lang w:eastAsia="ru-RU"/>
        </w:rPr>
        <w:br w:type="page"/>
      </w:r>
    </w:p>
    <w:p w:rsidR="00201B13" w:rsidRDefault="005A7B54" w:rsidP="00D47A1A">
      <w:pPr>
        <w:pStyle w:val="31"/>
        <w:rPr>
          <w:rFonts w:eastAsia="Calibri"/>
        </w:rPr>
      </w:pPr>
      <w:r>
        <w:lastRenderedPageBreak/>
        <w:t>Основные недостатки</w:t>
      </w:r>
      <w:bookmarkStart w:id="24" w:name="_Toc26172513"/>
    </w:p>
    <w:p w:rsidR="00201B13" w:rsidRPr="00201B13" w:rsidRDefault="00201B13" w:rsidP="00201B13">
      <w:pPr>
        <w:rPr>
          <w:rFonts w:eastAsia="Calibri"/>
        </w:rPr>
      </w:pPr>
      <w:r w:rsidRPr="00201B13">
        <w:rPr>
          <w:rFonts w:eastAsia="Calibri"/>
        </w:rPr>
        <w:t>МАУ ДО "СЮТур г.Лабинска"</w:t>
      </w:r>
    </w:p>
    <w:p w:rsidR="00201B13" w:rsidRDefault="00201B13" w:rsidP="00201B13">
      <w:pPr>
        <w:rPr>
          <w:rFonts w:eastAsia="Calibri"/>
        </w:rPr>
      </w:pPr>
      <w:r>
        <w:rPr>
          <w:rFonts w:eastAsia="Calibri"/>
        </w:rPr>
        <w:t>Отсутствует 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оборудованные парковочные места, входная группа</w:t>
      </w:r>
      <w:r w:rsidR="00AA2E99">
        <w:rPr>
          <w:rFonts w:eastAsia="Calibri"/>
        </w:rPr>
        <w:t xml:space="preserve"> (пандус)</w:t>
      </w:r>
      <w:r>
        <w:rPr>
          <w:rFonts w:eastAsia="Calibri"/>
        </w:rPr>
        <w:t xml:space="preserve">, </w:t>
      </w:r>
      <w:r w:rsidR="00AA2E99">
        <w:rPr>
          <w:rFonts w:eastAsia="Calibri"/>
        </w:rPr>
        <w:t xml:space="preserve">средства, помогающие в передвижении внутри организации (расширенные дверные проёмы, перила, подъёмники и пр.), сменная кресло-коляска, специально оборудованные санитарные помещения. </w:t>
      </w:r>
      <w:r>
        <w:rPr>
          <w:rFonts w:eastAsia="Calibri"/>
        </w:rPr>
        <w:t xml:space="preserve"> Отсутствует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201B13" w:rsidRDefault="00201B13" w:rsidP="00201B13">
      <w:pPr>
        <w:rPr>
          <w:rFonts w:eastAsia="Calibri"/>
        </w:rPr>
      </w:pPr>
      <w:r w:rsidRPr="00201B13">
        <w:rPr>
          <w:rFonts w:eastAsia="Calibri"/>
        </w:rPr>
        <w:t xml:space="preserve">МБУ ДО ЦВР "Мир Лабы" имени </w:t>
      </w:r>
      <w:proofErr w:type="spellStart"/>
      <w:r w:rsidRPr="00201B13">
        <w:rPr>
          <w:rFonts w:eastAsia="Calibri"/>
        </w:rPr>
        <w:t>Н.И.Кондратенко</w:t>
      </w:r>
      <w:proofErr w:type="spellEnd"/>
      <w:r>
        <w:rPr>
          <w:rFonts w:eastAsia="Calibri"/>
        </w:rPr>
        <w:t>:</w:t>
      </w:r>
    </w:p>
    <w:p w:rsidR="00AA2E99" w:rsidRDefault="00AA2E99" w:rsidP="00AA2E99">
      <w:pPr>
        <w:rPr>
          <w:rFonts w:eastAsia="Calibri"/>
        </w:rPr>
      </w:pPr>
      <w:r>
        <w:rPr>
          <w:rFonts w:eastAsia="Calibri"/>
        </w:rPr>
        <w:t>Отсутствует 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xml:space="preserve">: оборудованные парковочные места, входная группа (пандус), средства, помогающие в передвижении внутри организации (расширенные дверные проёмы, перила, подъёмники и пр.), сменная кресло-коляска.  Отсутствует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201B13" w:rsidRDefault="00201B13" w:rsidP="00201B13">
      <w:pPr>
        <w:rPr>
          <w:rFonts w:eastAsia="Calibri"/>
        </w:rPr>
      </w:pPr>
      <w:r w:rsidRPr="00201B13">
        <w:rPr>
          <w:rFonts w:eastAsia="Calibri"/>
        </w:rPr>
        <w:t>МАУ ДО ЦТ имени Д.Шервашидзе</w:t>
      </w:r>
    </w:p>
    <w:p w:rsidR="00AA2E99" w:rsidRDefault="00AA2E99" w:rsidP="00AA2E99">
      <w:pPr>
        <w:rPr>
          <w:rFonts w:eastAsia="Calibri"/>
        </w:rPr>
      </w:pPr>
      <w:r>
        <w:rPr>
          <w:rFonts w:eastAsia="Calibri"/>
        </w:rPr>
        <w:t>Отсутствует 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xml:space="preserve">: оборудованные парковочные места, средства, помогающие в передвижении внутри организации (расширенные дверные проёмы, перила, подъёмники и пр.), </w:t>
      </w:r>
      <w:proofErr w:type="gramStart"/>
      <w:r>
        <w:rPr>
          <w:rFonts w:eastAsia="Calibri"/>
        </w:rPr>
        <w:t>сменная</w:t>
      </w:r>
      <w:proofErr w:type="gramEnd"/>
      <w:r>
        <w:rPr>
          <w:rFonts w:eastAsia="Calibri"/>
        </w:rPr>
        <w:t xml:space="preserve"> кресло-коляска, специально оборудованные санитарные помещения.  Отсутствует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D830FB" w:rsidRPr="00991648" w:rsidRDefault="00B61045" w:rsidP="00D830FB">
      <w:pPr>
        <w:pStyle w:val="31"/>
        <w:rPr>
          <w:rFonts w:ascii="Times New Roman" w:eastAsia="Calibri" w:hAnsi="Times New Roman"/>
        </w:rPr>
      </w:pPr>
      <w:r w:rsidRPr="00991648">
        <w:rPr>
          <w:rFonts w:ascii="Times New Roman" w:eastAsia="Calibri" w:hAnsi="Times New Roman"/>
        </w:rPr>
        <w:lastRenderedPageBreak/>
        <w:t>Предложени</w:t>
      </w:r>
      <w:r w:rsidR="001111FE" w:rsidRPr="00991648">
        <w:rPr>
          <w:rFonts w:ascii="Times New Roman" w:eastAsia="Calibri" w:hAnsi="Times New Roman"/>
        </w:rPr>
        <w:t>я</w:t>
      </w:r>
      <w:r w:rsidRPr="00991648">
        <w:rPr>
          <w:rFonts w:ascii="Times New Roman" w:eastAsia="Calibri" w:hAnsi="Times New Roman"/>
        </w:rPr>
        <w:t xml:space="preserve"> по совершенство</w:t>
      </w:r>
      <w:bookmarkStart w:id="25" w:name="_GoBack"/>
      <w:bookmarkEnd w:id="25"/>
      <w:r w:rsidRPr="00991648">
        <w:rPr>
          <w:rFonts w:ascii="Times New Roman" w:eastAsia="Calibri" w:hAnsi="Times New Roman"/>
        </w:rPr>
        <w:t>ванию деятельности организаций</w:t>
      </w:r>
      <w:bookmarkEnd w:id="24"/>
    </w:p>
    <w:p w:rsidR="00AA2E99" w:rsidRPr="00201B13" w:rsidRDefault="00AA2E99" w:rsidP="00AA2E99">
      <w:pPr>
        <w:rPr>
          <w:rFonts w:eastAsia="Calibri"/>
        </w:rPr>
      </w:pPr>
      <w:r w:rsidRPr="00201B13">
        <w:rPr>
          <w:rFonts w:eastAsia="Calibri"/>
        </w:rPr>
        <w:t>МАУ ДО "СЮТур г.Лабинска"</w:t>
      </w:r>
    </w:p>
    <w:p w:rsidR="00AA2E99" w:rsidRDefault="00AA2E99" w:rsidP="00AA2E99">
      <w:pPr>
        <w:rPr>
          <w:rFonts w:eastAsia="Calibri"/>
        </w:rPr>
      </w:pPr>
      <w:r>
        <w:rPr>
          <w:rFonts w:eastAsia="Calibri"/>
        </w:rPr>
        <w:t>Обеспечить 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xml:space="preserve">: оборудованные парковочные места, входная группа (пандус), средства, помогающие в передвижении внутри организации (расширенные дверные проёмы, перила, подъёмники и пр.), сменная кресло-коляска, специально оборудованные санитарные помещения.  </w:t>
      </w:r>
      <w:r w:rsidRPr="00AA2E99">
        <w:rPr>
          <w:rFonts w:eastAsia="Calibri"/>
        </w:rPr>
        <w:t xml:space="preserve">Обеспечить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AA2E99" w:rsidRDefault="00AA2E99" w:rsidP="00AA2E99">
      <w:pPr>
        <w:rPr>
          <w:rFonts w:eastAsia="Calibri"/>
        </w:rPr>
      </w:pPr>
      <w:r w:rsidRPr="00201B13">
        <w:rPr>
          <w:rFonts w:eastAsia="Calibri"/>
        </w:rPr>
        <w:t xml:space="preserve">МБУ ДО ЦВР "Мир Лабы" имени </w:t>
      </w:r>
      <w:proofErr w:type="spellStart"/>
      <w:r w:rsidRPr="00201B13">
        <w:rPr>
          <w:rFonts w:eastAsia="Calibri"/>
        </w:rPr>
        <w:t>Н.И.Кондратенко</w:t>
      </w:r>
      <w:proofErr w:type="spellEnd"/>
      <w:r>
        <w:rPr>
          <w:rFonts w:eastAsia="Calibri"/>
        </w:rPr>
        <w:t>:</w:t>
      </w:r>
    </w:p>
    <w:p w:rsidR="00AA2E99" w:rsidRDefault="00AA2E99" w:rsidP="00AA2E99">
      <w:pPr>
        <w:rPr>
          <w:rFonts w:eastAsia="Calibri"/>
        </w:rPr>
      </w:pPr>
      <w:r w:rsidRPr="00AA2E99">
        <w:rPr>
          <w:rFonts w:eastAsia="Calibri"/>
        </w:rPr>
        <w:t xml:space="preserve">Обеспечить </w:t>
      </w:r>
      <w:r>
        <w:rPr>
          <w:rFonts w:eastAsia="Calibri"/>
        </w:rPr>
        <w:t>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xml:space="preserve">: оборудованные парковочные места, входная группа (пандус), средства, помогающие в передвижении внутри организации (расширенные дверные проёмы, перила, подъёмники и пр.), сменная кресло-коляска.  </w:t>
      </w:r>
      <w:r w:rsidRPr="00AA2E99">
        <w:rPr>
          <w:rFonts w:eastAsia="Calibri"/>
        </w:rPr>
        <w:t xml:space="preserve">Обеспечить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AA2E99" w:rsidRDefault="00AA2E99" w:rsidP="00AA2E99">
      <w:pPr>
        <w:rPr>
          <w:rFonts w:eastAsia="Calibri"/>
        </w:rPr>
      </w:pPr>
      <w:r w:rsidRPr="00201B13">
        <w:rPr>
          <w:rFonts w:eastAsia="Calibri"/>
        </w:rPr>
        <w:t>МАУ ДО ЦТ имени Д.Шервашидзе</w:t>
      </w:r>
    </w:p>
    <w:p w:rsidR="00AA2E99" w:rsidRDefault="00AA2E99" w:rsidP="00AA2E99">
      <w:pPr>
        <w:rPr>
          <w:rFonts w:eastAsia="Calibri"/>
        </w:rPr>
      </w:pPr>
      <w:r>
        <w:rPr>
          <w:rFonts w:eastAsia="Calibri"/>
        </w:rPr>
        <w:t>Обеспечить о</w:t>
      </w:r>
      <w:r w:rsidRPr="00201B13">
        <w:rPr>
          <w:rFonts w:eastAsia="Calibri"/>
        </w:rPr>
        <w:t>борудование территории, прилегающей к образовательной организации, и ее помещений с учетом доступности инвалидов</w:t>
      </w:r>
      <w:r>
        <w:rPr>
          <w:rFonts w:eastAsia="Calibri"/>
        </w:rPr>
        <w:t xml:space="preserve">: оборудованные парковочные места, средства, помогающие в передвижении внутри организации (расширенные дверные проёмы, перила, подъёмники и пр.), </w:t>
      </w:r>
      <w:proofErr w:type="gramStart"/>
      <w:r>
        <w:rPr>
          <w:rFonts w:eastAsia="Calibri"/>
        </w:rPr>
        <w:t>сменная</w:t>
      </w:r>
      <w:proofErr w:type="gramEnd"/>
      <w:r>
        <w:rPr>
          <w:rFonts w:eastAsia="Calibri"/>
        </w:rPr>
        <w:t xml:space="preserve"> кресло-коляска, специально оборудованные санитарные помещения.  </w:t>
      </w:r>
      <w:r w:rsidRPr="00AA2E99">
        <w:rPr>
          <w:rFonts w:eastAsia="Calibri"/>
        </w:rPr>
        <w:t xml:space="preserve">Обеспечить </w:t>
      </w:r>
      <w:r w:rsidRPr="00201B13">
        <w:rPr>
          <w:rFonts w:eastAsia="Calibri"/>
        </w:rPr>
        <w:t>дублирование для инвалидов по слуху и зрению</w:t>
      </w:r>
      <w:r>
        <w:rPr>
          <w:rFonts w:eastAsia="Calibri"/>
        </w:rPr>
        <w:t xml:space="preserve"> </w:t>
      </w:r>
      <w:r w:rsidRPr="00201B13">
        <w:rPr>
          <w:rFonts w:eastAsia="Calibri"/>
        </w:rPr>
        <w:t>звуковой и зрительной информации</w:t>
      </w:r>
      <w:r>
        <w:rPr>
          <w:rFonts w:eastAsia="Calibri"/>
        </w:rPr>
        <w:t xml:space="preserve">, </w:t>
      </w:r>
      <w:r w:rsidRPr="00201B13">
        <w:rPr>
          <w:rFonts w:eastAsia="Calibri"/>
        </w:rPr>
        <w:t>дублирование надписей, знаков и иной текстовой и</w:t>
      </w:r>
      <w:r>
        <w:rPr>
          <w:rFonts w:eastAsia="Calibri"/>
        </w:rPr>
        <w:t xml:space="preserve"> </w:t>
      </w:r>
      <w:r w:rsidRPr="00201B13">
        <w:rPr>
          <w:rFonts w:eastAsia="Calibri"/>
        </w:rPr>
        <w:t>графической информации знаками, выполненными</w:t>
      </w:r>
      <w:r>
        <w:rPr>
          <w:rFonts w:eastAsia="Calibri"/>
        </w:rPr>
        <w:t xml:space="preserve"> </w:t>
      </w:r>
      <w:r w:rsidRPr="00201B13">
        <w:rPr>
          <w:rFonts w:eastAsia="Calibri"/>
        </w:rPr>
        <w:t>рель</w:t>
      </w:r>
      <w:r>
        <w:rPr>
          <w:rFonts w:eastAsia="Calibri"/>
        </w:rPr>
        <w:t xml:space="preserve">ефно-точечным шрифтом Брайля, </w:t>
      </w:r>
      <w:r w:rsidRPr="00201B13">
        <w:rPr>
          <w:rFonts w:eastAsia="Calibri"/>
        </w:rPr>
        <w:t>возможность представления инвалидам по слуху (слуху</w:t>
      </w:r>
      <w:r>
        <w:rPr>
          <w:rFonts w:eastAsia="Calibri"/>
        </w:rPr>
        <w:t xml:space="preserve"> </w:t>
      </w:r>
      <w:r w:rsidRPr="00201B13">
        <w:rPr>
          <w:rFonts w:eastAsia="Calibri"/>
        </w:rPr>
        <w:t>и зрению) услуг сурдопереводчика</w:t>
      </w:r>
      <w:r>
        <w:rPr>
          <w:rFonts w:eastAsia="Calibri"/>
        </w:rPr>
        <w:t xml:space="preserve"> (тифлосурдопереводчика). </w:t>
      </w:r>
    </w:p>
    <w:p w:rsidR="00E669FC" w:rsidRPr="00991648" w:rsidRDefault="00E669FC" w:rsidP="00E669FC">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26" w:name="_Toc26172514"/>
      <w:r w:rsidRPr="00991648">
        <w:rPr>
          <w:rFonts w:eastAsia="Calibri"/>
          <w:b/>
          <w:bCs/>
          <w:color w:val="1B587C"/>
          <w:sz w:val="36"/>
          <w:szCs w:val="36"/>
          <w:lang w:eastAsia="ru-RU"/>
        </w:rPr>
        <w:lastRenderedPageBreak/>
        <w:t>Инструментарий исследования</w:t>
      </w:r>
      <w:bookmarkEnd w:id="26"/>
    </w:p>
    <w:p w:rsidR="00E669FC" w:rsidRPr="00991648" w:rsidRDefault="00E669FC" w:rsidP="009F5835">
      <w:pPr>
        <w:pStyle w:val="31"/>
        <w:rPr>
          <w:rFonts w:ascii="Times New Roman" w:hAnsi="Times New Roman"/>
        </w:rPr>
      </w:pPr>
      <w:bookmarkStart w:id="27" w:name="_Toc26172515"/>
      <w:r w:rsidRPr="00991648">
        <w:rPr>
          <w:rFonts w:ascii="Times New Roman" w:hAnsi="Times New Roman"/>
        </w:rPr>
        <w:t>Анкета обучающихся и родителей обучающихся</w:t>
      </w:r>
      <w:bookmarkEnd w:id="27"/>
    </w:p>
    <w:p w:rsidR="00E669FC" w:rsidRPr="00991648" w:rsidRDefault="00E669FC" w:rsidP="00E669FC">
      <w:pPr>
        <w:rPr>
          <w:rFonts w:eastAsia="Calibri"/>
          <w:bCs/>
        </w:rPr>
      </w:pPr>
    </w:p>
    <w:p w:rsidR="00E669FC" w:rsidRPr="00991648" w:rsidRDefault="00E669FC" w:rsidP="00E669FC">
      <w:pPr>
        <w:spacing w:after="367" w:line="229" w:lineRule="auto"/>
        <w:ind w:left="936" w:right="1190" w:hanging="10"/>
        <w:jc w:val="center"/>
        <w:rPr>
          <w:rFonts w:eastAsia="Times New Roman"/>
          <w:color w:val="000000"/>
          <w:szCs w:val="22"/>
          <w:lang w:eastAsia="ru-RU"/>
        </w:rPr>
      </w:pPr>
      <w:r w:rsidRPr="00991648">
        <w:rPr>
          <w:rFonts w:eastAsia="Times New Roman"/>
          <w:color w:val="000000"/>
          <w:sz w:val="30"/>
          <w:szCs w:val="22"/>
          <w:lang w:eastAsia="ru-RU"/>
        </w:rPr>
        <w:t>Анкета для опроса получателей услуг о качестве условий оказания услуг организациями социальной сферы</w:t>
      </w:r>
    </w:p>
    <w:p w:rsidR="00E669FC" w:rsidRPr="00991648" w:rsidRDefault="00E669FC" w:rsidP="00E669FC">
      <w:pPr>
        <w:spacing w:after="416" w:line="229" w:lineRule="auto"/>
        <w:ind w:left="513" w:right="763" w:hanging="10"/>
        <w:jc w:val="center"/>
        <w:rPr>
          <w:rFonts w:eastAsia="Times New Roman"/>
          <w:color w:val="000000"/>
          <w:szCs w:val="22"/>
          <w:lang w:eastAsia="ru-RU"/>
        </w:rPr>
      </w:pPr>
      <w:r w:rsidRPr="00991648">
        <w:rPr>
          <w:rFonts w:eastAsia="Times New Roman"/>
          <w:color w:val="000000"/>
          <w:sz w:val="30"/>
          <w:szCs w:val="22"/>
          <w:lang w:eastAsia="ru-RU"/>
        </w:rPr>
        <w:t>Уважаемый участник опроса!</w:t>
      </w:r>
    </w:p>
    <w:p w:rsidR="00E669FC" w:rsidRPr="00991648" w:rsidRDefault="00E669FC" w:rsidP="00E669FC">
      <w:pPr>
        <w:spacing w:after="44" w:line="251" w:lineRule="auto"/>
        <w:ind w:firstLine="715"/>
        <w:jc w:val="center"/>
        <w:rPr>
          <w:rFonts w:eastAsia="Times New Roman"/>
          <w:i/>
          <w:color w:val="000000"/>
          <w:sz w:val="24"/>
          <w:szCs w:val="24"/>
          <w:lang w:eastAsia="ru-RU"/>
        </w:rPr>
      </w:pPr>
      <w:r w:rsidRPr="00991648">
        <w:rPr>
          <w:rFonts w:eastAsia="Times New Roman"/>
          <w:i/>
          <w:color w:val="000000"/>
          <w:sz w:val="24"/>
          <w:szCs w:val="24"/>
          <w:lang w:eastAsia="ru-RU"/>
        </w:rPr>
        <w:t xml:space="preserve">Опрос проводится в целях выявления мнения граждан о качестве условий оказания услуг организациями социальной сферы (школы, театры, музеи, культурно-досуговые центры, больницы, поликлиники, организации социального обслуживания, детские сады, бюро </w:t>
      </w:r>
      <w:proofErr w:type="gramStart"/>
      <w:r w:rsidRPr="00991648">
        <w:rPr>
          <w:rFonts w:eastAsia="Times New Roman"/>
          <w:i/>
          <w:color w:val="000000"/>
          <w:sz w:val="24"/>
          <w:szCs w:val="24"/>
          <w:lang w:eastAsia="ru-RU"/>
        </w:rPr>
        <w:t>медико-социальной</w:t>
      </w:r>
      <w:proofErr w:type="gramEnd"/>
      <w:r w:rsidRPr="00991648">
        <w:rPr>
          <w:rFonts w:eastAsia="Times New Roman"/>
          <w:i/>
          <w:color w:val="000000"/>
          <w:sz w:val="24"/>
          <w:szCs w:val="24"/>
          <w:lang w:eastAsia="ru-RU"/>
        </w:rPr>
        <w:t xml:space="preserve"> экспертизы и прочие организации). </w:t>
      </w:r>
      <w:r w:rsidRPr="00991648">
        <w:rPr>
          <w:rFonts w:eastAsia="Times New Roman"/>
          <w:i/>
          <w:noProof/>
          <w:color w:val="000000"/>
          <w:sz w:val="24"/>
          <w:szCs w:val="24"/>
          <w:lang w:eastAsia="ru-RU"/>
        </w:rPr>
        <w:drawing>
          <wp:inline distT="0" distB="0" distL="0" distR="0" wp14:anchorId="16BA5AB6" wp14:editId="0636BA82">
            <wp:extent cx="6096" cy="9146"/>
            <wp:effectExtent l="0" t="0" r="0" b="0"/>
            <wp:docPr id="27" name="Picture 7201"/>
            <wp:cNvGraphicFramePr/>
            <a:graphic xmlns:a="http://schemas.openxmlformats.org/drawingml/2006/main">
              <a:graphicData uri="http://schemas.openxmlformats.org/drawingml/2006/picture">
                <pic:pic xmlns:pic="http://schemas.openxmlformats.org/drawingml/2006/picture">
                  <pic:nvPicPr>
                    <pic:cNvPr id="7201" name="Picture 7201"/>
                    <pic:cNvPicPr/>
                  </pic:nvPicPr>
                  <pic:blipFill>
                    <a:blip r:embed="rId22"/>
                    <a:stretch>
                      <a:fillRect/>
                    </a:stretch>
                  </pic:blipFill>
                  <pic:spPr>
                    <a:xfrm>
                      <a:off x="0" y="0"/>
                      <a:ext cx="6096" cy="9146"/>
                    </a:xfrm>
                    <a:prstGeom prst="rect">
                      <a:avLst/>
                    </a:prstGeom>
                  </pic:spPr>
                </pic:pic>
              </a:graphicData>
            </a:graphic>
          </wp:inline>
        </w:drawing>
      </w:r>
    </w:p>
    <w:p w:rsidR="00E669FC" w:rsidRPr="00991648" w:rsidRDefault="00E669FC" w:rsidP="00E669FC">
      <w:pPr>
        <w:spacing w:after="36" w:line="251" w:lineRule="auto"/>
        <w:ind w:firstLine="710"/>
        <w:jc w:val="center"/>
        <w:rPr>
          <w:rFonts w:eastAsia="Times New Roman"/>
          <w:i/>
          <w:color w:val="000000"/>
          <w:sz w:val="24"/>
          <w:szCs w:val="24"/>
          <w:lang w:eastAsia="ru-RU"/>
        </w:rPr>
      </w:pPr>
      <w:r w:rsidRPr="00991648">
        <w:rPr>
          <w:rFonts w:eastAsia="Times New Roman"/>
          <w:i/>
          <w:color w:val="000000"/>
          <w:sz w:val="24"/>
          <w:szCs w:val="24"/>
          <w:lang w:eastAsia="ru-RU"/>
        </w:rPr>
        <w:t>Пожалуйста, ответьте на вопросы анкеты. Ваше мнение позволит улучшить работу организаций социальной сферы и повысить качество оказания услуг населению.</w:t>
      </w:r>
    </w:p>
    <w:p w:rsidR="00E669FC" w:rsidRPr="00991648" w:rsidRDefault="00E669FC" w:rsidP="00E669FC">
      <w:pPr>
        <w:spacing w:after="37" w:line="251" w:lineRule="auto"/>
        <w:ind w:firstLine="706"/>
        <w:jc w:val="center"/>
        <w:rPr>
          <w:rFonts w:eastAsia="Times New Roman"/>
          <w:i/>
          <w:color w:val="000000"/>
          <w:sz w:val="24"/>
          <w:szCs w:val="24"/>
          <w:lang w:eastAsia="ru-RU"/>
        </w:rPr>
      </w:pPr>
      <w:r w:rsidRPr="00991648">
        <w:rPr>
          <w:rFonts w:eastAsia="Times New Roman"/>
          <w:i/>
          <w:color w:val="000000"/>
          <w:sz w:val="24"/>
          <w:szCs w:val="24"/>
          <w:lang w:eastAsia="ru-RU"/>
        </w:rPr>
        <w:t>Опрос проводится анонимно. Ваши фамилия, имя, отчество, контактные телефоны указывать необязательно.</w:t>
      </w:r>
    </w:p>
    <w:p w:rsidR="00E669FC" w:rsidRPr="00991648" w:rsidRDefault="00E669FC" w:rsidP="00E669FC">
      <w:pPr>
        <w:spacing w:after="415" w:line="251" w:lineRule="auto"/>
        <w:ind w:firstLine="696"/>
        <w:jc w:val="center"/>
        <w:rPr>
          <w:rFonts w:eastAsia="Times New Roman"/>
          <w:i/>
          <w:color w:val="000000"/>
          <w:sz w:val="24"/>
          <w:szCs w:val="24"/>
          <w:lang w:eastAsia="ru-RU"/>
        </w:rPr>
      </w:pPr>
      <w:r w:rsidRPr="00991648">
        <w:rPr>
          <w:rFonts w:eastAsia="Times New Roman"/>
          <w:i/>
          <w:color w:val="000000"/>
          <w:sz w:val="24"/>
          <w:szCs w:val="24"/>
          <w:lang w:eastAsia="ru-RU"/>
        </w:rPr>
        <w:t>Конфиденциальность высказанного Вами мнения о качестве условий оказания услуг организациями социальной сферы гарантируется.</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При посещении организации обращались ли Вы к информац</w:t>
      </w:r>
      <w:proofErr w:type="gramStart"/>
      <w:r w:rsidRPr="00991648">
        <w:rPr>
          <w:rFonts w:eastAsia="Times New Roman"/>
          <w:color w:val="000000"/>
          <w:sz w:val="24"/>
          <w:szCs w:val="24"/>
          <w:lang w:eastAsia="ru-RU"/>
        </w:rPr>
        <w:t>ии о ее</w:t>
      </w:r>
      <w:proofErr w:type="gramEnd"/>
      <w:r w:rsidRPr="00991648">
        <w:rPr>
          <w:rFonts w:eastAsia="Times New Roman"/>
          <w:color w:val="000000"/>
          <w:sz w:val="24"/>
          <w:szCs w:val="24"/>
          <w:lang w:eastAsia="ru-RU"/>
        </w:rPr>
        <w:t xml:space="preserve"> деятельности, размещенной на информационных стендах в помещениях организации?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2. нет (переход к вопросу З)</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 xml:space="preserve">Пользовались ли Вы официальным сайтом организации, чтобы получить информацию о ее деятельности? </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2. нет (переход к вопросу 5)</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Своевременно ли Вам была предоставлена услуга в организации, в которую Вы обратились (в соответствии со временем записи на прием к специалисту (консультацию), с датой госпитализации (диагностического исследования), со сроками, установленными индивидуальной программой предоставления социальных услуг, и прочее)?</w:t>
      </w:r>
    </w:p>
    <w:p w:rsidR="00E669FC" w:rsidRPr="00991648" w:rsidRDefault="00E669FC" w:rsidP="00E669FC">
      <w:pPr>
        <w:spacing w:after="37"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 (услуга предоставлена своевременно или ранее установленного срока)</w:t>
      </w:r>
    </w:p>
    <w:p w:rsidR="00E669FC" w:rsidRPr="00991648" w:rsidRDefault="00E669FC" w:rsidP="00E669FC">
      <w:pPr>
        <w:spacing w:after="34" w:line="251" w:lineRule="auto"/>
        <w:ind w:hanging="5"/>
        <w:rPr>
          <w:rFonts w:eastAsia="Times New Roman"/>
          <w:color w:val="000000"/>
          <w:sz w:val="24"/>
          <w:szCs w:val="24"/>
          <w:lang w:eastAsia="ru-RU"/>
        </w:rPr>
      </w:pPr>
      <w:r w:rsidRPr="00991648">
        <w:rPr>
          <w:rFonts w:eastAsia="Times New Roman"/>
          <w:color w:val="000000"/>
          <w:sz w:val="24"/>
          <w:szCs w:val="24"/>
          <w:lang w:eastAsia="ru-RU"/>
        </w:rPr>
        <w:t>2. Нет (услуга предоставлена с опозданием)</w:t>
      </w:r>
    </w:p>
    <w:p w:rsidR="00E669FC" w:rsidRPr="00991648" w:rsidRDefault="00E669FC" w:rsidP="00E669FC">
      <w:pPr>
        <w:numPr>
          <w:ilvl w:val="0"/>
          <w:numId w:val="4"/>
        </w:numPr>
        <w:spacing w:after="31" w:line="251" w:lineRule="auto"/>
        <w:ind w:left="0" w:hanging="5"/>
        <w:rPr>
          <w:rFonts w:eastAsia="Times New Roman"/>
          <w:color w:val="000000"/>
          <w:sz w:val="24"/>
          <w:szCs w:val="24"/>
          <w:lang w:eastAsia="ru-RU"/>
        </w:rPr>
      </w:pPr>
      <w:r w:rsidRPr="00991648">
        <w:rPr>
          <w:rFonts w:eastAsia="Times New Roman"/>
          <w:color w:val="000000"/>
          <w:sz w:val="24"/>
          <w:szCs w:val="24"/>
          <w:lang w:eastAsia="ru-RU"/>
        </w:rPr>
        <w:t xml:space="preserve">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w:t>
      </w:r>
      <w:r w:rsidRPr="00991648">
        <w:rPr>
          <w:rFonts w:eastAsia="Times New Roman"/>
          <w:color w:val="000000"/>
          <w:sz w:val="24"/>
          <w:szCs w:val="24"/>
          <w:lang w:eastAsia="ru-RU"/>
        </w:rPr>
        <w:lastRenderedPageBreak/>
        <w:t>сайте организации, посредством Единого портала государственных и муниципальных услуг, при личном посещении в регистратуре или у специалиста организации) и прочие условия)? да нет</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Имеете ли Вы (или лицо, представителем которого Вы являетесь) установленную группу инвалидности?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48"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 2. нет (переход к вопросу 9)</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доступностью предоставления услуг для инвалидов в организации?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регистратуры, справочной, приемного отделения, кассы, приемной комиссии и прочие работники)?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учителя, воспитатели и прочие работники)?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2. нет (переход к вопросу 13)</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доброжелательностью и вежливостью работников организации,</w:t>
      </w:r>
      <w:r w:rsidRPr="00991648">
        <w:rPr>
          <w:rFonts w:eastAsia="Times New Roman"/>
          <w:color w:val="000000"/>
          <w:sz w:val="24"/>
          <w:szCs w:val="24"/>
          <w:lang w:eastAsia="ru-RU"/>
        </w:rPr>
        <w:tab/>
        <w:t>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proofErr w:type="gramStart"/>
      <w:r w:rsidRPr="00991648">
        <w:rPr>
          <w:rFonts w:eastAsia="Times New Roman"/>
          <w:color w:val="000000"/>
          <w:sz w:val="24"/>
          <w:szCs w:val="24"/>
          <w:lang w:eastAsia="ru-RU"/>
        </w:rPr>
        <w:t xml:space="preserve">Удовлетворены организационными условиями предоставления услуг (графиком работы организации (подразделения, отдельных специалистов и прочее); навигацией внутри организации (наличие информационных табличек, указателей, сигнальных табло, </w:t>
      </w:r>
      <w:proofErr w:type="spellStart"/>
      <w:r w:rsidRPr="00991648">
        <w:rPr>
          <w:rFonts w:eastAsia="Times New Roman"/>
          <w:color w:val="000000"/>
          <w:sz w:val="24"/>
          <w:szCs w:val="24"/>
          <w:lang w:eastAsia="ru-RU"/>
        </w:rPr>
        <w:t>инфоматов</w:t>
      </w:r>
      <w:proofErr w:type="spellEnd"/>
      <w:r w:rsidRPr="00991648">
        <w:rPr>
          <w:rFonts w:eastAsia="Times New Roman"/>
          <w:color w:val="000000"/>
          <w:sz w:val="24"/>
          <w:szCs w:val="24"/>
          <w:lang w:eastAsia="ru-RU"/>
        </w:rPr>
        <w:t xml:space="preserve"> и прочее)</w:t>
      </w:r>
      <w:proofErr w:type="gramEnd"/>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Удовлетворены ли Вы в целом условиями оказания услуг в организации?</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1. да</w:t>
      </w:r>
    </w:p>
    <w:p w:rsidR="00E669FC" w:rsidRPr="00991648" w:rsidRDefault="00E669FC" w:rsidP="00E669FC">
      <w:pPr>
        <w:spacing w:after="51" w:line="251" w:lineRule="auto"/>
        <w:ind w:hanging="5"/>
        <w:rPr>
          <w:rFonts w:eastAsia="Times New Roman"/>
          <w:color w:val="000000"/>
          <w:sz w:val="24"/>
          <w:szCs w:val="24"/>
          <w:lang w:eastAsia="ru-RU"/>
        </w:rPr>
      </w:pPr>
      <w:r w:rsidRPr="00991648">
        <w:rPr>
          <w:rFonts w:eastAsia="Times New Roman"/>
          <w:color w:val="000000"/>
          <w:sz w:val="24"/>
          <w:szCs w:val="24"/>
          <w:lang w:eastAsia="ru-RU"/>
        </w:rPr>
        <w:t xml:space="preserve">2. нет </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Ваши предложения по улучшению условий оказания услуг в данной организации:</w:t>
      </w:r>
    </w:p>
    <w:p w:rsidR="00E669FC" w:rsidRPr="00991648" w:rsidRDefault="00E669FC" w:rsidP="00E669FC">
      <w:pPr>
        <w:spacing w:after="4" w:line="260" w:lineRule="auto"/>
        <w:ind w:firstLine="0"/>
        <w:rPr>
          <w:rFonts w:eastAsia="Times New Roman"/>
          <w:color w:val="000000"/>
          <w:sz w:val="24"/>
          <w:szCs w:val="24"/>
          <w:lang w:eastAsia="ru-RU"/>
        </w:rPr>
      </w:pPr>
    </w:p>
    <w:p w:rsidR="00E669FC" w:rsidRPr="00991648" w:rsidRDefault="00E669FC" w:rsidP="00E669FC">
      <w:pPr>
        <w:spacing w:after="427" w:line="259" w:lineRule="auto"/>
        <w:ind w:firstLine="0"/>
        <w:jc w:val="left"/>
        <w:rPr>
          <w:rFonts w:eastAsia="Times New Roman"/>
          <w:color w:val="000000"/>
          <w:sz w:val="24"/>
          <w:szCs w:val="24"/>
          <w:lang w:eastAsia="ru-RU"/>
        </w:rPr>
      </w:pPr>
      <w:r w:rsidRPr="00991648">
        <w:rPr>
          <w:rFonts w:eastAsia="Calibri"/>
          <w:noProof/>
          <w:color w:val="000000"/>
          <w:sz w:val="24"/>
          <w:szCs w:val="24"/>
          <w:lang w:eastAsia="ru-RU"/>
        </w:rPr>
        <mc:AlternateContent>
          <mc:Choice Requires="wpg">
            <w:drawing>
              <wp:inline distT="0" distB="0" distL="0" distR="0" wp14:anchorId="7C9DBE27" wp14:editId="4A94CF76">
                <wp:extent cx="5852160" cy="9144"/>
                <wp:effectExtent l="0" t="0" r="0" b="0"/>
                <wp:docPr id="19132" name="Group 19132"/>
                <wp:cNvGraphicFramePr/>
                <a:graphic xmlns:a="http://schemas.openxmlformats.org/drawingml/2006/main">
                  <a:graphicData uri="http://schemas.microsoft.com/office/word/2010/wordprocessingGroup">
                    <wpg:wgp>
                      <wpg:cNvGrpSpPr/>
                      <wpg:grpSpPr>
                        <a:xfrm>
                          <a:off x="0" y="0"/>
                          <a:ext cx="5852160" cy="9144"/>
                          <a:chOff x="0" y="0"/>
                          <a:chExt cx="5852160" cy="9144"/>
                        </a:xfrm>
                      </wpg:grpSpPr>
                      <wps:wsp>
                        <wps:cNvPr id="19131" name="Shape 19131"/>
                        <wps:cNvSpPr/>
                        <wps:spPr>
                          <a:xfrm>
                            <a:off x="0" y="0"/>
                            <a:ext cx="5852160" cy="9144"/>
                          </a:xfrm>
                          <a:custGeom>
                            <a:avLst/>
                            <a:gdLst/>
                            <a:ahLst/>
                            <a:cxnLst/>
                            <a:rect l="0" t="0" r="0" b="0"/>
                            <a:pathLst>
                              <a:path w="5852160" h="9144">
                                <a:moveTo>
                                  <a:pt x="0" y="4572"/>
                                </a:moveTo>
                                <a:lnTo>
                                  <a:pt x="5852160" y="4572"/>
                                </a:lnTo>
                              </a:path>
                            </a:pathLst>
                          </a:custGeom>
                          <a:noFill/>
                          <a:ln w="9144" cap="flat" cmpd="sng" algn="ctr">
                            <a:solidFill>
                              <a:srgbClr val="000000"/>
                            </a:solidFill>
                            <a:prstDash val="solid"/>
                            <a:miter lim="100000"/>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B01BE9" id="Group 19132" o:spid="_x0000_s1026" style="width:460.8pt;height:.7pt;mso-position-horizontal-relative:char;mso-position-vertical-relative:line" coordsize="58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">
                <v:shape id="Shape 19131" o:spid="_x0000_s1027" style="position:absolute;width:58521;height:91;visibility:visible;mso-wrap-style:square;v-text-anchor:top" coordsize="5852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" path="m,4572r5852160,e" filled="f" strokeweight=".72pt">
                  <v:stroke miterlimit="1" joinstyle="miter"/>
                  <v:path arrowok="t" textboxrect="0,0,5852160,9144"/>
                </v:shape>
                <w10:anchorlock/>
              </v:group>
            </w:pict>
          </mc:Fallback>
        </mc:AlternateContent>
      </w:r>
    </w:p>
    <w:p w:rsidR="00E669FC" w:rsidRPr="00991648" w:rsidRDefault="00E669FC" w:rsidP="00E669FC">
      <w:pPr>
        <w:spacing w:after="421" w:line="259" w:lineRule="auto"/>
        <w:ind w:firstLine="0"/>
        <w:jc w:val="left"/>
        <w:rPr>
          <w:rFonts w:eastAsia="Times New Roman"/>
          <w:color w:val="000000"/>
          <w:sz w:val="24"/>
          <w:szCs w:val="24"/>
          <w:lang w:eastAsia="ru-RU"/>
        </w:rPr>
      </w:pPr>
      <w:r w:rsidRPr="00991648">
        <w:rPr>
          <w:rFonts w:eastAsia="Calibri"/>
          <w:noProof/>
          <w:color w:val="000000"/>
          <w:sz w:val="24"/>
          <w:szCs w:val="24"/>
          <w:lang w:eastAsia="ru-RU"/>
        </w:rPr>
        <mc:AlternateContent>
          <mc:Choice Requires="wpg">
            <w:drawing>
              <wp:inline distT="0" distB="0" distL="0" distR="0" wp14:anchorId="49E7ADEB" wp14:editId="5807F838">
                <wp:extent cx="5955792" cy="12192"/>
                <wp:effectExtent l="0" t="0" r="0" b="0"/>
                <wp:docPr id="19134" name="Group 19134"/>
                <wp:cNvGraphicFramePr/>
                <a:graphic xmlns:a="http://schemas.openxmlformats.org/drawingml/2006/main">
                  <a:graphicData uri="http://schemas.microsoft.com/office/word/2010/wordprocessingGroup">
                    <wpg:wgp>
                      <wpg:cNvGrpSpPr/>
                      <wpg:grpSpPr>
                        <a:xfrm>
                          <a:off x="0" y="0"/>
                          <a:ext cx="5955792" cy="12192"/>
                          <a:chOff x="0" y="0"/>
                          <a:chExt cx="5955792" cy="12192"/>
                        </a:xfrm>
                      </wpg:grpSpPr>
                      <wps:wsp>
                        <wps:cNvPr id="19133" name="Shape 19133"/>
                        <wps:cNvSpPr/>
                        <wps:spPr>
                          <a:xfrm>
                            <a:off x="0" y="0"/>
                            <a:ext cx="5955792" cy="12192"/>
                          </a:xfrm>
                          <a:custGeom>
                            <a:avLst/>
                            <a:gdLst/>
                            <a:ahLst/>
                            <a:cxnLst/>
                            <a:rect l="0" t="0" r="0" b="0"/>
                            <a:pathLst>
                              <a:path w="5955792" h="12192">
                                <a:moveTo>
                                  <a:pt x="0" y="6096"/>
                                </a:moveTo>
                                <a:lnTo>
                                  <a:pt x="5955792" y="6096"/>
                                </a:lnTo>
                              </a:path>
                            </a:pathLst>
                          </a:custGeom>
                          <a:noFill/>
                          <a:ln w="12192" cap="flat" cmpd="sng" algn="ctr">
                            <a:solidFill>
                              <a:srgbClr val="000000"/>
                            </a:solidFill>
                            <a:prstDash val="solid"/>
                            <a:miter lim="100000"/>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4CC1A7" id="Group 19134" o:spid="_x0000_s1026" style="width:468.95pt;height:.95pt;mso-position-horizontal-relative:char;mso-position-vertical-relative:line" coordsize="595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">
                <v:shape id="Shape 19133" o:spid="_x0000_s1027" style="position:absolute;width:59557;height:121;visibility:visible;mso-wrap-style:square;v-text-anchor:top" coordsize="59557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" path="m,6096r5955792,e" filled="f" strokeweight=".96pt">
                  <v:stroke miterlimit="1" joinstyle="miter"/>
                  <v:path arrowok="t" textboxrect="0,0,5955792,12192"/>
                </v:shape>
                <w10:anchorlock/>
              </v:group>
            </w:pict>
          </mc:Fallback>
        </mc:AlternateContent>
      </w:r>
    </w:p>
    <w:p w:rsidR="00E669FC" w:rsidRPr="00991648" w:rsidRDefault="00E669FC" w:rsidP="00E669FC">
      <w:pPr>
        <w:spacing w:after="274" w:line="260" w:lineRule="auto"/>
        <w:ind w:firstLine="4"/>
        <w:rPr>
          <w:rFonts w:eastAsia="Times New Roman"/>
          <w:color w:val="000000"/>
          <w:sz w:val="24"/>
          <w:szCs w:val="24"/>
          <w:lang w:eastAsia="ru-RU"/>
        </w:rPr>
      </w:pPr>
      <w:r w:rsidRPr="00991648">
        <w:rPr>
          <w:rFonts w:eastAsia="Times New Roman"/>
          <w:color w:val="000000"/>
          <w:sz w:val="24"/>
          <w:szCs w:val="24"/>
          <w:lang w:eastAsia="ru-RU"/>
        </w:rPr>
        <w:lastRenderedPageBreak/>
        <w:t>Сообщите, пожалуйста, некоторые сведения о себе:</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Ваш пол</w:t>
      </w:r>
    </w:p>
    <w:p w:rsidR="00E669FC" w:rsidRPr="00991648" w:rsidRDefault="00E669FC" w:rsidP="00E669FC">
      <w:pPr>
        <w:widowControl w:val="0"/>
        <w:numPr>
          <w:ilvl w:val="0"/>
          <w:numId w:val="5"/>
        </w:numPr>
        <w:spacing w:after="5" w:line="252" w:lineRule="auto"/>
        <w:ind w:left="357" w:hanging="357"/>
        <w:contextualSpacing/>
        <w:rPr>
          <w:rFonts w:eastAsia="Times New Roman"/>
          <w:color w:val="000000"/>
          <w:sz w:val="24"/>
          <w:szCs w:val="24"/>
          <w:lang w:eastAsia="ru-RU" w:bidi="ru-RU"/>
        </w:rPr>
      </w:pPr>
      <w:r w:rsidRPr="00991648">
        <w:rPr>
          <w:rFonts w:eastAsia="Times New Roman"/>
          <w:color w:val="000000"/>
          <w:sz w:val="24"/>
          <w:szCs w:val="24"/>
          <w:lang w:eastAsia="ru-RU" w:bidi="ru-RU"/>
        </w:rPr>
        <w:t>Мужской</w:t>
      </w:r>
    </w:p>
    <w:p w:rsidR="00E669FC" w:rsidRPr="00991648" w:rsidRDefault="00E669FC" w:rsidP="00E669FC">
      <w:pPr>
        <w:widowControl w:val="0"/>
        <w:numPr>
          <w:ilvl w:val="0"/>
          <w:numId w:val="5"/>
        </w:numPr>
        <w:spacing w:after="160" w:line="252" w:lineRule="auto"/>
        <w:ind w:left="357" w:hanging="357"/>
        <w:contextualSpacing/>
        <w:rPr>
          <w:rFonts w:eastAsia="Times New Roman"/>
          <w:color w:val="000000"/>
          <w:sz w:val="24"/>
          <w:szCs w:val="24"/>
          <w:lang w:eastAsia="ru-RU" w:bidi="ru-RU"/>
        </w:rPr>
      </w:pPr>
      <w:r w:rsidRPr="00991648">
        <w:rPr>
          <w:rFonts w:eastAsia="Times New Roman"/>
          <w:color w:val="000000"/>
          <w:sz w:val="24"/>
          <w:szCs w:val="24"/>
          <w:lang w:eastAsia="ru-RU" w:bidi="ru-RU"/>
        </w:rPr>
        <w:t>Женский</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Ваш возраст</w:t>
      </w:r>
      <w:r w:rsidRPr="00991648">
        <w:rPr>
          <w:rFonts w:eastAsia="Times New Roman"/>
          <w:noProof/>
          <w:color w:val="000000"/>
          <w:sz w:val="24"/>
          <w:szCs w:val="24"/>
          <w:lang w:eastAsia="ru-RU"/>
        </w:rPr>
        <w:drawing>
          <wp:inline distT="0" distB="0" distL="0" distR="0" wp14:anchorId="44CA731B" wp14:editId="25AEA8D4">
            <wp:extent cx="893064" cy="18288"/>
            <wp:effectExtent l="0" t="0" r="0" b="0"/>
            <wp:docPr id="28" name="Picture 11062"/>
            <wp:cNvGraphicFramePr/>
            <a:graphic xmlns:a="http://schemas.openxmlformats.org/drawingml/2006/main">
              <a:graphicData uri="http://schemas.openxmlformats.org/drawingml/2006/picture">
                <pic:pic xmlns:pic="http://schemas.openxmlformats.org/drawingml/2006/picture">
                  <pic:nvPicPr>
                    <pic:cNvPr id="11062" name="Picture 11062"/>
                    <pic:cNvPicPr/>
                  </pic:nvPicPr>
                  <pic:blipFill>
                    <a:blip r:embed="rId23"/>
                    <a:stretch>
                      <a:fillRect/>
                    </a:stretch>
                  </pic:blipFill>
                  <pic:spPr>
                    <a:xfrm>
                      <a:off x="0" y="0"/>
                      <a:ext cx="893064" cy="18288"/>
                    </a:xfrm>
                    <a:prstGeom prst="rect">
                      <a:avLst/>
                    </a:prstGeom>
                  </pic:spPr>
                </pic:pic>
              </a:graphicData>
            </a:graphic>
          </wp:inline>
        </w:drawing>
      </w:r>
      <w:r w:rsidRPr="00991648">
        <w:rPr>
          <w:rFonts w:eastAsia="Times New Roman"/>
          <w:color w:val="000000"/>
          <w:sz w:val="24"/>
          <w:szCs w:val="24"/>
          <w:lang w:eastAsia="ru-RU"/>
        </w:rPr>
        <w:t>(</w:t>
      </w:r>
      <w:proofErr w:type="gramStart"/>
      <w:r w:rsidRPr="00991648">
        <w:rPr>
          <w:rFonts w:eastAsia="Times New Roman"/>
          <w:color w:val="000000"/>
          <w:sz w:val="24"/>
          <w:szCs w:val="24"/>
          <w:lang w:eastAsia="ru-RU"/>
        </w:rPr>
        <w:t>укажите</w:t>
      </w:r>
      <w:proofErr w:type="gramEnd"/>
      <w:r w:rsidRPr="00991648">
        <w:rPr>
          <w:rFonts w:eastAsia="Times New Roman"/>
          <w:color w:val="000000"/>
          <w:sz w:val="24"/>
          <w:szCs w:val="24"/>
          <w:lang w:eastAsia="ru-RU"/>
        </w:rPr>
        <w:t xml:space="preserve"> сколько Вам полных лет)</w:t>
      </w:r>
    </w:p>
    <w:p w:rsidR="00E669FC" w:rsidRPr="00991648" w:rsidRDefault="00E669FC" w:rsidP="00E669FC">
      <w:pPr>
        <w:spacing w:after="764" w:line="229" w:lineRule="auto"/>
        <w:ind w:hanging="10"/>
        <w:jc w:val="center"/>
        <w:rPr>
          <w:rFonts w:eastAsia="Times New Roman"/>
          <w:color w:val="000000"/>
          <w:sz w:val="24"/>
          <w:szCs w:val="24"/>
          <w:lang w:eastAsia="ru-RU"/>
        </w:rPr>
      </w:pPr>
      <w:r w:rsidRPr="00991648">
        <w:rPr>
          <w:rFonts w:eastAsia="Times New Roman"/>
          <w:color w:val="000000"/>
          <w:sz w:val="24"/>
          <w:szCs w:val="24"/>
          <w:lang w:eastAsia="ru-RU"/>
        </w:rPr>
        <w:t>Благодарим Вас за участие в опросе!</w:t>
      </w:r>
    </w:p>
    <w:p w:rsidR="00E669FC" w:rsidRPr="00991648" w:rsidRDefault="00E669FC" w:rsidP="00E669FC">
      <w:pPr>
        <w:spacing w:after="404" w:line="252" w:lineRule="auto"/>
        <w:ind w:hanging="10"/>
        <w:jc w:val="center"/>
        <w:rPr>
          <w:rFonts w:eastAsia="Times New Roman"/>
          <w:color w:val="000000"/>
          <w:sz w:val="24"/>
          <w:szCs w:val="24"/>
          <w:lang w:eastAsia="ru-RU"/>
        </w:rPr>
      </w:pPr>
      <w:r w:rsidRPr="00991648">
        <w:rPr>
          <w:rFonts w:eastAsia="Times New Roman"/>
          <w:color w:val="000000"/>
          <w:sz w:val="24"/>
          <w:szCs w:val="24"/>
          <w:lang w:eastAsia="ru-RU"/>
        </w:rPr>
        <w:t>Заполняется организатором опроса или анкетером.</w: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Название населенного пункта, в котором проведен опрос (напишите)</w:t>
      </w:r>
    </w:p>
    <w:p w:rsidR="00E669FC" w:rsidRPr="00991648" w:rsidRDefault="00E669FC" w:rsidP="00E669FC">
      <w:pPr>
        <w:spacing w:after="418" w:line="259" w:lineRule="auto"/>
        <w:ind w:firstLine="0"/>
        <w:jc w:val="left"/>
        <w:rPr>
          <w:rFonts w:eastAsia="Times New Roman"/>
          <w:color w:val="000000"/>
          <w:sz w:val="24"/>
          <w:szCs w:val="24"/>
          <w:lang w:eastAsia="ru-RU"/>
        </w:rPr>
      </w:pPr>
      <w:r w:rsidRPr="00991648">
        <w:rPr>
          <w:rFonts w:eastAsia="Calibri"/>
          <w:noProof/>
          <w:color w:val="000000"/>
          <w:sz w:val="24"/>
          <w:szCs w:val="24"/>
          <w:lang w:eastAsia="ru-RU"/>
        </w:rPr>
        <mc:AlternateContent>
          <mc:Choice Requires="wpg">
            <w:drawing>
              <wp:inline distT="0" distB="0" distL="0" distR="0" wp14:anchorId="388F9493" wp14:editId="774390C8">
                <wp:extent cx="5955792" cy="9144"/>
                <wp:effectExtent l="0" t="0" r="0" b="0"/>
                <wp:docPr id="19136" name="Group 19136"/>
                <wp:cNvGraphicFramePr/>
                <a:graphic xmlns:a="http://schemas.openxmlformats.org/drawingml/2006/main">
                  <a:graphicData uri="http://schemas.microsoft.com/office/word/2010/wordprocessingGroup">
                    <wpg:wgp>
                      <wpg:cNvGrpSpPr/>
                      <wpg:grpSpPr>
                        <a:xfrm>
                          <a:off x="0" y="0"/>
                          <a:ext cx="5955792" cy="9144"/>
                          <a:chOff x="0" y="0"/>
                          <a:chExt cx="5955792" cy="9144"/>
                        </a:xfrm>
                      </wpg:grpSpPr>
                      <wps:wsp>
                        <wps:cNvPr id="19135" name="Shape 19135"/>
                        <wps:cNvSpPr/>
                        <wps:spPr>
                          <a:xfrm>
                            <a:off x="0" y="0"/>
                            <a:ext cx="5955792" cy="9144"/>
                          </a:xfrm>
                          <a:custGeom>
                            <a:avLst/>
                            <a:gdLst/>
                            <a:ahLst/>
                            <a:cxnLst/>
                            <a:rect l="0" t="0" r="0" b="0"/>
                            <a:pathLst>
                              <a:path w="5955792" h="9144">
                                <a:moveTo>
                                  <a:pt x="0" y="4572"/>
                                </a:moveTo>
                                <a:lnTo>
                                  <a:pt x="5955792" y="4572"/>
                                </a:lnTo>
                              </a:path>
                            </a:pathLst>
                          </a:custGeom>
                          <a:noFill/>
                          <a:ln w="9144" cap="flat" cmpd="sng" algn="ctr">
                            <a:solidFill>
                              <a:srgbClr val="000000"/>
                            </a:solidFill>
                            <a:prstDash val="solid"/>
                            <a:miter lim="100000"/>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DACB1D" id="Group 19136" o:spid="_x0000_s1026" style="width:468.95pt;height:.7pt;mso-position-horizontal-relative:char;mso-position-vertical-relative:line" coordsize="59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">
                <v:shape id="Shape 19135" o:spid="_x0000_s1027" style="position:absolute;width:59557;height:91;visibility:visible;mso-wrap-style:square;v-text-anchor:top" coordsize="59557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" path="m,4572r5955792,e" filled="f" strokeweight=".72pt">
                  <v:stroke miterlimit="1" joinstyle="miter"/>
                  <v:path arrowok="t" textboxrect="0,0,5955792,9144"/>
                </v:shape>
                <w10:anchorlock/>
              </v:group>
            </w:pict>
          </mc:Fallback>
        </mc:AlternateContent>
      </w:r>
    </w:p>
    <w:p w:rsidR="00E669FC" w:rsidRPr="00991648" w:rsidRDefault="00E669FC" w:rsidP="00E669FC">
      <w:pPr>
        <w:numPr>
          <w:ilvl w:val="0"/>
          <w:numId w:val="4"/>
        </w:numPr>
        <w:spacing w:after="4" w:line="260" w:lineRule="auto"/>
        <w:ind w:left="0" w:hanging="5"/>
        <w:rPr>
          <w:rFonts w:eastAsia="Times New Roman"/>
          <w:color w:val="000000"/>
          <w:sz w:val="24"/>
          <w:szCs w:val="24"/>
          <w:lang w:eastAsia="ru-RU"/>
        </w:rPr>
      </w:pPr>
      <w:r w:rsidRPr="00991648">
        <w:rPr>
          <w:rFonts w:eastAsia="Times New Roman"/>
          <w:color w:val="000000"/>
          <w:sz w:val="24"/>
          <w:szCs w:val="24"/>
          <w:lang w:eastAsia="ru-RU"/>
        </w:rPr>
        <w:t>Полное название организации социальной сферы, в которой проведен опрос получателей услуг (напишите)</w:t>
      </w:r>
    </w:p>
    <w:p w:rsidR="00E669FC" w:rsidRPr="00991648" w:rsidRDefault="00E669FC" w:rsidP="00E669FC">
      <w:pPr>
        <w:rPr>
          <w:rFonts w:eastAsia="Times New Roman"/>
          <w:b/>
          <w:smallCaps/>
          <w:color w:val="473659"/>
          <w:spacing w:val="24"/>
          <w:sz w:val="32"/>
          <w:szCs w:val="32"/>
          <w:lang w:eastAsia="ru-RU"/>
        </w:rPr>
      </w:pPr>
      <w:r w:rsidRPr="00991648">
        <w:rPr>
          <w:rFonts w:eastAsia="Calibri"/>
        </w:rPr>
        <w:br w:type="page"/>
      </w:r>
    </w:p>
    <w:p w:rsidR="00E669FC" w:rsidRPr="00991648" w:rsidRDefault="00E669FC" w:rsidP="009F5835">
      <w:pPr>
        <w:pStyle w:val="31"/>
        <w:rPr>
          <w:rFonts w:ascii="Times New Roman" w:hAnsi="Times New Roman"/>
        </w:rPr>
      </w:pPr>
      <w:bookmarkStart w:id="28" w:name="_Toc26172516"/>
      <w:r w:rsidRPr="00991648">
        <w:rPr>
          <w:rFonts w:ascii="Times New Roman" w:hAnsi="Times New Roman"/>
        </w:rPr>
        <w:lastRenderedPageBreak/>
        <w:t>Бланк обследования образовательной организации</w:t>
      </w:r>
      <w:bookmarkEnd w:id="28"/>
    </w:p>
    <w:p w:rsidR="00E669FC" w:rsidRPr="00991648" w:rsidRDefault="00E669FC" w:rsidP="00E669FC">
      <w:pPr>
        <w:numPr>
          <w:ilvl w:val="0"/>
          <w:numId w:val="3"/>
        </w:numPr>
        <w:spacing w:line="240" w:lineRule="auto"/>
        <w:contextualSpacing/>
        <w:jc w:val="left"/>
        <w:rPr>
          <w:rFonts w:eastAsia="Calibri"/>
          <w:b/>
          <w:sz w:val="24"/>
          <w:szCs w:val="24"/>
        </w:rPr>
      </w:pPr>
      <w:r w:rsidRPr="00991648">
        <w:rPr>
          <w:rFonts w:eastAsia="Calibri"/>
          <w:b/>
          <w:sz w:val="24"/>
          <w:szCs w:val="24"/>
        </w:rPr>
        <w:t>Критерий "Открытость и доступность информации об организации":</w:t>
      </w:r>
    </w:p>
    <w:p w:rsidR="00E669FC" w:rsidRPr="00991648" w:rsidRDefault="00E669FC" w:rsidP="00E669FC">
      <w:pPr>
        <w:spacing w:line="240" w:lineRule="auto"/>
        <w:rPr>
          <w:rFonts w:eastAsia="Calibri"/>
          <w:b/>
          <w:sz w:val="24"/>
          <w:szCs w:val="24"/>
        </w:rPr>
      </w:pPr>
      <w:r w:rsidRPr="00991648">
        <w:rPr>
          <w:rFonts w:eastAsia="Calibri"/>
          <w:b/>
          <w:sz w:val="24"/>
          <w:szCs w:val="24"/>
        </w:rPr>
        <w:t>1.1.</w:t>
      </w:r>
      <w:r w:rsidR="009F5835" w:rsidRPr="00991648">
        <w:rPr>
          <w:rFonts w:eastAsia="Calibri"/>
          <w:b/>
          <w:sz w:val="24"/>
          <w:szCs w:val="24"/>
        </w:rPr>
        <w:t xml:space="preserve"> </w:t>
      </w:r>
      <w:r w:rsidRPr="00991648">
        <w:rPr>
          <w:rFonts w:eastAsia="Calibri"/>
          <w:b/>
          <w:sz w:val="24"/>
          <w:szCs w:val="24"/>
        </w:rPr>
        <w:t>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8"/>
        <w:gridCol w:w="1418"/>
      </w:tblGrid>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center"/>
              <w:rPr>
                <w:rFonts w:eastAsia="Calibri"/>
                <w:b/>
                <w:sz w:val="24"/>
                <w:szCs w:val="24"/>
              </w:rPr>
            </w:pPr>
            <w:r w:rsidRPr="0099164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center"/>
              <w:rPr>
                <w:rFonts w:eastAsia="Calibri"/>
                <w:b/>
                <w:sz w:val="24"/>
                <w:szCs w:val="24"/>
              </w:rPr>
            </w:pPr>
            <w:r w:rsidRPr="0099164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center"/>
              <w:rPr>
                <w:rFonts w:eastAsia="Calibri"/>
                <w:b/>
                <w:sz w:val="24"/>
                <w:szCs w:val="24"/>
              </w:rPr>
            </w:pPr>
            <w:r w:rsidRPr="00991648">
              <w:rPr>
                <w:rFonts w:eastAsia="Calibri"/>
                <w:b/>
                <w:sz w:val="24"/>
                <w:szCs w:val="24"/>
              </w:rPr>
              <w:t>Наличие</w:t>
            </w:r>
            <w:r w:rsidRPr="00991648">
              <w:rPr>
                <w:rFonts w:eastAsia="Calibri"/>
                <w:b/>
                <w:sz w:val="24"/>
                <w:szCs w:val="24"/>
                <w:lang w:val="en-US"/>
              </w:rPr>
              <w:t>/</w:t>
            </w:r>
            <w:r w:rsidRPr="00991648">
              <w:rPr>
                <w:rFonts w:eastAsia="Calibri"/>
                <w:b/>
                <w:sz w:val="24"/>
                <w:szCs w:val="24"/>
              </w:rPr>
              <w:t>отсутствие</w:t>
            </w:r>
            <w:r w:rsidRPr="00991648">
              <w:rPr>
                <w:rFonts w:eastAsia="Calibri"/>
                <w:b/>
                <w:sz w:val="24"/>
                <w:szCs w:val="24"/>
                <w:lang w:val="en-US"/>
              </w:rPr>
              <w:t>/</w:t>
            </w:r>
            <w:r w:rsidRPr="00991648">
              <w:rPr>
                <w:rFonts w:eastAsia="Calibri"/>
                <w:b/>
                <w:sz w:val="24"/>
                <w:szCs w:val="24"/>
              </w:rPr>
              <w:t>не требуется</w:t>
            </w:r>
          </w:p>
          <w:p w:rsidR="00E669FC" w:rsidRPr="00991648" w:rsidRDefault="00E669FC" w:rsidP="00A029E8">
            <w:pPr>
              <w:spacing w:line="240" w:lineRule="auto"/>
              <w:ind w:firstLine="0"/>
              <w:jc w:val="center"/>
              <w:rPr>
                <w:rFonts w:eastAsia="Calibri"/>
                <w:b/>
                <w:sz w:val="24"/>
                <w:szCs w:val="24"/>
                <w:lang w:val="en-US"/>
              </w:rPr>
            </w:pPr>
            <w:r w:rsidRPr="00991648">
              <w:rPr>
                <w:rFonts w:eastAsia="Calibri"/>
                <w:b/>
                <w:sz w:val="24"/>
                <w:szCs w:val="24"/>
              </w:rPr>
              <w:t>(0</w:t>
            </w:r>
            <w:r w:rsidRPr="00991648">
              <w:rPr>
                <w:rFonts w:eastAsia="Calibri"/>
                <w:b/>
                <w:sz w:val="24"/>
                <w:szCs w:val="24"/>
                <w:lang w:val="en-US"/>
              </w:rPr>
              <w:t>/1/1)</w:t>
            </w: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деятельности организации,</w:t>
            </w:r>
            <w:r w:rsidR="009F5835" w:rsidRPr="00991648">
              <w:rPr>
                <w:rFonts w:eastAsia="Calibri"/>
                <w:color w:val="000000"/>
                <w:sz w:val="20"/>
                <w:szCs w:val="20"/>
              </w:rPr>
              <w:t xml:space="preserve"> </w:t>
            </w:r>
            <w:r w:rsidRPr="00991648">
              <w:rPr>
                <w:rFonts w:eastAsia="Calibri"/>
                <w:color w:val="000000"/>
                <w:sz w:val="20"/>
                <w:szCs w:val="20"/>
              </w:rPr>
              <w:t>в т.ч. – о научной деятельности для</w:t>
            </w:r>
            <w:r w:rsidR="009F5835" w:rsidRPr="00991648">
              <w:rPr>
                <w:rFonts w:eastAsia="Calibri"/>
                <w:color w:val="000000"/>
                <w:sz w:val="20"/>
                <w:szCs w:val="20"/>
              </w:rPr>
              <w:t xml:space="preserve"> </w:t>
            </w:r>
            <w:r w:rsidRPr="00991648">
              <w:rPr>
                <w:rFonts w:eastAsia="Calibri"/>
                <w:color w:val="000000"/>
                <w:sz w:val="20"/>
                <w:szCs w:val="20"/>
              </w:rPr>
              <w:t>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реализуемых образовательных программах, наличие</w:t>
            </w:r>
            <w:r w:rsidR="009F5835" w:rsidRPr="00991648">
              <w:rPr>
                <w:rFonts w:eastAsia="Calibri"/>
                <w:color w:val="000000"/>
                <w:sz w:val="20"/>
                <w:szCs w:val="20"/>
              </w:rPr>
              <w:t xml:space="preserve"> </w:t>
            </w:r>
            <w:r w:rsidRPr="00991648">
              <w:rPr>
                <w:rFonts w:eastAsia="Calibri"/>
                <w:color w:val="000000"/>
                <w:sz w:val="20"/>
                <w:szCs w:val="20"/>
              </w:rPr>
              <w:t>мест</w:t>
            </w:r>
            <w:r w:rsidR="009F5835" w:rsidRPr="00991648">
              <w:rPr>
                <w:rFonts w:eastAsia="Calibri"/>
                <w:color w:val="000000"/>
                <w:sz w:val="20"/>
                <w:szCs w:val="20"/>
              </w:rPr>
              <w:t xml:space="preserve"> </w:t>
            </w:r>
            <w:r w:rsidRPr="00991648">
              <w:rPr>
                <w:rFonts w:eastAsia="Calibri"/>
                <w:color w:val="000000"/>
                <w:sz w:val="20"/>
                <w:szCs w:val="20"/>
              </w:rPr>
              <w:t>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порядке приема в образовательную организацию,</w:t>
            </w:r>
          </w:p>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информац</w:t>
            </w:r>
            <w:proofErr w:type="gramStart"/>
            <w:r w:rsidRPr="00991648">
              <w:rPr>
                <w:rFonts w:eastAsia="Calibri"/>
                <w:color w:val="000000"/>
                <w:sz w:val="20"/>
                <w:szCs w:val="20"/>
              </w:rPr>
              <w:t>ии о я</w:t>
            </w:r>
            <w:proofErr w:type="gramEnd"/>
            <w:r w:rsidRPr="00991648">
              <w:rPr>
                <w:rFonts w:eastAsia="Calibri"/>
                <w:color w:val="000000"/>
                <w:sz w:val="20"/>
                <w:szCs w:val="20"/>
              </w:rPr>
              <w:t>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 xml:space="preserve">Наличие сведений </w:t>
            </w:r>
            <w:proofErr w:type="gramStart"/>
            <w:r w:rsidRPr="00991648">
              <w:rPr>
                <w:rFonts w:eastAsia="Calibri"/>
                <w:color w:val="000000"/>
                <w:sz w:val="20"/>
                <w:szCs w:val="20"/>
              </w:rPr>
              <w:t>руководителе</w:t>
            </w:r>
            <w:proofErr w:type="gramEnd"/>
            <w:r w:rsidRPr="00991648">
              <w:rPr>
                <w:rFonts w:eastAsia="Calibri"/>
                <w:color w:val="000000"/>
                <w:sz w:val="20"/>
                <w:szCs w:val="20"/>
              </w:rPr>
              <w:t xml:space="preserve">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 заместителе</w:t>
            </w:r>
            <w:proofErr w:type="gramStart"/>
            <w:r w:rsidRPr="00991648">
              <w:rPr>
                <w:rFonts w:eastAsia="Calibri"/>
                <w:color w:val="000000"/>
                <w:sz w:val="20"/>
                <w:szCs w:val="20"/>
              </w:rPr>
              <w:t xml:space="preserve"> (-</w:t>
            </w:r>
            <w:proofErr w:type="spellStart"/>
            <w:proofErr w:type="gramEnd"/>
            <w:r w:rsidRPr="00991648">
              <w:rPr>
                <w:rFonts w:eastAsia="Calibri"/>
                <w:color w:val="000000"/>
                <w:sz w:val="20"/>
                <w:szCs w:val="20"/>
              </w:rPr>
              <w:t>ях</w:t>
            </w:r>
            <w:proofErr w:type="spellEnd"/>
            <w:r w:rsidRPr="00991648">
              <w:rPr>
                <w:rFonts w:eastAsia="Calibri"/>
                <w:color w:val="000000"/>
                <w:sz w:val="20"/>
                <w:szCs w:val="20"/>
              </w:rPr>
              <w:t xml:space="preserve">) руководителя организации, их контактных </w:t>
            </w:r>
            <w:proofErr w:type="spellStart"/>
            <w:r w:rsidRPr="00991648">
              <w:rPr>
                <w:rFonts w:eastAsia="Calibri"/>
                <w:color w:val="000000"/>
                <w:sz w:val="20"/>
                <w:szCs w:val="20"/>
              </w:rPr>
              <w:t>даных</w:t>
            </w:r>
            <w:proofErr w:type="spellEnd"/>
            <w:r w:rsidRPr="00991648">
              <w:rPr>
                <w:rFonts w:eastAsia="Calibri"/>
                <w:color w:val="000000"/>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сведений об условиях оказания образовательных услуг,</w:t>
            </w:r>
            <w:r w:rsidR="009F5835" w:rsidRPr="00991648">
              <w:rPr>
                <w:rFonts w:eastAsia="Calibri"/>
                <w:color w:val="000000"/>
                <w:sz w:val="20"/>
                <w:szCs w:val="20"/>
              </w:rPr>
              <w:t xml:space="preserve"> </w:t>
            </w:r>
            <w:r w:rsidRPr="00991648">
              <w:rPr>
                <w:rFonts w:eastAsia="Calibri"/>
                <w:color w:val="000000"/>
                <w:sz w:val="20"/>
                <w:szCs w:val="20"/>
              </w:rPr>
              <w:t>наличии и стоимости платных услуг, информации</w:t>
            </w:r>
            <w:r w:rsidR="009F5835" w:rsidRPr="00991648">
              <w:rPr>
                <w:rFonts w:eastAsia="Calibri"/>
                <w:color w:val="000000"/>
                <w:sz w:val="20"/>
                <w:szCs w:val="20"/>
              </w:rPr>
              <w:t xml:space="preserve"> </w:t>
            </w:r>
            <w:r w:rsidRPr="00991648">
              <w:rPr>
                <w:rFonts w:eastAsia="Calibri"/>
                <w:color w:val="000000"/>
                <w:sz w:val="20"/>
                <w:szCs w:val="20"/>
              </w:rPr>
              <w:t>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Наличие отчёта о результатах самообследования</w:t>
            </w:r>
            <w:r w:rsidR="009F5835" w:rsidRPr="00991648">
              <w:rPr>
                <w:rFonts w:eastAsia="Calibri"/>
                <w:color w:val="000000"/>
                <w:sz w:val="20"/>
                <w:szCs w:val="20"/>
              </w:rPr>
              <w:t xml:space="preserve"> </w:t>
            </w:r>
            <w:r w:rsidRPr="00991648">
              <w:rPr>
                <w:rFonts w:eastAsia="Calibri"/>
                <w:color w:val="000000"/>
                <w:sz w:val="20"/>
                <w:szCs w:val="20"/>
              </w:rPr>
              <w:t>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 xml:space="preserve">О наличии и об условиях предоставления </w:t>
            </w:r>
            <w:proofErr w:type="gramStart"/>
            <w:r w:rsidRPr="00991648">
              <w:rPr>
                <w:rFonts w:eastAsia="Calibri"/>
                <w:color w:val="000000"/>
                <w:sz w:val="20"/>
                <w:szCs w:val="20"/>
              </w:rPr>
              <w:t>обучающимся</w:t>
            </w:r>
            <w:proofErr w:type="gramEnd"/>
            <w:r w:rsidRPr="00991648">
              <w:rPr>
                <w:rFonts w:eastAsia="Calibri"/>
                <w:color w:val="000000"/>
                <w:sz w:val="20"/>
                <w:szCs w:val="20"/>
              </w:rPr>
              <w:t xml:space="preserve">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r w:rsidR="00E669FC" w:rsidRPr="00991648" w:rsidTr="00A029E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E669FC" w:rsidRPr="00991648" w:rsidRDefault="00E669FC" w:rsidP="00A029E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E669FC" w:rsidRPr="00991648" w:rsidRDefault="00E669FC" w:rsidP="00A029E8">
            <w:pPr>
              <w:spacing w:line="240" w:lineRule="auto"/>
              <w:ind w:firstLine="0"/>
              <w:jc w:val="left"/>
              <w:rPr>
                <w:rFonts w:eastAsia="Calibri"/>
                <w:color w:val="000000"/>
                <w:sz w:val="20"/>
                <w:szCs w:val="20"/>
              </w:rPr>
            </w:pPr>
            <w:r w:rsidRPr="0099164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jc w:val="left"/>
              <w:rPr>
                <w:rFonts w:eastAsia="Calibri"/>
                <w:color w:val="000000"/>
                <w:sz w:val="20"/>
                <w:szCs w:val="20"/>
              </w:rPr>
            </w:pPr>
          </w:p>
        </w:tc>
      </w:tr>
    </w:tbl>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b/>
          <w:sz w:val="24"/>
          <w:szCs w:val="24"/>
        </w:rPr>
      </w:pPr>
      <w:r w:rsidRPr="0099164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E669FC" w:rsidRPr="00991648" w:rsidRDefault="00E669FC" w:rsidP="00E669FC">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134"/>
        <w:gridCol w:w="1890"/>
      </w:tblGrid>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b/>
                <w:sz w:val="24"/>
                <w:szCs w:val="24"/>
              </w:rPr>
            </w:pPr>
            <w:r w:rsidRPr="00991648">
              <w:rPr>
                <w:rFonts w:eastAsia="Calibri"/>
                <w:b/>
                <w:sz w:val="24"/>
                <w:szCs w:val="24"/>
              </w:rPr>
              <w:t>№</w:t>
            </w:r>
          </w:p>
          <w:p w:rsidR="00E669FC" w:rsidRPr="00991648" w:rsidRDefault="00E669FC" w:rsidP="00A029E8">
            <w:pPr>
              <w:spacing w:line="240" w:lineRule="auto"/>
              <w:ind w:firstLine="0"/>
              <w:rPr>
                <w:rFonts w:eastAsia="Calibri"/>
                <w:b/>
                <w:sz w:val="24"/>
                <w:szCs w:val="24"/>
              </w:rPr>
            </w:pPr>
            <w:r w:rsidRPr="0099164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b/>
                <w:sz w:val="24"/>
                <w:szCs w:val="24"/>
              </w:rPr>
            </w:pPr>
            <w:r w:rsidRPr="0099164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b/>
                <w:sz w:val="24"/>
                <w:szCs w:val="24"/>
              </w:rPr>
            </w:pPr>
            <w:r w:rsidRPr="00991648">
              <w:rPr>
                <w:rFonts w:eastAsia="Calibri"/>
                <w:b/>
                <w:sz w:val="24"/>
                <w:szCs w:val="24"/>
              </w:rPr>
              <w:t>Наличие информации</w:t>
            </w:r>
          </w:p>
          <w:p w:rsidR="00E669FC" w:rsidRPr="00991648" w:rsidRDefault="00E669FC" w:rsidP="00A029E8">
            <w:pPr>
              <w:spacing w:line="240" w:lineRule="auto"/>
              <w:ind w:firstLine="0"/>
              <w:rPr>
                <w:rFonts w:eastAsia="Calibri"/>
                <w:b/>
                <w:sz w:val="24"/>
                <w:szCs w:val="24"/>
              </w:rPr>
            </w:pPr>
            <w:r w:rsidRPr="00991648">
              <w:rPr>
                <w:rFonts w:eastAsia="Calibri"/>
                <w:b/>
                <w:sz w:val="24"/>
                <w:szCs w:val="24"/>
              </w:rPr>
              <w:t>(</w:t>
            </w:r>
            <w:r w:rsidRPr="00991648">
              <w:rPr>
                <w:rFonts w:eastAsia="Calibri"/>
                <w:b/>
                <w:sz w:val="24"/>
                <w:szCs w:val="24"/>
                <w:lang w:val="en-US"/>
              </w:rPr>
              <w:t>1</w:t>
            </w:r>
            <w:r w:rsidRPr="00991648">
              <w:rPr>
                <w:rFonts w:eastAsia="Calibri"/>
                <w:b/>
                <w:sz w:val="24"/>
                <w:szCs w:val="24"/>
              </w:rPr>
              <w:t>/</w:t>
            </w:r>
            <w:r w:rsidRPr="00991648">
              <w:rPr>
                <w:rFonts w:eastAsia="Calibri"/>
                <w:b/>
                <w:sz w:val="24"/>
                <w:szCs w:val="24"/>
                <w:lang w:val="en-US"/>
              </w:rPr>
              <w:t>0</w:t>
            </w:r>
            <w:r w:rsidRPr="00991648">
              <w:rPr>
                <w:rFonts w:eastAsia="Calibri"/>
                <w:b/>
                <w:sz w:val="24"/>
                <w:szCs w:val="24"/>
              </w:rPr>
              <w:t>)</w:t>
            </w: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lang w:val="en-US"/>
              </w:rPr>
            </w:pP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lang w:val="en-US"/>
              </w:rPr>
            </w:pP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 xml:space="preserve">электронных сервисов (форма для подачи электронного обращения (жалобы, предложения), </w:t>
            </w:r>
            <w:r w:rsidRPr="00991648">
              <w:rPr>
                <w:rFonts w:eastAsia="Calibri"/>
                <w:color w:val="000000"/>
                <w:sz w:val="22"/>
                <w:szCs w:val="22"/>
              </w:rPr>
              <w:lastRenderedPageBreak/>
              <w:t>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rPr>
            </w:pP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lastRenderedPageBreak/>
              <w:t>4</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rPr>
            </w:pP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rPr>
            </w:pPr>
          </w:p>
        </w:tc>
      </w:tr>
      <w:tr w:rsidR="00E669FC" w:rsidRPr="00991648" w:rsidTr="00A029E8">
        <w:tc>
          <w:tcPr>
            <w:tcW w:w="645"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rPr>
                <w:rFonts w:eastAsia="Calibri"/>
                <w:sz w:val="24"/>
                <w:szCs w:val="24"/>
              </w:rPr>
            </w:pPr>
            <w:r w:rsidRPr="00991648">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line="240" w:lineRule="auto"/>
              <w:ind w:firstLine="0"/>
              <w:jc w:val="left"/>
              <w:rPr>
                <w:rFonts w:eastAsia="Calibri"/>
                <w:sz w:val="24"/>
                <w:szCs w:val="24"/>
              </w:rPr>
            </w:pPr>
            <w:r w:rsidRPr="0099164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spacing w:line="240" w:lineRule="auto"/>
              <w:ind w:firstLine="0"/>
              <w:rPr>
                <w:rFonts w:eastAsia="Calibri"/>
                <w:sz w:val="24"/>
                <w:szCs w:val="24"/>
              </w:rPr>
            </w:pPr>
          </w:p>
        </w:tc>
      </w:tr>
    </w:tbl>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sz w:val="24"/>
          <w:szCs w:val="24"/>
        </w:rPr>
      </w:pPr>
    </w:p>
    <w:p w:rsidR="00E669FC" w:rsidRPr="00991648" w:rsidRDefault="00E669FC" w:rsidP="00E669FC">
      <w:pPr>
        <w:spacing w:line="240" w:lineRule="auto"/>
        <w:rPr>
          <w:rFonts w:eastAsia="Calibri"/>
          <w:b/>
          <w:sz w:val="24"/>
          <w:szCs w:val="24"/>
        </w:rPr>
      </w:pPr>
      <w:r w:rsidRPr="00991648">
        <w:rPr>
          <w:rFonts w:eastAsia="Calibri"/>
          <w:b/>
          <w:sz w:val="24"/>
          <w:szCs w:val="24"/>
          <w:lang w:val="en-US"/>
        </w:rPr>
        <w:t>II</w:t>
      </w:r>
      <w:r w:rsidRPr="00991648">
        <w:rPr>
          <w:rFonts w:eastAsia="Calibri"/>
          <w:b/>
          <w:sz w:val="24"/>
          <w:szCs w:val="24"/>
        </w:rPr>
        <w:t>. Критерий "Комфортность условий предоставления услуг":</w:t>
      </w:r>
    </w:p>
    <w:p w:rsidR="00E669FC" w:rsidRPr="00991648" w:rsidRDefault="00E669FC" w:rsidP="00E669FC">
      <w:pPr>
        <w:spacing w:line="240" w:lineRule="auto"/>
        <w:ind w:firstLine="708"/>
        <w:rPr>
          <w:rFonts w:eastAsia="Calibri"/>
          <w:sz w:val="24"/>
          <w:szCs w:val="24"/>
        </w:rPr>
      </w:pPr>
    </w:p>
    <w:p w:rsidR="00E669FC" w:rsidRPr="00991648" w:rsidRDefault="00E669FC" w:rsidP="00E669FC">
      <w:pPr>
        <w:spacing w:line="240" w:lineRule="auto"/>
        <w:ind w:firstLine="708"/>
        <w:rPr>
          <w:rFonts w:eastAsia="Calibri"/>
          <w:b/>
          <w:sz w:val="24"/>
          <w:szCs w:val="24"/>
        </w:rPr>
      </w:pPr>
      <w:r w:rsidRPr="00991648">
        <w:rPr>
          <w:rFonts w:eastAsia="Calibri"/>
          <w:b/>
          <w:sz w:val="24"/>
          <w:szCs w:val="24"/>
        </w:rPr>
        <w:t>2.1. Обеспечение в организации комфортных условий для предоставления услуг</w:t>
      </w:r>
    </w:p>
    <w:p w:rsidR="00E669FC" w:rsidRPr="00991648" w:rsidRDefault="00E669FC" w:rsidP="00E669FC">
      <w:pPr>
        <w:spacing w:line="240" w:lineRule="auto"/>
        <w:ind w:firstLine="708"/>
        <w:rPr>
          <w:rFonts w:eastAsia="Calibri"/>
          <w:sz w:val="24"/>
          <w:szCs w:val="24"/>
        </w:rPr>
      </w:pPr>
    </w:p>
    <w:tbl>
      <w:tblPr>
        <w:tblStyle w:val="840"/>
        <w:tblW w:w="4014" w:type="pct"/>
        <w:tblLook w:val="04A0" w:firstRow="1" w:lastRow="0" w:firstColumn="1" w:lastColumn="0" w:noHBand="0" w:noVBand="1"/>
      </w:tblPr>
      <w:tblGrid>
        <w:gridCol w:w="532"/>
        <w:gridCol w:w="5809"/>
        <w:gridCol w:w="2235"/>
      </w:tblGrid>
      <w:tr w:rsidR="00E669FC" w:rsidRPr="00991648" w:rsidTr="00A029E8">
        <w:trPr>
          <w:trHeight w:val="283"/>
        </w:trPr>
        <w:tc>
          <w:tcPr>
            <w:tcW w:w="310"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jc w:val="center"/>
              <w:rPr>
                <w:b/>
                <w:sz w:val="24"/>
                <w:szCs w:val="24"/>
              </w:rPr>
            </w:pPr>
            <w:r w:rsidRPr="0099164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rFonts w:eastAsia="Calibri"/>
                <w:b/>
                <w:sz w:val="24"/>
                <w:szCs w:val="24"/>
              </w:rPr>
            </w:pPr>
            <w:r w:rsidRPr="00991648">
              <w:rPr>
                <w:rFonts w:eastAsia="Calibri"/>
                <w:b/>
                <w:sz w:val="24"/>
                <w:szCs w:val="24"/>
              </w:rPr>
              <w:t>Наличие (</w:t>
            </w:r>
            <w:r w:rsidRPr="00991648">
              <w:rPr>
                <w:rFonts w:eastAsia="Calibri"/>
                <w:b/>
                <w:sz w:val="24"/>
                <w:szCs w:val="24"/>
                <w:lang w:val="en-US"/>
              </w:rPr>
              <w:t>1</w:t>
            </w:r>
            <w:r w:rsidRPr="00991648">
              <w:rPr>
                <w:rFonts w:eastAsia="Calibri"/>
                <w:b/>
                <w:sz w:val="24"/>
                <w:szCs w:val="24"/>
              </w:rPr>
              <w:t>/</w:t>
            </w:r>
            <w:r w:rsidRPr="00991648">
              <w:rPr>
                <w:rFonts w:eastAsia="Calibri"/>
                <w:b/>
                <w:sz w:val="24"/>
                <w:szCs w:val="24"/>
                <w:lang w:val="en-US"/>
              </w:rPr>
              <w:t>0</w:t>
            </w:r>
            <w:r w:rsidRPr="00991648">
              <w:rPr>
                <w:rFonts w:eastAsia="Calibri"/>
                <w:b/>
                <w:sz w:val="24"/>
                <w:szCs w:val="24"/>
              </w:rPr>
              <w:t>)</w:t>
            </w:r>
          </w:p>
        </w:tc>
      </w:tr>
      <w:tr w:rsidR="00E669FC" w:rsidRPr="00991648" w:rsidTr="00A029E8">
        <w:tc>
          <w:tcPr>
            <w:tcW w:w="310"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r w:rsidR="00E669FC" w:rsidRPr="00991648" w:rsidTr="00A029E8">
        <w:tc>
          <w:tcPr>
            <w:tcW w:w="310"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r w:rsidR="00E669FC" w:rsidRPr="00991648" w:rsidTr="00A029E8">
        <w:tc>
          <w:tcPr>
            <w:tcW w:w="310"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 xml:space="preserve">доступность питьевой воды (наличие </w:t>
            </w:r>
            <w:proofErr w:type="gramStart"/>
            <w:r w:rsidRPr="00991648">
              <w:rPr>
                <w:sz w:val="24"/>
                <w:szCs w:val="24"/>
              </w:rPr>
              <w:t>работающего</w:t>
            </w:r>
            <w:proofErr w:type="gramEnd"/>
            <w:r w:rsidRPr="00991648">
              <w:rPr>
                <w:sz w:val="24"/>
                <w:szCs w:val="24"/>
              </w:rPr>
              <w:t xml:space="preserve"> кулера), </w:t>
            </w:r>
          </w:p>
        </w:tc>
        <w:tc>
          <w:tcPr>
            <w:tcW w:w="1303"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r w:rsidR="00E669FC" w:rsidRPr="00991648" w:rsidTr="00A029E8">
        <w:tc>
          <w:tcPr>
            <w:tcW w:w="310"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r w:rsidR="00E669FC" w:rsidRPr="00991648" w:rsidTr="00A029E8">
        <w:tc>
          <w:tcPr>
            <w:tcW w:w="310"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rFonts w:eastAsia="Calibri"/>
                <w:sz w:val="24"/>
                <w:szCs w:val="24"/>
              </w:rPr>
            </w:pPr>
            <w:r w:rsidRPr="0099164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bl>
    <w:p w:rsidR="00E669FC" w:rsidRPr="00991648" w:rsidRDefault="00E669FC" w:rsidP="00E669FC">
      <w:pPr>
        <w:spacing w:line="240" w:lineRule="auto"/>
        <w:ind w:firstLine="708"/>
        <w:rPr>
          <w:rFonts w:eastAsia="Calibri"/>
          <w:b/>
          <w:sz w:val="24"/>
          <w:szCs w:val="24"/>
        </w:rPr>
      </w:pPr>
    </w:p>
    <w:p w:rsidR="00E669FC" w:rsidRPr="00991648" w:rsidRDefault="00E669FC" w:rsidP="0085144A">
      <w:pPr>
        <w:spacing w:line="240" w:lineRule="auto"/>
        <w:rPr>
          <w:rFonts w:eastAsia="Calibri"/>
          <w:sz w:val="24"/>
          <w:szCs w:val="24"/>
        </w:rPr>
      </w:pPr>
      <w:r w:rsidRPr="00991648">
        <w:rPr>
          <w:rFonts w:eastAsia="Calibri"/>
          <w:b/>
          <w:sz w:val="24"/>
          <w:szCs w:val="24"/>
          <w:lang w:val="en-US"/>
        </w:rPr>
        <w:t>III</w:t>
      </w:r>
      <w:r w:rsidRPr="00991648">
        <w:rPr>
          <w:rFonts w:eastAsia="Calibri"/>
          <w:b/>
          <w:sz w:val="24"/>
          <w:szCs w:val="24"/>
        </w:rPr>
        <w:t>. Критерий "Доступность услуг для инвалидов":</w:t>
      </w:r>
    </w:p>
    <w:p w:rsidR="00E669FC" w:rsidRPr="00991648" w:rsidRDefault="00E669FC" w:rsidP="00E669FC">
      <w:pPr>
        <w:spacing w:line="240" w:lineRule="auto"/>
        <w:ind w:firstLine="708"/>
        <w:rPr>
          <w:rFonts w:eastAsia="Calibri"/>
          <w:b/>
          <w:sz w:val="24"/>
          <w:szCs w:val="24"/>
        </w:rPr>
      </w:pPr>
      <w:r w:rsidRPr="0099164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E669FC" w:rsidRPr="00991648" w:rsidRDefault="00E669FC" w:rsidP="00E669FC">
      <w:pPr>
        <w:spacing w:line="240" w:lineRule="auto"/>
        <w:ind w:firstLine="708"/>
        <w:rPr>
          <w:rFonts w:eastAsia="Calibri"/>
          <w:sz w:val="24"/>
          <w:szCs w:val="24"/>
        </w:rPr>
      </w:pPr>
    </w:p>
    <w:tbl>
      <w:tblPr>
        <w:tblStyle w:val="1200"/>
        <w:tblW w:w="0" w:type="auto"/>
        <w:tblLook w:val="04A0" w:firstRow="1" w:lastRow="0" w:firstColumn="1" w:lastColumn="0" w:noHBand="0" w:noVBand="1"/>
      </w:tblPr>
      <w:tblGrid>
        <w:gridCol w:w="842"/>
        <w:gridCol w:w="5496"/>
        <w:gridCol w:w="1602"/>
      </w:tblGrid>
      <w:tr w:rsidR="00E669FC" w:rsidRPr="00991648" w:rsidTr="00A029E8">
        <w:tc>
          <w:tcPr>
            <w:tcW w:w="842"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after="200" w:line="276" w:lineRule="auto"/>
              <w:contextualSpacing/>
              <w:jc w:val="center"/>
              <w:rPr>
                <w:sz w:val="24"/>
                <w:szCs w:val="24"/>
              </w:rPr>
            </w:pPr>
            <w:r w:rsidRPr="0099164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after="200" w:line="276" w:lineRule="auto"/>
              <w:contextualSpacing/>
              <w:jc w:val="center"/>
              <w:rPr>
                <w:sz w:val="24"/>
                <w:szCs w:val="24"/>
              </w:rPr>
            </w:pPr>
            <w:r w:rsidRPr="0099164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b/>
                <w:sz w:val="24"/>
                <w:szCs w:val="24"/>
              </w:rPr>
            </w:pPr>
            <w:r w:rsidRPr="00991648">
              <w:rPr>
                <w:b/>
                <w:sz w:val="24"/>
                <w:szCs w:val="24"/>
              </w:rPr>
              <w:t xml:space="preserve">Наличие </w:t>
            </w:r>
          </w:p>
          <w:p w:rsidR="00E669FC" w:rsidRPr="00991648" w:rsidRDefault="00E669FC" w:rsidP="00A029E8">
            <w:pPr>
              <w:spacing w:after="200" w:line="276" w:lineRule="auto"/>
              <w:contextualSpacing/>
              <w:jc w:val="center"/>
              <w:rPr>
                <w:sz w:val="24"/>
                <w:szCs w:val="24"/>
              </w:rPr>
            </w:pPr>
            <w:r w:rsidRPr="00991648">
              <w:rPr>
                <w:b/>
                <w:sz w:val="24"/>
                <w:szCs w:val="24"/>
              </w:rPr>
              <w:t>(1/0)</w:t>
            </w:r>
          </w:p>
        </w:tc>
      </w:tr>
      <w:tr w:rsidR="00E669FC" w:rsidRPr="00991648"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sz w:val="22"/>
                <w:szCs w:val="22"/>
              </w:rPr>
            </w:pPr>
          </w:p>
        </w:tc>
      </w:tr>
      <w:tr w:rsidR="00E669FC" w:rsidRPr="00991648"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sz w:val="22"/>
                <w:szCs w:val="22"/>
              </w:rPr>
            </w:pPr>
          </w:p>
        </w:tc>
      </w:tr>
      <w:tr w:rsidR="00E669FC" w:rsidRPr="00991648"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sz w:val="22"/>
                <w:szCs w:val="22"/>
              </w:rPr>
            </w:pPr>
          </w:p>
        </w:tc>
      </w:tr>
      <w:tr w:rsidR="00E669FC" w:rsidRPr="00991648"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sz w:val="22"/>
                <w:szCs w:val="22"/>
              </w:rPr>
            </w:pPr>
          </w:p>
        </w:tc>
      </w:tr>
      <w:tr w:rsidR="00E669FC" w:rsidRPr="00991648" w:rsidTr="00A029E8">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sz w:val="22"/>
                <w:szCs w:val="22"/>
              </w:rPr>
            </w:pPr>
          </w:p>
        </w:tc>
      </w:tr>
      <w:tr w:rsidR="00E669FC" w:rsidRPr="00991648" w:rsidTr="00A029E8">
        <w:tc>
          <w:tcPr>
            <w:tcW w:w="842"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sz w:val="24"/>
                <w:szCs w:val="24"/>
              </w:rPr>
            </w:pPr>
            <w:r w:rsidRPr="0099164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E669FC" w:rsidRPr="00991648" w:rsidRDefault="00E669FC" w:rsidP="00A029E8">
            <w:pPr>
              <w:rPr>
                <w:sz w:val="24"/>
                <w:szCs w:val="24"/>
              </w:rPr>
            </w:pPr>
          </w:p>
        </w:tc>
      </w:tr>
    </w:tbl>
    <w:p w:rsidR="00E669FC" w:rsidRPr="00991648" w:rsidRDefault="00E669FC" w:rsidP="00E669FC">
      <w:pPr>
        <w:spacing w:line="240" w:lineRule="auto"/>
        <w:ind w:firstLine="708"/>
        <w:rPr>
          <w:rFonts w:eastAsia="Calibri"/>
          <w:sz w:val="24"/>
          <w:szCs w:val="24"/>
        </w:rPr>
      </w:pPr>
    </w:p>
    <w:p w:rsidR="00E669FC" w:rsidRPr="00991648" w:rsidRDefault="00E669FC" w:rsidP="00E669FC">
      <w:pPr>
        <w:spacing w:line="240" w:lineRule="auto"/>
        <w:ind w:firstLine="708"/>
        <w:rPr>
          <w:rFonts w:eastAsia="Calibri"/>
          <w:sz w:val="24"/>
          <w:szCs w:val="24"/>
        </w:rPr>
      </w:pPr>
    </w:p>
    <w:p w:rsidR="00E669FC" w:rsidRPr="00991648" w:rsidRDefault="00E669FC" w:rsidP="00E669FC">
      <w:pPr>
        <w:spacing w:line="240" w:lineRule="auto"/>
        <w:ind w:firstLine="708"/>
        <w:rPr>
          <w:rFonts w:eastAsia="Calibri"/>
          <w:b/>
          <w:sz w:val="24"/>
          <w:szCs w:val="24"/>
        </w:rPr>
      </w:pPr>
      <w:r w:rsidRPr="0099164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E669FC" w:rsidRPr="00991648" w:rsidRDefault="00E669FC" w:rsidP="00E669FC">
      <w:pPr>
        <w:spacing w:line="240" w:lineRule="auto"/>
        <w:ind w:firstLine="708"/>
        <w:rPr>
          <w:rFonts w:eastAsia="Calibri"/>
          <w:sz w:val="24"/>
          <w:szCs w:val="24"/>
        </w:rPr>
      </w:pPr>
      <w:r w:rsidRPr="00991648">
        <w:rPr>
          <w:rFonts w:eastAsia="Calibri"/>
          <w:sz w:val="24"/>
          <w:szCs w:val="24"/>
        </w:rPr>
        <w:t xml:space="preserve"> </w:t>
      </w:r>
    </w:p>
    <w:tbl>
      <w:tblPr>
        <w:tblStyle w:val="1200"/>
        <w:tblW w:w="0" w:type="auto"/>
        <w:tblLook w:val="04A0" w:firstRow="1" w:lastRow="0" w:firstColumn="1" w:lastColumn="0" w:noHBand="0" w:noVBand="1"/>
      </w:tblPr>
      <w:tblGrid>
        <w:gridCol w:w="846"/>
        <w:gridCol w:w="5528"/>
        <w:gridCol w:w="1559"/>
      </w:tblGrid>
      <w:tr w:rsidR="00E669FC" w:rsidRPr="00991648" w:rsidTr="00A029E8">
        <w:tc>
          <w:tcPr>
            <w:tcW w:w="846"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after="200" w:line="276" w:lineRule="auto"/>
              <w:contextualSpacing/>
              <w:jc w:val="center"/>
              <w:rPr>
                <w:sz w:val="24"/>
                <w:szCs w:val="24"/>
              </w:rPr>
            </w:pPr>
            <w:r w:rsidRPr="0099164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spacing w:after="200" w:line="276" w:lineRule="auto"/>
              <w:contextualSpacing/>
              <w:jc w:val="center"/>
              <w:rPr>
                <w:sz w:val="24"/>
                <w:szCs w:val="24"/>
              </w:rPr>
            </w:pPr>
            <w:r w:rsidRPr="0099164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669FC" w:rsidRPr="00991648" w:rsidRDefault="00E669FC" w:rsidP="00A029E8">
            <w:pPr>
              <w:rPr>
                <w:b/>
                <w:sz w:val="24"/>
                <w:szCs w:val="24"/>
              </w:rPr>
            </w:pPr>
            <w:r w:rsidRPr="00991648">
              <w:rPr>
                <w:b/>
                <w:sz w:val="24"/>
                <w:szCs w:val="24"/>
              </w:rPr>
              <w:t xml:space="preserve">Наличие </w:t>
            </w:r>
          </w:p>
          <w:p w:rsidR="00E669FC" w:rsidRPr="00991648" w:rsidRDefault="00E669FC" w:rsidP="00A029E8">
            <w:pPr>
              <w:spacing w:after="200" w:line="276" w:lineRule="auto"/>
              <w:contextualSpacing/>
              <w:jc w:val="center"/>
              <w:rPr>
                <w:sz w:val="24"/>
                <w:szCs w:val="24"/>
              </w:rPr>
            </w:pPr>
            <w:r w:rsidRPr="00991648">
              <w:rPr>
                <w:b/>
                <w:sz w:val="24"/>
                <w:szCs w:val="24"/>
              </w:rPr>
              <w:t>(1/0)</w:t>
            </w: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lastRenderedPageBreak/>
              <w:t>2</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9F5835" w:rsidP="00A029E8">
            <w:pPr>
              <w:rPr>
                <w:color w:val="000000"/>
                <w:sz w:val="22"/>
                <w:szCs w:val="22"/>
              </w:rPr>
            </w:pPr>
            <w:r w:rsidRPr="00991648">
              <w:rPr>
                <w:color w:val="000000"/>
                <w:sz w:val="22"/>
                <w:szCs w:val="22"/>
              </w:rPr>
              <w:t xml:space="preserve">помощь, оказываемая </w:t>
            </w:r>
            <w:r w:rsidR="00E669FC" w:rsidRPr="00991648">
              <w:rPr>
                <w:color w:val="000000"/>
                <w:sz w:val="22"/>
                <w:szCs w:val="22"/>
              </w:rPr>
              <w:t>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r w:rsidR="00E669FC" w:rsidRPr="00991648" w:rsidTr="00A029E8">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jc w:val="right"/>
              <w:rPr>
                <w:color w:val="000000"/>
                <w:sz w:val="22"/>
                <w:szCs w:val="22"/>
              </w:rPr>
            </w:pPr>
            <w:r w:rsidRPr="0099164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E669FC" w:rsidRPr="00991648" w:rsidRDefault="00E669FC" w:rsidP="00A029E8">
            <w:pPr>
              <w:rPr>
                <w:color w:val="000000"/>
                <w:sz w:val="22"/>
                <w:szCs w:val="22"/>
              </w:rPr>
            </w:pPr>
            <w:r w:rsidRPr="0099164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E669FC" w:rsidRPr="00991648" w:rsidRDefault="00E669FC" w:rsidP="00A029E8">
            <w:pPr>
              <w:jc w:val="right"/>
              <w:rPr>
                <w:color w:val="000000"/>
                <w:sz w:val="22"/>
                <w:szCs w:val="22"/>
              </w:rPr>
            </w:pPr>
          </w:p>
        </w:tc>
      </w:tr>
    </w:tbl>
    <w:p w:rsidR="00E669FC" w:rsidRPr="00991648" w:rsidRDefault="00E669FC" w:rsidP="00E669FC">
      <w:pPr>
        <w:spacing w:line="240" w:lineRule="auto"/>
        <w:ind w:firstLine="708"/>
        <w:rPr>
          <w:rFonts w:eastAsia="Calibri"/>
          <w:sz w:val="24"/>
          <w:szCs w:val="24"/>
        </w:rPr>
      </w:pPr>
    </w:p>
    <w:p w:rsidR="00E669FC" w:rsidRPr="00991648" w:rsidRDefault="00E669FC" w:rsidP="00E669FC">
      <w:pPr>
        <w:spacing w:line="240" w:lineRule="auto"/>
        <w:ind w:firstLine="708"/>
        <w:rPr>
          <w:rFonts w:eastAsia="Calibri"/>
          <w:b/>
          <w:sz w:val="24"/>
          <w:szCs w:val="24"/>
        </w:rPr>
      </w:pPr>
    </w:p>
    <w:p w:rsidR="00E669FC" w:rsidRPr="00991648" w:rsidRDefault="00E669FC" w:rsidP="00E669FC">
      <w:pPr>
        <w:rPr>
          <w:rFonts w:eastAsia="Times New Roman"/>
          <w:b/>
          <w:smallCaps/>
          <w:color w:val="473659"/>
          <w:spacing w:val="24"/>
          <w:sz w:val="32"/>
          <w:szCs w:val="32"/>
          <w:lang w:eastAsia="ru-RU"/>
        </w:rPr>
      </w:pPr>
      <w:r w:rsidRPr="00991648">
        <w:rPr>
          <w:rFonts w:eastAsia="Calibri"/>
        </w:rPr>
        <w:br w:type="page"/>
      </w:r>
    </w:p>
    <w:p w:rsidR="00E669FC" w:rsidRPr="00991648" w:rsidRDefault="00E669FC" w:rsidP="009F5835">
      <w:pPr>
        <w:pStyle w:val="31"/>
        <w:rPr>
          <w:rFonts w:ascii="Times New Roman" w:hAnsi="Times New Roman"/>
        </w:rPr>
      </w:pPr>
      <w:bookmarkStart w:id="29" w:name="_Toc26172517"/>
      <w:r w:rsidRPr="00991648">
        <w:rPr>
          <w:rFonts w:ascii="Times New Roman" w:hAnsi="Times New Roman"/>
        </w:rPr>
        <w:lastRenderedPageBreak/>
        <w:t>Перечень образовательных организаций</w:t>
      </w:r>
      <w:bookmarkEnd w:id="29"/>
    </w:p>
    <w:p w:rsidR="009F5835" w:rsidRPr="00991648" w:rsidRDefault="009F5835" w:rsidP="00A53DB6">
      <w:pPr>
        <w:rPr>
          <w:lang w:eastAsia="ru-RU"/>
        </w:rPr>
      </w:pPr>
    </w:p>
    <w:tbl>
      <w:tblPr>
        <w:tblStyle w:val="TableGrid"/>
        <w:tblW w:w="5000" w:type="pct"/>
        <w:tblInd w:w="0" w:type="dxa"/>
        <w:tblCellMar>
          <w:top w:w="3" w:type="dxa"/>
          <w:left w:w="29" w:type="dxa"/>
        </w:tblCellMar>
        <w:tblLook w:val="04A0" w:firstRow="1" w:lastRow="0" w:firstColumn="1" w:lastColumn="0" w:noHBand="0" w:noVBand="1"/>
      </w:tblPr>
      <w:tblGrid>
        <w:gridCol w:w="484"/>
        <w:gridCol w:w="2532"/>
        <w:gridCol w:w="1459"/>
        <w:gridCol w:w="1130"/>
        <w:gridCol w:w="1909"/>
        <w:gridCol w:w="1445"/>
        <w:gridCol w:w="1539"/>
      </w:tblGrid>
      <w:tr w:rsidR="00C1508B" w:rsidRPr="00AA2E99" w:rsidTr="00C1508B">
        <w:trPr>
          <w:trHeight w:val="814"/>
        </w:trPr>
        <w:tc>
          <w:tcPr>
            <w:tcW w:w="230" w:type="pct"/>
            <w:tcBorders>
              <w:top w:val="single" w:sz="2" w:space="0" w:color="000000"/>
              <w:left w:val="single" w:sz="2" w:space="0" w:color="000000"/>
              <w:bottom w:val="single" w:sz="2" w:space="0" w:color="000000"/>
              <w:right w:val="single" w:sz="2" w:space="0" w:color="000000"/>
            </w:tcBorders>
          </w:tcPr>
          <w:p w:rsidR="00C1508B" w:rsidRPr="00AA2E99" w:rsidRDefault="00C1508B" w:rsidP="00AA2E99">
            <w:pPr>
              <w:spacing w:after="160" w:line="256" w:lineRule="auto"/>
              <w:rPr>
                <w:color w:val="000000"/>
                <w:sz w:val="20"/>
                <w:szCs w:val="22"/>
              </w:rPr>
            </w:pPr>
          </w:p>
        </w:tc>
        <w:tc>
          <w:tcPr>
            <w:tcW w:w="1206"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Полное наименование юридического лица</w:t>
            </w:r>
          </w:p>
        </w:tc>
        <w:tc>
          <w:tcPr>
            <w:tcW w:w="695"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Сокращенное наименование юридического лица</w:t>
            </w:r>
          </w:p>
        </w:tc>
        <w:tc>
          <w:tcPr>
            <w:tcW w:w="53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proofErr w:type="spellStart"/>
            <w:r w:rsidRPr="00AA2E99">
              <w:rPr>
                <w:color w:val="000000"/>
                <w:sz w:val="26"/>
                <w:szCs w:val="22"/>
              </w:rPr>
              <w:t>инн</w:t>
            </w:r>
            <w:proofErr w:type="spellEnd"/>
          </w:p>
        </w:tc>
        <w:tc>
          <w:tcPr>
            <w:tcW w:w="909"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Юридический и фактический адрес места расположения</w:t>
            </w:r>
          </w:p>
        </w:tc>
        <w:tc>
          <w:tcPr>
            <w:tcW w:w="68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ФИО руководителя объекта</w:t>
            </w:r>
          </w:p>
        </w:tc>
        <w:tc>
          <w:tcPr>
            <w:tcW w:w="733"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Контактный телефон (факс)</w:t>
            </w:r>
          </w:p>
        </w:tc>
      </w:tr>
      <w:tr w:rsidR="00C1508B" w:rsidRPr="00AA2E99" w:rsidTr="00C1508B">
        <w:trPr>
          <w:trHeight w:val="929"/>
        </w:trPr>
        <w:tc>
          <w:tcPr>
            <w:tcW w:w="230" w:type="pct"/>
            <w:tcBorders>
              <w:top w:val="single" w:sz="2" w:space="0" w:color="000000"/>
              <w:left w:val="single" w:sz="2" w:space="0" w:color="000000"/>
              <w:bottom w:val="single" w:sz="2" w:space="0" w:color="000000"/>
              <w:right w:val="single" w:sz="2" w:space="0" w:color="000000"/>
            </w:tcBorders>
          </w:tcPr>
          <w:p w:rsidR="00C1508B" w:rsidRPr="00AA2E99" w:rsidRDefault="00C1508B" w:rsidP="00AA2E99">
            <w:pPr>
              <w:spacing w:after="160" w:line="256" w:lineRule="auto"/>
              <w:rPr>
                <w:color w:val="000000"/>
                <w:sz w:val="20"/>
                <w:szCs w:val="22"/>
              </w:rPr>
            </w:pPr>
          </w:p>
        </w:tc>
        <w:tc>
          <w:tcPr>
            <w:tcW w:w="1206"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Муниципальное автономное учреждение дополнительного образования станция </w:t>
            </w:r>
            <w:proofErr w:type="spellStart"/>
            <w:r w:rsidRPr="00AA2E99">
              <w:rPr>
                <w:color w:val="000000"/>
                <w:sz w:val="20"/>
                <w:szCs w:val="22"/>
              </w:rPr>
              <w:t>детскоюношеского</w:t>
            </w:r>
            <w:proofErr w:type="spellEnd"/>
            <w:r w:rsidRPr="00AA2E99">
              <w:rPr>
                <w:color w:val="000000"/>
                <w:sz w:val="20"/>
                <w:szCs w:val="22"/>
              </w:rPr>
              <w:t xml:space="preserve"> туризма и экскурсий муниципального образования Лабинский </w:t>
            </w:r>
            <w:proofErr w:type="spellStart"/>
            <w:r w:rsidRPr="00AA2E99">
              <w:rPr>
                <w:color w:val="000000"/>
                <w:sz w:val="20"/>
                <w:szCs w:val="22"/>
              </w:rPr>
              <w:t>айон</w:t>
            </w:r>
            <w:proofErr w:type="spellEnd"/>
          </w:p>
        </w:tc>
        <w:tc>
          <w:tcPr>
            <w:tcW w:w="695"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МАУДО </w:t>
            </w:r>
            <w:proofErr w:type="spellStart"/>
            <w:r w:rsidRPr="00AA2E99">
              <w:rPr>
                <w:color w:val="000000"/>
                <w:sz w:val="20"/>
                <w:szCs w:val="22"/>
              </w:rPr>
              <w:t>C</w:t>
            </w:r>
            <w:proofErr w:type="gramStart"/>
            <w:r>
              <w:rPr>
                <w:color w:val="000000"/>
                <w:sz w:val="20"/>
                <w:szCs w:val="22"/>
              </w:rPr>
              <w:t>Ю</w:t>
            </w:r>
            <w:proofErr w:type="gramEnd"/>
            <w:r w:rsidRPr="00AA2E99">
              <w:rPr>
                <w:color w:val="000000"/>
                <w:sz w:val="20"/>
                <w:szCs w:val="22"/>
              </w:rPr>
              <w:t>Typ</w:t>
            </w:r>
            <w:proofErr w:type="spellEnd"/>
            <w:r w:rsidRPr="00AA2E99">
              <w:rPr>
                <w:color w:val="000000"/>
                <w:sz w:val="20"/>
                <w:szCs w:val="22"/>
              </w:rPr>
              <w:t xml:space="preserve"> г.</w:t>
            </w:r>
          </w:p>
          <w:p w:rsidR="00C1508B" w:rsidRPr="00AA2E99" w:rsidRDefault="00C1508B" w:rsidP="00AA2E99">
            <w:pPr>
              <w:jc w:val="both"/>
              <w:rPr>
                <w:color w:val="000000"/>
                <w:sz w:val="20"/>
                <w:szCs w:val="22"/>
              </w:rPr>
            </w:pPr>
            <w:r w:rsidRPr="00AA2E99">
              <w:rPr>
                <w:color w:val="000000"/>
                <w:sz w:val="20"/>
                <w:szCs w:val="22"/>
              </w:rPr>
              <w:t>Лабинска</w:t>
            </w:r>
          </w:p>
        </w:tc>
        <w:tc>
          <w:tcPr>
            <w:tcW w:w="53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2314005451</w:t>
            </w:r>
          </w:p>
        </w:tc>
        <w:tc>
          <w:tcPr>
            <w:tcW w:w="909"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ул. Привокзальная, 166</w:t>
            </w:r>
          </w:p>
        </w:tc>
        <w:tc>
          <w:tcPr>
            <w:tcW w:w="68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Игнатенко</w:t>
            </w:r>
          </w:p>
          <w:p w:rsidR="00C1508B" w:rsidRPr="00AA2E99" w:rsidRDefault="00C1508B" w:rsidP="00AA2E99">
            <w:pPr>
              <w:jc w:val="both"/>
              <w:rPr>
                <w:color w:val="000000"/>
                <w:sz w:val="20"/>
                <w:szCs w:val="22"/>
              </w:rPr>
            </w:pPr>
            <w:r w:rsidRPr="00AA2E99">
              <w:rPr>
                <w:color w:val="000000"/>
                <w:sz w:val="20"/>
                <w:szCs w:val="22"/>
              </w:rPr>
              <w:t>Александр</w:t>
            </w:r>
          </w:p>
          <w:p w:rsidR="00C1508B" w:rsidRPr="00AA2E99" w:rsidRDefault="00C1508B" w:rsidP="00AA2E99">
            <w:pPr>
              <w:jc w:val="both"/>
              <w:rPr>
                <w:color w:val="000000"/>
                <w:sz w:val="20"/>
                <w:szCs w:val="22"/>
              </w:rPr>
            </w:pPr>
            <w:r w:rsidRPr="00AA2E99">
              <w:rPr>
                <w:color w:val="000000"/>
                <w:sz w:val="20"/>
                <w:szCs w:val="22"/>
              </w:rPr>
              <w:t>Александрович</w:t>
            </w:r>
          </w:p>
        </w:tc>
        <w:tc>
          <w:tcPr>
            <w:tcW w:w="733"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noProof/>
                <w:color w:val="000000"/>
                <w:sz w:val="20"/>
                <w:szCs w:val="22"/>
              </w:rPr>
              <w:drawing>
                <wp:inline distT="0" distB="0" distL="0" distR="0" wp14:anchorId="5AE5AC42" wp14:editId="380E3818">
                  <wp:extent cx="857250" cy="114300"/>
                  <wp:effectExtent l="0" t="0" r="0" b="0"/>
                  <wp:docPr id="7" name="Picture 5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14300"/>
                          </a:xfrm>
                          <a:prstGeom prst="rect">
                            <a:avLst/>
                          </a:prstGeom>
                          <a:noFill/>
                          <a:ln>
                            <a:noFill/>
                          </a:ln>
                        </pic:spPr>
                      </pic:pic>
                    </a:graphicData>
                  </a:graphic>
                </wp:inline>
              </w:drawing>
            </w:r>
          </w:p>
        </w:tc>
      </w:tr>
      <w:tr w:rsidR="00C1508B" w:rsidRPr="00AA2E99" w:rsidTr="00C1508B">
        <w:trPr>
          <w:trHeight w:val="1159"/>
        </w:trPr>
        <w:tc>
          <w:tcPr>
            <w:tcW w:w="230"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spacing w:line="256" w:lineRule="auto"/>
              <w:ind w:left="79"/>
              <w:rPr>
                <w:color w:val="000000"/>
                <w:sz w:val="20"/>
                <w:szCs w:val="22"/>
              </w:rPr>
            </w:pPr>
            <w:r w:rsidRPr="00AA2E99">
              <w:rPr>
                <w:color w:val="000000"/>
                <w:sz w:val="20"/>
                <w:szCs w:val="22"/>
              </w:rPr>
              <w:t>2</w:t>
            </w:r>
          </w:p>
        </w:tc>
        <w:tc>
          <w:tcPr>
            <w:tcW w:w="1206"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Муниципальное бюджетное учреждение дополнительного образования центр внешкольной работы «Мир Лабы» имени Николая Игнатовича Кондратенко</w:t>
            </w:r>
            <w:r>
              <w:t xml:space="preserve"> </w:t>
            </w:r>
            <w:r w:rsidRPr="00AA2E99">
              <w:rPr>
                <w:color w:val="000000"/>
                <w:sz w:val="20"/>
                <w:szCs w:val="22"/>
              </w:rPr>
              <w:t xml:space="preserve">города Лабинска муниципального образования Лабинский </w:t>
            </w:r>
            <w:proofErr w:type="spellStart"/>
            <w:r w:rsidRPr="00AA2E99">
              <w:rPr>
                <w:color w:val="000000"/>
                <w:sz w:val="20"/>
                <w:szCs w:val="22"/>
              </w:rPr>
              <w:t>айон</w:t>
            </w:r>
            <w:proofErr w:type="spellEnd"/>
          </w:p>
        </w:tc>
        <w:tc>
          <w:tcPr>
            <w:tcW w:w="695"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МБУ ДО </w:t>
            </w:r>
            <w:proofErr w:type="spellStart"/>
            <w:r w:rsidRPr="00AA2E99">
              <w:rPr>
                <w:color w:val="000000"/>
                <w:sz w:val="20"/>
                <w:szCs w:val="22"/>
              </w:rPr>
              <w:t>цвр</w:t>
            </w:r>
            <w:proofErr w:type="spellEnd"/>
            <w:r w:rsidRPr="00AA2E99">
              <w:rPr>
                <w:color w:val="000000"/>
                <w:sz w:val="20"/>
                <w:szCs w:val="22"/>
              </w:rPr>
              <w:t xml:space="preserve"> «мир Лабы» имени Н.И. Кондратенко</w:t>
            </w:r>
          </w:p>
          <w:p w:rsidR="00C1508B" w:rsidRPr="00AA2E99" w:rsidRDefault="00C1508B" w:rsidP="00AA2E99">
            <w:pPr>
              <w:jc w:val="both"/>
              <w:rPr>
                <w:color w:val="000000"/>
                <w:sz w:val="20"/>
                <w:szCs w:val="22"/>
              </w:rPr>
            </w:pPr>
            <w:r w:rsidRPr="00AA2E99">
              <w:rPr>
                <w:color w:val="000000"/>
                <w:sz w:val="20"/>
                <w:szCs w:val="22"/>
              </w:rPr>
              <w:t>г.Лабинска</w:t>
            </w:r>
          </w:p>
        </w:tc>
        <w:tc>
          <w:tcPr>
            <w:tcW w:w="53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2314019609</w:t>
            </w:r>
          </w:p>
        </w:tc>
        <w:tc>
          <w:tcPr>
            <w:tcW w:w="909"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352500 Краснодарский край, </w:t>
            </w:r>
            <w:proofErr w:type="spellStart"/>
            <w:r w:rsidRPr="00AA2E99">
              <w:rPr>
                <w:color w:val="000000"/>
                <w:sz w:val="20"/>
                <w:szCs w:val="22"/>
              </w:rPr>
              <w:t>г</w:t>
            </w:r>
            <w:proofErr w:type="gramStart"/>
            <w:r w:rsidRPr="00AA2E99">
              <w:rPr>
                <w:color w:val="000000"/>
                <w:sz w:val="20"/>
                <w:szCs w:val="22"/>
              </w:rPr>
              <w:t>.Л</w:t>
            </w:r>
            <w:proofErr w:type="gramEnd"/>
            <w:r w:rsidRPr="00AA2E99">
              <w:rPr>
                <w:color w:val="000000"/>
                <w:sz w:val="20"/>
                <w:szCs w:val="22"/>
              </w:rPr>
              <w:t>абинск</w:t>
            </w:r>
            <w:proofErr w:type="spellEnd"/>
            <w:r w:rsidRPr="00AA2E99">
              <w:rPr>
                <w:color w:val="000000"/>
                <w:sz w:val="20"/>
                <w:szCs w:val="22"/>
              </w:rPr>
              <w:t>,</w:t>
            </w:r>
          </w:p>
          <w:p w:rsidR="00C1508B" w:rsidRPr="00AA2E99" w:rsidRDefault="00C1508B" w:rsidP="00AA2E99">
            <w:pPr>
              <w:jc w:val="both"/>
              <w:rPr>
                <w:color w:val="000000"/>
                <w:sz w:val="20"/>
                <w:szCs w:val="22"/>
              </w:rPr>
            </w:pPr>
            <w:r w:rsidRPr="00AA2E99">
              <w:rPr>
                <w:color w:val="000000"/>
                <w:sz w:val="20"/>
                <w:szCs w:val="22"/>
              </w:rPr>
              <w:t xml:space="preserve">Красноармейская, 15 </w:t>
            </w:r>
          </w:p>
        </w:tc>
        <w:tc>
          <w:tcPr>
            <w:tcW w:w="68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Босенко</w:t>
            </w:r>
          </w:p>
          <w:p w:rsidR="00C1508B" w:rsidRPr="00AA2E99" w:rsidRDefault="00C1508B" w:rsidP="00AA2E99">
            <w:pPr>
              <w:jc w:val="both"/>
              <w:rPr>
                <w:color w:val="000000"/>
                <w:sz w:val="20"/>
                <w:szCs w:val="22"/>
              </w:rPr>
            </w:pPr>
            <w:r w:rsidRPr="00AA2E99">
              <w:rPr>
                <w:color w:val="000000"/>
                <w:sz w:val="20"/>
                <w:szCs w:val="22"/>
              </w:rPr>
              <w:t>Евгения</w:t>
            </w:r>
          </w:p>
          <w:p w:rsidR="00C1508B" w:rsidRPr="00AA2E99" w:rsidRDefault="00C1508B" w:rsidP="00AA2E99">
            <w:pPr>
              <w:jc w:val="both"/>
              <w:rPr>
                <w:color w:val="000000"/>
                <w:sz w:val="20"/>
                <w:szCs w:val="22"/>
              </w:rPr>
            </w:pPr>
            <w:r w:rsidRPr="00AA2E99">
              <w:rPr>
                <w:color w:val="000000"/>
                <w:sz w:val="20"/>
                <w:szCs w:val="22"/>
              </w:rPr>
              <w:t>Владимировна</w:t>
            </w:r>
          </w:p>
        </w:tc>
        <w:tc>
          <w:tcPr>
            <w:tcW w:w="733"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noProof/>
                <w:color w:val="000000"/>
                <w:sz w:val="20"/>
                <w:szCs w:val="22"/>
              </w:rPr>
              <w:drawing>
                <wp:inline distT="0" distB="0" distL="0" distR="0" wp14:anchorId="148ABB93" wp14:editId="294ABB7D">
                  <wp:extent cx="857250" cy="114300"/>
                  <wp:effectExtent l="0" t="0" r="0" b="0"/>
                  <wp:docPr id="12" name="Picture 5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14300"/>
                          </a:xfrm>
                          <a:prstGeom prst="rect">
                            <a:avLst/>
                          </a:prstGeom>
                          <a:noFill/>
                          <a:ln>
                            <a:noFill/>
                          </a:ln>
                        </pic:spPr>
                      </pic:pic>
                    </a:graphicData>
                  </a:graphic>
                </wp:inline>
              </w:drawing>
            </w:r>
          </w:p>
        </w:tc>
      </w:tr>
      <w:tr w:rsidR="00C1508B" w:rsidRPr="00AA2E99" w:rsidTr="00C1508B">
        <w:trPr>
          <w:trHeight w:val="929"/>
        </w:trPr>
        <w:tc>
          <w:tcPr>
            <w:tcW w:w="230"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spacing w:line="256" w:lineRule="auto"/>
              <w:ind w:left="72"/>
              <w:rPr>
                <w:color w:val="000000"/>
                <w:sz w:val="20"/>
                <w:szCs w:val="22"/>
              </w:rPr>
            </w:pPr>
            <w:r w:rsidRPr="00AA2E99">
              <w:rPr>
                <w:color w:val="000000"/>
                <w:sz w:val="20"/>
                <w:szCs w:val="22"/>
              </w:rPr>
              <w:t>з</w:t>
            </w:r>
          </w:p>
        </w:tc>
        <w:tc>
          <w:tcPr>
            <w:tcW w:w="1206"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Муниципальное автономное учреждение дополнительного образования Центр творчества имени Д. Шервашидзе города Лабинска </w:t>
            </w:r>
            <w:r>
              <w:rPr>
                <w:color w:val="000000"/>
                <w:sz w:val="20"/>
                <w:szCs w:val="22"/>
              </w:rPr>
              <w:t>муни</w:t>
            </w:r>
            <w:r w:rsidRPr="00AA2E99">
              <w:rPr>
                <w:color w:val="000000"/>
                <w:sz w:val="20"/>
                <w:szCs w:val="22"/>
              </w:rPr>
              <w:t>ципального об</w:t>
            </w:r>
            <w:r>
              <w:rPr>
                <w:color w:val="000000"/>
                <w:sz w:val="20"/>
                <w:szCs w:val="22"/>
              </w:rPr>
              <w:t>р</w:t>
            </w:r>
            <w:r w:rsidRPr="00AA2E99">
              <w:rPr>
                <w:color w:val="000000"/>
                <w:sz w:val="20"/>
                <w:szCs w:val="22"/>
              </w:rPr>
              <w:t xml:space="preserve">азования Лабинский </w:t>
            </w:r>
            <w:proofErr w:type="spellStart"/>
            <w:r w:rsidRPr="00AA2E99">
              <w:rPr>
                <w:color w:val="000000"/>
                <w:sz w:val="20"/>
                <w:szCs w:val="22"/>
              </w:rPr>
              <w:t>айон</w:t>
            </w:r>
            <w:proofErr w:type="spellEnd"/>
          </w:p>
        </w:tc>
        <w:tc>
          <w:tcPr>
            <w:tcW w:w="695"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МАУ ДО ЦТ имени Д. </w:t>
            </w:r>
            <w:proofErr w:type="spellStart"/>
            <w:r w:rsidRPr="00AA2E99">
              <w:rPr>
                <w:color w:val="000000"/>
                <w:sz w:val="20"/>
                <w:szCs w:val="22"/>
              </w:rPr>
              <w:t>Шерваш</w:t>
            </w:r>
            <w:proofErr w:type="spellEnd"/>
            <w:r w:rsidRPr="00AA2E99">
              <w:rPr>
                <w:color w:val="000000"/>
                <w:sz w:val="20"/>
                <w:szCs w:val="22"/>
              </w:rPr>
              <w:t xml:space="preserve"> </w:t>
            </w:r>
            <w:proofErr w:type="spellStart"/>
            <w:r w:rsidRPr="00AA2E99">
              <w:rPr>
                <w:color w:val="000000"/>
                <w:sz w:val="20"/>
                <w:szCs w:val="22"/>
              </w:rPr>
              <w:t>идзе</w:t>
            </w:r>
            <w:proofErr w:type="spellEnd"/>
          </w:p>
          <w:p w:rsidR="00C1508B" w:rsidRPr="00AA2E99" w:rsidRDefault="00C1508B" w:rsidP="00AA2E99">
            <w:pPr>
              <w:jc w:val="both"/>
              <w:rPr>
                <w:color w:val="000000"/>
                <w:sz w:val="20"/>
                <w:szCs w:val="22"/>
              </w:rPr>
            </w:pPr>
            <w:r w:rsidRPr="00AA2E99">
              <w:rPr>
                <w:color w:val="000000"/>
                <w:sz w:val="20"/>
                <w:szCs w:val="22"/>
              </w:rPr>
              <w:t>г. Лабинска</w:t>
            </w:r>
          </w:p>
        </w:tc>
        <w:tc>
          <w:tcPr>
            <w:tcW w:w="53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231401 1769</w:t>
            </w:r>
          </w:p>
        </w:tc>
        <w:tc>
          <w:tcPr>
            <w:tcW w:w="909"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352500 краснодарский край </w:t>
            </w:r>
            <w:proofErr w:type="spellStart"/>
            <w:r w:rsidRPr="00AA2E99">
              <w:rPr>
                <w:color w:val="000000"/>
                <w:sz w:val="20"/>
                <w:szCs w:val="22"/>
              </w:rPr>
              <w:t>г</w:t>
            </w:r>
            <w:proofErr w:type="gramStart"/>
            <w:r w:rsidRPr="00AA2E99">
              <w:rPr>
                <w:color w:val="000000"/>
                <w:sz w:val="20"/>
                <w:szCs w:val="22"/>
              </w:rPr>
              <w:t>.Л</w:t>
            </w:r>
            <w:proofErr w:type="gramEnd"/>
            <w:r w:rsidRPr="00AA2E99">
              <w:rPr>
                <w:color w:val="000000"/>
                <w:sz w:val="20"/>
                <w:szCs w:val="22"/>
              </w:rPr>
              <w:t>абинск</w:t>
            </w:r>
            <w:proofErr w:type="spellEnd"/>
            <w:r w:rsidRPr="00AA2E99">
              <w:rPr>
                <w:color w:val="000000"/>
                <w:sz w:val="20"/>
                <w:szCs w:val="22"/>
              </w:rPr>
              <w:t>, ул.4</w:t>
            </w:r>
            <w:r>
              <w:rPr>
                <w:color w:val="000000"/>
                <w:sz w:val="20"/>
                <w:szCs w:val="22"/>
              </w:rPr>
              <w:t>0</w:t>
            </w:r>
            <w:r w:rsidRPr="00AA2E99">
              <w:rPr>
                <w:color w:val="000000"/>
                <w:sz w:val="20"/>
                <w:szCs w:val="22"/>
              </w:rPr>
              <w:t xml:space="preserve"> лет Октября, 121</w:t>
            </w:r>
          </w:p>
        </w:tc>
        <w:tc>
          <w:tcPr>
            <w:tcW w:w="68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Кириченко</w:t>
            </w:r>
          </w:p>
          <w:p w:rsidR="00C1508B" w:rsidRPr="00AA2E99" w:rsidRDefault="00C1508B" w:rsidP="00AA2E99">
            <w:pPr>
              <w:jc w:val="both"/>
              <w:rPr>
                <w:color w:val="000000"/>
                <w:sz w:val="20"/>
                <w:szCs w:val="22"/>
              </w:rPr>
            </w:pPr>
            <w:r w:rsidRPr="00AA2E99">
              <w:rPr>
                <w:color w:val="000000"/>
                <w:sz w:val="20"/>
                <w:szCs w:val="22"/>
              </w:rPr>
              <w:t>Анастасия Игоревна</w:t>
            </w:r>
          </w:p>
        </w:tc>
        <w:tc>
          <w:tcPr>
            <w:tcW w:w="733"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noProof/>
                <w:color w:val="000000"/>
                <w:sz w:val="20"/>
                <w:szCs w:val="22"/>
              </w:rPr>
              <w:drawing>
                <wp:inline distT="0" distB="0" distL="0" distR="0" wp14:anchorId="33077005" wp14:editId="3F613FD7">
                  <wp:extent cx="857250" cy="114300"/>
                  <wp:effectExtent l="0" t="0" r="0" b="0"/>
                  <wp:docPr id="13" name="Picture 5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114300"/>
                          </a:xfrm>
                          <a:prstGeom prst="rect">
                            <a:avLst/>
                          </a:prstGeom>
                          <a:noFill/>
                          <a:ln>
                            <a:noFill/>
                          </a:ln>
                        </pic:spPr>
                      </pic:pic>
                    </a:graphicData>
                  </a:graphic>
                </wp:inline>
              </w:drawing>
            </w:r>
          </w:p>
        </w:tc>
      </w:tr>
      <w:tr w:rsidR="00C1508B" w:rsidRPr="00AA2E99" w:rsidTr="00C1508B">
        <w:trPr>
          <w:trHeight w:val="931"/>
        </w:trPr>
        <w:tc>
          <w:tcPr>
            <w:tcW w:w="230"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spacing w:line="256" w:lineRule="auto"/>
              <w:ind w:left="65"/>
              <w:rPr>
                <w:color w:val="000000"/>
                <w:sz w:val="20"/>
                <w:szCs w:val="22"/>
              </w:rPr>
            </w:pPr>
            <w:r w:rsidRPr="00AA2E99">
              <w:rPr>
                <w:color w:val="000000"/>
                <w:sz w:val="20"/>
                <w:szCs w:val="22"/>
              </w:rPr>
              <w:t>4</w:t>
            </w:r>
          </w:p>
        </w:tc>
        <w:tc>
          <w:tcPr>
            <w:tcW w:w="1206"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Муниципальное бюджетное учреждение дополнительного образования «</w:t>
            </w:r>
            <w:proofErr w:type="spellStart"/>
            <w:r w:rsidRPr="00AA2E99">
              <w:rPr>
                <w:color w:val="000000"/>
                <w:sz w:val="20"/>
                <w:szCs w:val="22"/>
              </w:rPr>
              <w:t>Экологобиологический</w:t>
            </w:r>
            <w:proofErr w:type="spellEnd"/>
            <w:r w:rsidRPr="00AA2E99">
              <w:rPr>
                <w:color w:val="000000"/>
                <w:sz w:val="20"/>
                <w:szCs w:val="22"/>
              </w:rPr>
              <w:t xml:space="preserve"> центр» города Лабинска муниципального образования Лабинский </w:t>
            </w:r>
            <w:proofErr w:type="spellStart"/>
            <w:r w:rsidRPr="00AA2E99">
              <w:rPr>
                <w:color w:val="000000"/>
                <w:sz w:val="20"/>
                <w:szCs w:val="22"/>
              </w:rPr>
              <w:t>айон</w:t>
            </w:r>
            <w:proofErr w:type="spellEnd"/>
          </w:p>
        </w:tc>
        <w:tc>
          <w:tcPr>
            <w:tcW w:w="695"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МБУ ДО «ЭБЦ»</w:t>
            </w:r>
          </w:p>
          <w:p w:rsidR="00C1508B" w:rsidRPr="00AA2E99" w:rsidRDefault="00C1508B" w:rsidP="00AA2E99">
            <w:pPr>
              <w:jc w:val="both"/>
              <w:rPr>
                <w:color w:val="000000"/>
                <w:sz w:val="20"/>
                <w:szCs w:val="22"/>
              </w:rPr>
            </w:pPr>
            <w:r w:rsidRPr="00AA2E99">
              <w:rPr>
                <w:color w:val="000000"/>
                <w:sz w:val="20"/>
                <w:szCs w:val="22"/>
              </w:rPr>
              <w:t>г.Лабинска</w:t>
            </w:r>
          </w:p>
        </w:tc>
        <w:tc>
          <w:tcPr>
            <w:tcW w:w="53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proofErr w:type="spellStart"/>
            <w:r w:rsidRPr="00AA2E99">
              <w:rPr>
                <w:color w:val="000000"/>
                <w:sz w:val="26"/>
                <w:szCs w:val="22"/>
              </w:rPr>
              <w:t>инн</w:t>
            </w:r>
            <w:proofErr w:type="spellEnd"/>
          </w:p>
          <w:p w:rsidR="00C1508B" w:rsidRPr="00AA2E99" w:rsidRDefault="00C1508B" w:rsidP="00AA2E99">
            <w:pPr>
              <w:jc w:val="both"/>
              <w:rPr>
                <w:color w:val="000000"/>
                <w:sz w:val="20"/>
                <w:szCs w:val="22"/>
              </w:rPr>
            </w:pPr>
            <w:r w:rsidRPr="00AA2E99">
              <w:rPr>
                <w:color w:val="000000"/>
                <w:sz w:val="20"/>
                <w:szCs w:val="22"/>
              </w:rPr>
              <w:t>231401 1367</w:t>
            </w:r>
          </w:p>
        </w:tc>
        <w:tc>
          <w:tcPr>
            <w:tcW w:w="909"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 xml:space="preserve">352500 Краснодарский край [Лабинск, </w:t>
            </w:r>
            <w:proofErr w:type="spellStart"/>
            <w:r w:rsidRPr="00AA2E99">
              <w:rPr>
                <w:color w:val="000000"/>
                <w:sz w:val="20"/>
                <w:szCs w:val="22"/>
              </w:rPr>
              <w:t>ул</w:t>
            </w:r>
            <w:proofErr w:type="gramStart"/>
            <w:r w:rsidRPr="00AA2E99">
              <w:rPr>
                <w:color w:val="000000"/>
                <w:sz w:val="20"/>
                <w:szCs w:val="22"/>
              </w:rPr>
              <w:t>.П</w:t>
            </w:r>
            <w:proofErr w:type="gramEnd"/>
            <w:r w:rsidRPr="00AA2E99">
              <w:rPr>
                <w:color w:val="000000"/>
                <w:sz w:val="20"/>
                <w:szCs w:val="22"/>
              </w:rPr>
              <w:t>ионерская</w:t>
            </w:r>
            <w:proofErr w:type="spellEnd"/>
            <w:r w:rsidRPr="00AA2E99">
              <w:rPr>
                <w:color w:val="000000"/>
                <w:sz w:val="20"/>
                <w:szCs w:val="22"/>
              </w:rPr>
              <w:t>,</w:t>
            </w:r>
          </w:p>
        </w:tc>
        <w:tc>
          <w:tcPr>
            <w:tcW w:w="688"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color w:val="000000"/>
                <w:sz w:val="20"/>
                <w:szCs w:val="22"/>
              </w:rPr>
              <w:t>Герасимова Наталья</w:t>
            </w:r>
          </w:p>
          <w:p w:rsidR="00C1508B" w:rsidRPr="00AA2E99" w:rsidRDefault="00C1508B" w:rsidP="00AA2E99">
            <w:pPr>
              <w:jc w:val="both"/>
              <w:rPr>
                <w:color w:val="000000"/>
                <w:sz w:val="20"/>
                <w:szCs w:val="22"/>
              </w:rPr>
            </w:pPr>
            <w:r w:rsidRPr="00AA2E99">
              <w:rPr>
                <w:color w:val="000000"/>
                <w:sz w:val="20"/>
                <w:szCs w:val="22"/>
              </w:rPr>
              <w:t>Гавриловна</w:t>
            </w:r>
          </w:p>
        </w:tc>
        <w:tc>
          <w:tcPr>
            <w:tcW w:w="733" w:type="pct"/>
            <w:tcBorders>
              <w:top w:val="single" w:sz="2" w:space="0" w:color="000000"/>
              <w:left w:val="single" w:sz="2" w:space="0" w:color="000000"/>
              <w:bottom w:val="single" w:sz="2" w:space="0" w:color="000000"/>
              <w:right w:val="single" w:sz="2" w:space="0" w:color="000000"/>
            </w:tcBorders>
            <w:hideMark/>
          </w:tcPr>
          <w:p w:rsidR="00C1508B" w:rsidRPr="00AA2E99" w:rsidRDefault="00C1508B" w:rsidP="00AA2E99">
            <w:pPr>
              <w:jc w:val="both"/>
              <w:rPr>
                <w:color w:val="000000"/>
                <w:sz w:val="20"/>
                <w:szCs w:val="22"/>
              </w:rPr>
            </w:pPr>
            <w:r w:rsidRPr="00AA2E99">
              <w:rPr>
                <w:noProof/>
                <w:color w:val="000000"/>
                <w:sz w:val="20"/>
                <w:szCs w:val="22"/>
              </w:rPr>
              <w:drawing>
                <wp:inline distT="0" distB="0" distL="0" distR="0" wp14:anchorId="7A09E151" wp14:editId="6815D383">
                  <wp:extent cx="857250" cy="114300"/>
                  <wp:effectExtent l="0" t="0" r="0" b="0"/>
                  <wp:docPr id="10" name="Picture 5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14300"/>
                          </a:xfrm>
                          <a:prstGeom prst="rect">
                            <a:avLst/>
                          </a:prstGeom>
                          <a:noFill/>
                          <a:ln>
                            <a:noFill/>
                          </a:ln>
                        </pic:spPr>
                      </pic:pic>
                    </a:graphicData>
                  </a:graphic>
                </wp:inline>
              </w:drawing>
            </w:r>
          </w:p>
        </w:tc>
      </w:tr>
    </w:tbl>
    <w:p w:rsidR="00424587" w:rsidRPr="00991648" w:rsidRDefault="00424587" w:rsidP="00A53DB6">
      <w:pPr>
        <w:rPr>
          <w:lang w:eastAsia="ru-RU"/>
        </w:rPr>
      </w:pPr>
    </w:p>
    <w:p w:rsidR="009F5835" w:rsidRPr="00991648" w:rsidRDefault="009F5835" w:rsidP="009F5835">
      <w:pPr>
        <w:spacing w:line="240" w:lineRule="auto"/>
        <w:ind w:firstLine="0"/>
        <w:jc w:val="left"/>
        <w:rPr>
          <w:rFonts w:eastAsia="Times New Roman"/>
          <w:sz w:val="24"/>
          <w:szCs w:val="24"/>
          <w:lang w:eastAsia="zh-CN"/>
        </w:rPr>
      </w:pPr>
    </w:p>
    <w:p w:rsidR="009F5835" w:rsidRPr="00991648" w:rsidRDefault="009F5835" w:rsidP="00A53DB6">
      <w:pPr>
        <w:rPr>
          <w:lang w:eastAsia="ru-RU"/>
        </w:rPr>
      </w:pPr>
    </w:p>
    <w:sectPr w:rsidR="009F5835" w:rsidRPr="00991648" w:rsidSect="005A16A1">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0AB" w:rsidRDefault="006560AB" w:rsidP="000A415D">
      <w:pPr>
        <w:spacing w:line="240" w:lineRule="auto"/>
      </w:pPr>
      <w:r>
        <w:separator/>
      </w:r>
    </w:p>
  </w:endnote>
  <w:endnote w:type="continuationSeparator" w:id="0">
    <w:p w:rsidR="006560AB" w:rsidRDefault="006560AB"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reekMathSymbols">
    <w:charset w:val="02"/>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187">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font>
  <w:font w:name="font273">
    <w:altName w:val="Times New Roman"/>
    <w:charset w:val="CC"/>
    <w:family w:val="auto"/>
    <w:pitch w:val="variable"/>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5002EFF" w:usb1="C000E47F" w:usb2="00000029" w:usb3="00000000" w:csb0="000001FF" w:csb1="00000000"/>
  </w:font>
  <w:font w:name="Kozuka Gothic Pro B">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0AB" w:rsidRDefault="006560AB" w:rsidP="000A415D">
      <w:pPr>
        <w:spacing w:line="240" w:lineRule="auto"/>
      </w:pPr>
      <w:r>
        <w:separator/>
      </w:r>
    </w:p>
  </w:footnote>
  <w:footnote w:type="continuationSeparator" w:id="0">
    <w:p w:rsidR="006560AB" w:rsidRDefault="006560AB" w:rsidP="000A415D">
      <w:pPr>
        <w:spacing w:line="240" w:lineRule="auto"/>
      </w:pPr>
      <w:r>
        <w:continuationSeparator/>
      </w:r>
    </w:p>
  </w:footnote>
  <w:footnote w:id="1">
    <w:p w:rsidR="0085144A" w:rsidRDefault="0085144A" w:rsidP="00E669FC">
      <w:pPr>
        <w:pStyle w:val="aff8"/>
        <w:rPr>
          <w:rFonts w:eastAsia="Times New Roman"/>
          <w:b/>
          <w:bCs w:val="0"/>
          <w:i/>
          <w:strike/>
          <w:sz w:val="24"/>
          <w:szCs w:val="24"/>
        </w:rPr>
      </w:pPr>
      <w:r>
        <w:rPr>
          <w:rStyle w:val="aff7"/>
          <w:sz w:val="24"/>
          <w:szCs w:val="24"/>
        </w:rPr>
        <w:footnoteRef/>
      </w:r>
      <w:r>
        <w:rPr>
          <w:sz w:val="24"/>
          <w:szCs w:val="24"/>
        </w:rPr>
        <w:t> </w:t>
      </w:r>
      <w:proofErr w:type="gramStart"/>
      <w:r>
        <w:rPr>
          <w:sz w:val="24"/>
          <w:szCs w:val="24"/>
        </w:rPr>
        <w:t>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w:t>
      </w:r>
      <w:proofErr w:type="gramEnd"/>
      <w:r>
        <w:rPr>
          <w:sz w:val="24"/>
          <w:szCs w:val="24"/>
        </w:rPr>
        <w:t xml:space="preserve"> </w:t>
      </w:r>
      <w:proofErr w:type="gramStart"/>
      <w:r>
        <w:rPr>
          <w:sz w:val="24"/>
          <w:szCs w:val="24"/>
        </w:rPr>
        <w:t>Федерального закона</w:t>
      </w:r>
      <w:r>
        <w:rPr>
          <w:b/>
          <w:i/>
          <w:sz w:val="24"/>
          <w:szCs w:val="24"/>
        </w:rPr>
        <w:t xml:space="preserve"> </w:t>
      </w:r>
      <w:r>
        <w:rPr>
          <w:sz w:val="24"/>
          <w:szCs w:val="24"/>
        </w:rPr>
        <w:t xml:space="preserve">«Об образовании в Российской Федерации»). </w:t>
      </w:r>
      <w:proofErr w:type="gramEnd"/>
    </w:p>
  </w:footnote>
  <w:footnote w:id="2">
    <w:p w:rsidR="0085144A" w:rsidRDefault="0085144A" w:rsidP="00E669FC">
      <w:pPr>
        <w:pStyle w:val="aff8"/>
        <w:rPr>
          <w:sz w:val="24"/>
          <w:szCs w:val="24"/>
          <w:lang w:val="x-none"/>
        </w:rPr>
      </w:pPr>
      <w:r>
        <w:rPr>
          <w:rStyle w:val="aff7"/>
          <w:sz w:val="24"/>
          <w:szCs w:val="24"/>
        </w:rPr>
        <w:footnoteRef/>
      </w:r>
      <w:r>
        <w:rPr>
          <w:sz w:val="24"/>
          <w:szCs w:val="24"/>
        </w:rPr>
        <w:t xml:space="preserve"> В сфере охраны здоровья срок ожидания установлен в разделе </w:t>
      </w:r>
      <w:r>
        <w:rPr>
          <w:sz w:val="24"/>
          <w:szCs w:val="24"/>
          <w:lang w:val="en-US"/>
        </w:rPr>
        <w:t>VIII</w:t>
      </w:r>
      <w:r>
        <w:rPr>
          <w:sz w:val="24"/>
          <w:szCs w:val="24"/>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w:t>
      </w:r>
    </w:p>
    <w:p w:rsidR="0085144A" w:rsidRDefault="0085144A" w:rsidP="00E669FC">
      <w:pPr>
        <w:pStyle w:val="aff8"/>
        <w:rPr>
          <w:sz w:val="24"/>
        </w:rPr>
      </w:pPr>
    </w:p>
  </w:footnote>
  <w:footnote w:id="3">
    <w:p w:rsidR="0085144A" w:rsidRDefault="0085144A" w:rsidP="00E669FC">
      <w:pPr>
        <w:pStyle w:val="aff8"/>
      </w:pPr>
    </w:p>
    <w:p w:rsidR="0085144A" w:rsidRDefault="0085144A" w:rsidP="00E669FC">
      <w:pPr>
        <w:pStyle w:val="aff8"/>
        <w:rPr>
          <w:sz w:val="24"/>
        </w:rPr>
      </w:pPr>
      <w:r>
        <w:rPr>
          <w:rStyle w:val="aff7"/>
          <w:sz w:val="24"/>
        </w:rPr>
        <w:footnoteRef/>
      </w:r>
      <w:r>
        <w:rPr>
          <w:sz w:val="24"/>
        </w:rPr>
        <w:t> </w:t>
      </w:r>
      <w:r>
        <w:rPr>
          <w:color w:val="000000"/>
          <w:sz w:val="24"/>
          <w:szCs w:val="28"/>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4">
    <w:p w:rsidR="0085144A" w:rsidRDefault="0085144A" w:rsidP="00E669FC">
      <w:pPr>
        <w:rPr>
          <w:sz w:val="22"/>
        </w:rPr>
      </w:pPr>
      <w:r w:rsidRPr="006E49A3">
        <w:rPr>
          <w:rStyle w:val="aff7"/>
        </w:rPr>
        <w:footnoteRef/>
      </w:r>
      <w: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Pr>
          <w:lang w:val="en-US"/>
        </w:rPr>
        <w:t>n</w:t>
      </w:r>
      <w:r>
        <w:t xml:space="preserve">-ой организации на основе измеряемых критериев по формуле: </w:t>
      </w:r>
      <w:r>
        <w:rPr>
          <w:lang w:val="en-US"/>
        </w:rPr>
        <w:t>K</w:t>
      </w:r>
      <w:r>
        <w:rPr>
          <w:vertAlign w:val="superscript"/>
        </w:rPr>
        <w:t>2</w:t>
      </w:r>
      <w:proofErr w:type="gramStart"/>
      <w:r>
        <w:rPr>
          <w:vertAlign w:val="superscript"/>
        </w:rPr>
        <w:t>,4,5</w:t>
      </w:r>
      <w:r>
        <w:rPr>
          <w:vertAlign w:val="subscript"/>
          <w:lang w:val="en-US"/>
        </w:rPr>
        <w:t>n</w:t>
      </w:r>
      <w:proofErr w:type="gramEnd"/>
      <w:r w:rsidRPr="006E49A3">
        <w:rPr>
          <w:vertAlign w:val="superscript"/>
        </w:rPr>
        <w:t xml:space="preserve"> </w:t>
      </w:r>
      <w:r>
        <w:t>=(К</w:t>
      </w:r>
      <w:r>
        <w:rPr>
          <w:vertAlign w:val="superscript"/>
        </w:rPr>
        <w:t>1</w:t>
      </w:r>
      <w:r>
        <w:rPr>
          <w:vertAlign w:val="subscript"/>
          <w:lang w:val="en-US"/>
        </w:rPr>
        <w:t>n</w:t>
      </w:r>
      <w:r>
        <w:t xml:space="preserve"> + К</w:t>
      </w:r>
      <w:r>
        <w:rPr>
          <w:vertAlign w:val="superscript"/>
        </w:rPr>
        <w:t>3</w:t>
      </w:r>
      <w:r>
        <w:rPr>
          <w:vertAlign w:val="subscript"/>
          <w:lang w:val="en-US"/>
        </w:rPr>
        <w:t>n</w:t>
      </w:r>
      <w:r>
        <w:t>)/2.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0C7107EA"/>
    <w:multiLevelType w:val="hybridMultilevel"/>
    <w:tmpl w:val="49A46AB8"/>
    <w:lvl w:ilvl="0" w:tplc="FC82C3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0047C7"/>
    <w:multiLevelType w:val="hybridMultilevel"/>
    <w:tmpl w:val="B68EF7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40311C"/>
    <w:multiLevelType w:val="hybridMultilevel"/>
    <w:tmpl w:val="898AF6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349028B"/>
    <w:multiLevelType w:val="multilevel"/>
    <w:tmpl w:val="233AD060"/>
    <w:lvl w:ilvl="0">
      <w:start w:val="1"/>
      <w:numFmt w:val="decimal"/>
      <w:lvlText w:val="%1."/>
      <w:lvlJc w:val="left"/>
      <w:pPr>
        <w:ind w:left="121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1D9056F8"/>
    <w:multiLevelType w:val="hybridMultilevel"/>
    <w:tmpl w:val="59AA4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1">
    <w:nsid w:val="1F400FB0"/>
    <w:multiLevelType w:val="hybridMultilevel"/>
    <w:tmpl w:val="19DED50E"/>
    <w:lvl w:ilvl="0" w:tplc="1CCE8050">
      <w:start w:val="1"/>
      <w:numFmt w:val="decimal"/>
      <w:lvlText w:val="%1."/>
      <w:lvlJc w:val="left"/>
      <w:pPr>
        <w:ind w:left="2169" w:hanging="360"/>
      </w:pPr>
      <w:rPr>
        <w:rFonts w:hint="default"/>
      </w:rPr>
    </w:lvl>
    <w:lvl w:ilvl="1" w:tplc="04190019" w:tentative="1">
      <w:start w:val="1"/>
      <w:numFmt w:val="lowerLetter"/>
      <w:lvlText w:val="%2."/>
      <w:lvlJc w:val="left"/>
      <w:pPr>
        <w:ind w:left="2889" w:hanging="360"/>
      </w:pPr>
    </w:lvl>
    <w:lvl w:ilvl="2" w:tplc="0419001B" w:tentative="1">
      <w:start w:val="1"/>
      <w:numFmt w:val="lowerRoman"/>
      <w:lvlText w:val="%3."/>
      <w:lvlJc w:val="right"/>
      <w:pPr>
        <w:ind w:left="3609" w:hanging="180"/>
      </w:pPr>
    </w:lvl>
    <w:lvl w:ilvl="3" w:tplc="0419000F" w:tentative="1">
      <w:start w:val="1"/>
      <w:numFmt w:val="decimal"/>
      <w:lvlText w:val="%4."/>
      <w:lvlJc w:val="left"/>
      <w:pPr>
        <w:ind w:left="4329" w:hanging="360"/>
      </w:pPr>
    </w:lvl>
    <w:lvl w:ilvl="4" w:tplc="04190019" w:tentative="1">
      <w:start w:val="1"/>
      <w:numFmt w:val="lowerLetter"/>
      <w:lvlText w:val="%5."/>
      <w:lvlJc w:val="left"/>
      <w:pPr>
        <w:ind w:left="5049" w:hanging="360"/>
      </w:pPr>
    </w:lvl>
    <w:lvl w:ilvl="5" w:tplc="0419001B" w:tentative="1">
      <w:start w:val="1"/>
      <w:numFmt w:val="lowerRoman"/>
      <w:lvlText w:val="%6."/>
      <w:lvlJc w:val="right"/>
      <w:pPr>
        <w:ind w:left="5769" w:hanging="180"/>
      </w:pPr>
    </w:lvl>
    <w:lvl w:ilvl="6" w:tplc="0419000F" w:tentative="1">
      <w:start w:val="1"/>
      <w:numFmt w:val="decimal"/>
      <w:lvlText w:val="%7."/>
      <w:lvlJc w:val="left"/>
      <w:pPr>
        <w:ind w:left="6489" w:hanging="360"/>
      </w:pPr>
    </w:lvl>
    <w:lvl w:ilvl="7" w:tplc="04190019" w:tentative="1">
      <w:start w:val="1"/>
      <w:numFmt w:val="lowerLetter"/>
      <w:lvlText w:val="%8."/>
      <w:lvlJc w:val="left"/>
      <w:pPr>
        <w:ind w:left="7209" w:hanging="360"/>
      </w:pPr>
    </w:lvl>
    <w:lvl w:ilvl="8" w:tplc="0419001B" w:tentative="1">
      <w:start w:val="1"/>
      <w:numFmt w:val="lowerRoman"/>
      <w:lvlText w:val="%9."/>
      <w:lvlJc w:val="right"/>
      <w:pPr>
        <w:ind w:left="7929" w:hanging="180"/>
      </w:pPr>
    </w:lvl>
  </w:abstractNum>
  <w:abstractNum w:abstractNumId="12">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B982114"/>
    <w:multiLevelType w:val="hybridMultilevel"/>
    <w:tmpl w:val="5EDEC772"/>
    <w:lvl w:ilvl="0" w:tplc="ED207F32">
      <w:start w:val="1"/>
      <w:numFmt w:val="bullet"/>
      <w:pStyle w:val="a"/>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6">
    <w:nsid w:val="408A3A0B"/>
    <w:multiLevelType w:val="singleLevel"/>
    <w:tmpl w:val="4476F654"/>
    <w:lvl w:ilvl="0">
      <w:start w:val="1"/>
      <w:numFmt w:val="decimal"/>
      <w:pStyle w:val="a0"/>
      <w:lvlText w:val="%1."/>
      <w:lvlJc w:val="left"/>
      <w:pPr>
        <w:tabs>
          <w:tab w:val="num" w:pos="360"/>
        </w:tabs>
        <w:ind w:left="360" w:hanging="360"/>
      </w:pPr>
    </w:lvl>
  </w:abstractNum>
  <w:abstractNum w:abstractNumId="17">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EEC0BD4"/>
    <w:multiLevelType w:val="hybridMultilevel"/>
    <w:tmpl w:val="2F66D954"/>
    <w:lvl w:ilvl="0" w:tplc="287A40D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1">
    <w:nsid w:val="52C054FE"/>
    <w:multiLevelType w:val="hybridMultilevel"/>
    <w:tmpl w:val="EFF67160"/>
    <w:lvl w:ilvl="0" w:tplc="DE5E53EA">
      <w:start w:val="1"/>
      <w:numFmt w:val="decimal"/>
      <w:lvlText w:val="%1."/>
      <w:lvlJc w:val="left"/>
      <w:pPr>
        <w:ind w:left="927"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578E39BD"/>
    <w:multiLevelType w:val="hybridMultilevel"/>
    <w:tmpl w:val="B1CEC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EF77077"/>
    <w:multiLevelType w:val="hybridMultilevel"/>
    <w:tmpl w:val="8A30F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28">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6C054574"/>
    <w:multiLevelType w:val="hybridMultilevel"/>
    <w:tmpl w:val="6870F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FE7D99"/>
    <w:multiLevelType w:val="hybridMultilevel"/>
    <w:tmpl w:val="369C4D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3">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5">
    <w:nsid w:val="75742405"/>
    <w:multiLevelType w:val="hybridMultilevel"/>
    <w:tmpl w:val="F8B621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7">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38">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2"/>
  </w:num>
  <w:num w:numId="2">
    <w:abstractNumId w:val="25"/>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1"/>
  </w:num>
  <w:num w:numId="6">
    <w:abstractNumId w:val="0"/>
  </w:num>
  <w:num w:numId="7">
    <w:abstractNumId w:val="8"/>
  </w:num>
  <w:num w:numId="8">
    <w:abstractNumId w:val="32"/>
  </w:num>
  <w:num w:numId="9">
    <w:abstractNumId w:val="2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4"/>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8"/>
    <w:lvlOverride w:ilvl="0">
      <w:startOverride w:val="1"/>
    </w:lvlOverride>
    <w:lvlOverride w:ilvl="1"/>
    <w:lvlOverride w:ilvl="2"/>
    <w:lvlOverride w:ilvl="3"/>
    <w:lvlOverride w:ilvl="4"/>
    <w:lvlOverride w:ilvl="5"/>
    <w:lvlOverride w:ilvl="6"/>
    <w:lvlOverride w:ilvl="7"/>
    <w:lvlOverride w:ilvl="8"/>
  </w:num>
  <w:num w:numId="21">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lvlOverride w:ilvl="2"/>
    <w:lvlOverride w:ilvl="3"/>
    <w:lvlOverride w:ilvl="4"/>
    <w:lvlOverride w:ilvl="5"/>
    <w:lvlOverride w:ilvl="6"/>
    <w:lvlOverride w:ilvl="7"/>
    <w:lvlOverride w:ilvl="8"/>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num>
  <w:num w:numId="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0"/>
  </w:num>
  <w:num w:numId="28">
    <w:abstractNumId w:val="19"/>
  </w:num>
  <w:num w:numId="29">
    <w:abstractNumId w:val="13"/>
  </w:num>
  <w:num w:numId="30">
    <w:abstractNumId w:val="6"/>
  </w:num>
  <w:num w:numId="31">
    <w:abstractNumId w:val="26"/>
  </w:num>
  <w:num w:numId="32">
    <w:abstractNumId w:val="24"/>
  </w:num>
  <w:num w:numId="33">
    <w:abstractNumId w:val="9"/>
  </w:num>
  <w:num w:numId="34">
    <w:abstractNumId w:val="31"/>
  </w:num>
  <w:num w:numId="35">
    <w:abstractNumId w:val="35"/>
  </w:num>
  <w:num w:numId="36">
    <w:abstractNumId w:val="29"/>
  </w:num>
  <w:num w:numId="37">
    <w:abstractNumId w:val="5"/>
  </w:num>
  <w:num w:numId="38">
    <w:abstractNumId w:val="4"/>
  </w:num>
  <w:num w:numId="39">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3C"/>
    <w:rsid w:val="000134D1"/>
    <w:rsid w:val="00014907"/>
    <w:rsid w:val="00037515"/>
    <w:rsid w:val="00053919"/>
    <w:rsid w:val="000745A6"/>
    <w:rsid w:val="0009069D"/>
    <w:rsid w:val="00092DC0"/>
    <w:rsid w:val="00094ED3"/>
    <w:rsid w:val="000A3293"/>
    <w:rsid w:val="000A415D"/>
    <w:rsid w:val="000A4F02"/>
    <w:rsid w:val="000B088A"/>
    <w:rsid w:val="000C2292"/>
    <w:rsid w:val="000C6C9F"/>
    <w:rsid w:val="000E1EF0"/>
    <w:rsid w:val="000E40C9"/>
    <w:rsid w:val="001111FE"/>
    <w:rsid w:val="0011438C"/>
    <w:rsid w:val="00121453"/>
    <w:rsid w:val="001226C7"/>
    <w:rsid w:val="001273D2"/>
    <w:rsid w:val="001277FE"/>
    <w:rsid w:val="0014561C"/>
    <w:rsid w:val="00151EEC"/>
    <w:rsid w:val="001615A6"/>
    <w:rsid w:val="00167CEE"/>
    <w:rsid w:val="00174447"/>
    <w:rsid w:val="00192DA7"/>
    <w:rsid w:val="001B5FE9"/>
    <w:rsid w:val="001C4175"/>
    <w:rsid w:val="001C5163"/>
    <w:rsid w:val="001C76A0"/>
    <w:rsid w:val="001D230F"/>
    <w:rsid w:val="001E0D7E"/>
    <w:rsid w:val="00200193"/>
    <w:rsid w:val="00201B13"/>
    <w:rsid w:val="002034BF"/>
    <w:rsid w:val="0020510A"/>
    <w:rsid w:val="002052D3"/>
    <w:rsid w:val="0020596C"/>
    <w:rsid w:val="00235E9A"/>
    <w:rsid w:val="002413CB"/>
    <w:rsid w:val="002433C2"/>
    <w:rsid w:val="00280564"/>
    <w:rsid w:val="00282BA5"/>
    <w:rsid w:val="002856AF"/>
    <w:rsid w:val="00294217"/>
    <w:rsid w:val="0029594C"/>
    <w:rsid w:val="002B1426"/>
    <w:rsid w:val="002B2483"/>
    <w:rsid w:val="002C07AA"/>
    <w:rsid w:val="002C0A9E"/>
    <w:rsid w:val="002C5EB8"/>
    <w:rsid w:val="002D4437"/>
    <w:rsid w:val="002D6C63"/>
    <w:rsid w:val="002E16BA"/>
    <w:rsid w:val="002F1184"/>
    <w:rsid w:val="0032798B"/>
    <w:rsid w:val="00330CD7"/>
    <w:rsid w:val="00336607"/>
    <w:rsid w:val="00337828"/>
    <w:rsid w:val="00356320"/>
    <w:rsid w:val="00390DB4"/>
    <w:rsid w:val="00391AB7"/>
    <w:rsid w:val="0039575E"/>
    <w:rsid w:val="003960D1"/>
    <w:rsid w:val="003D038F"/>
    <w:rsid w:val="003D3CC8"/>
    <w:rsid w:val="003D4E55"/>
    <w:rsid w:val="003F09FF"/>
    <w:rsid w:val="00413C2D"/>
    <w:rsid w:val="00424587"/>
    <w:rsid w:val="00446F8F"/>
    <w:rsid w:val="00452D0A"/>
    <w:rsid w:val="00457EED"/>
    <w:rsid w:val="00474D8A"/>
    <w:rsid w:val="00482092"/>
    <w:rsid w:val="00482487"/>
    <w:rsid w:val="00483663"/>
    <w:rsid w:val="00483B8E"/>
    <w:rsid w:val="00491CC6"/>
    <w:rsid w:val="00495E9F"/>
    <w:rsid w:val="004975B9"/>
    <w:rsid w:val="004A7145"/>
    <w:rsid w:val="004B1F69"/>
    <w:rsid w:val="004B29CA"/>
    <w:rsid w:val="004C0E39"/>
    <w:rsid w:val="004C133C"/>
    <w:rsid w:val="004C1EED"/>
    <w:rsid w:val="004C584F"/>
    <w:rsid w:val="004D5B8A"/>
    <w:rsid w:val="004D7939"/>
    <w:rsid w:val="004E0AD9"/>
    <w:rsid w:val="004F3DEE"/>
    <w:rsid w:val="004F5183"/>
    <w:rsid w:val="005042E7"/>
    <w:rsid w:val="00511BD9"/>
    <w:rsid w:val="00513B64"/>
    <w:rsid w:val="00517277"/>
    <w:rsid w:val="00517D16"/>
    <w:rsid w:val="0053333F"/>
    <w:rsid w:val="00535420"/>
    <w:rsid w:val="00535478"/>
    <w:rsid w:val="00537953"/>
    <w:rsid w:val="00540871"/>
    <w:rsid w:val="00540B0F"/>
    <w:rsid w:val="005472BF"/>
    <w:rsid w:val="00553F40"/>
    <w:rsid w:val="00555569"/>
    <w:rsid w:val="00561205"/>
    <w:rsid w:val="00565E3D"/>
    <w:rsid w:val="0058394B"/>
    <w:rsid w:val="0059293D"/>
    <w:rsid w:val="005A16A1"/>
    <w:rsid w:val="005A557A"/>
    <w:rsid w:val="005A7B54"/>
    <w:rsid w:val="005C2A54"/>
    <w:rsid w:val="005D5C56"/>
    <w:rsid w:val="005D6AD2"/>
    <w:rsid w:val="005E1086"/>
    <w:rsid w:val="005E4155"/>
    <w:rsid w:val="005E54F4"/>
    <w:rsid w:val="005F44D7"/>
    <w:rsid w:val="006052DD"/>
    <w:rsid w:val="00607BB8"/>
    <w:rsid w:val="006114CA"/>
    <w:rsid w:val="00615B29"/>
    <w:rsid w:val="006171AF"/>
    <w:rsid w:val="00623C23"/>
    <w:rsid w:val="0063293E"/>
    <w:rsid w:val="00636D25"/>
    <w:rsid w:val="00640AA2"/>
    <w:rsid w:val="00647442"/>
    <w:rsid w:val="00650D3F"/>
    <w:rsid w:val="00651EC2"/>
    <w:rsid w:val="006560AB"/>
    <w:rsid w:val="00661579"/>
    <w:rsid w:val="006800D1"/>
    <w:rsid w:val="00683D8D"/>
    <w:rsid w:val="00692D8B"/>
    <w:rsid w:val="006A0D5F"/>
    <w:rsid w:val="006A2864"/>
    <w:rsid w:val="006B24F2"/>
    <w:rsid w:val="006D17C8"/>
    <w:rsid w:val="00703F3C"/>
    <w:rsid w:val="00707E69"/>
    <w:rsid w:val="00714BDD"/>
    <w:rsid w:val="00715D94"/>
    <w:rsid w:val="00752BF0"/>
    <w:rsid w:val="007670F1"/>
    <w:rsid w:val="007905C9"/>
    <w:rsid w:val="00795C9B"/>
    <w:rsid w:val="007B2087"/>
    <w:rsid w:val="007B4AB2"/>
    <w:rsid w:val="007C23B5"/>
    <w:rsid w:val="007C67F1"/>
    <w:rsid w:val="007D33D1"/>
    <w:rsid w:val="007D43EB"/>
    <w:rsid w:val="007E0B03"/>
    <w:rsid w:val="007E3B57"/>
    <w:rsid w:val="00806A80"/>
    <w:rsid w:val="0081161F"/>
    <w:rsid w:val="008121FB"/>
    <w:rsid w:val="00816439"/>
    <w:rsid w:val="0085144A"/>
    <w:rsid w:val="00880F6C"/>
    <w:rsid w:val="00890B7D"/>
    <w:rsid w:val="008B6D25"/>
    <w:rsid w:val="008C2810"/>
    <w:rsid w:val="008C286C"/>
    <w:rsid w:val="008D59EA"/>
    <w:rsid w:val="008E64F6"/>
    <w:rsid w:val="008F019C"/>
    <w:rsid w:val="008F5774"/>
    <w:rsid w:val="00903FF2"/>
    <w:rsid w:val="0095158A"/>
    <w:rsid w:val="00960CDA"/>
    <w:rsid w:val="00960FFA"/>
    <w:rsid w:val="009621E6"/>
    <w:rsid w:val="0097244C"/>
    <w:rsid w:val="00974F89"/>
    <w:rsid w:val="00982A0A"/>
    <w:rsid w:val="009833DD"/>
    <w:rsid w:val="00991648"/>
    <w:rsid w:val="00991829"/>
    <w:rsid w:val="00994F78"/>
    <w:rsid w:val="009B184C"/>
    <w:rsid w:val="009B496B"/>
    <w:rsid w:val="009C109A"/>
    <w:rsid w:val="009C2FBA"/>
    <w:rsid w:val="009C43B9"/>
    <w:rsid w:val="009C6F61"/>
    <w:rsid w:val="009D60E2"/>
    <w:rsid w:val="009E4832"/>
    <w:rsid w:val="009E4C87"/>
    <w:rsid w:val="009F5835"/>
    <w:rsid w:val="00A029E8"/>
    <w:rsid w:val="00A03DE6"/>
    <w:rsid w:val="00A15834"/>
    <w:rsid w:val="00A23295"/>
    <w:rsid w:val="00A24C0B"/>
    <w:rsid w:val="00A305DC"/>
    <w:rsid w:val="00A40203"/>
    <w:rsid w:val="00A44C26"/>
    <w:rsid w:val="00A53DB6"/>
    <w:rsid w:val="00A579BF"/>
    <w:rsid w:val="00A6673B"/>
    <w:rsid w:val="00A73016"/>
    <w:rsid w:val="00A830CA"/>
    <w:rsid w:val="00A85B6B"/>
    <w:rsid w:val="00A9117D"/>
    <w:rsid w:val="00AA21BD"/>
    <w:rsid w:val="00AA2E99"/>
    <w:rsid w:val="00AC08C9"/>
    <w:rsid w:val="00AC1A1A"/>
    <w:rsid w:val="00AC36F7"/>
    <w:rsid w:val="00AC470E"/>
    <w:rsid w:val="00AC581E"/>
    <w:rsid w:val="00AD3AF9"/>
    <w:rsid w:val="00AE1397"/>
    <w:rsid w:val="00AE5075"/>
    <w:rsid w:val="00AE6AB5"/>
    <w:rsid w:val="00AF3CED"/>
    <w:rsid w:val="00B00286"/>
    <w:rsid w:val="00B17811"/>
    <w:rsid w:val="00B22976"/>
    <w:rsid w:val="00B23A16"/>
    <w:rsid w:val="00B3306B"/>
    <w:rsid w:val="00B33BE7"/>
    <w:rsid w:val="00B36C34"/>
    <w:rsid w:val="00B42AEE"/>
    <w:rsid w:val="00B537A7"/>
    <w:rsid w:val="00B61045"/>
    <w:rsid w:val="00B62F0C"/>
    <w:rsid w:val="00B655EA"/>
    <w:rsid w:val="00B70476"/>
    <w:rsid w:val="00B97F50"/>
    <w:rsid w:val="00BD4887"/>
    <w:rsid w:val="00BD52A3"/>
    <w:rsid w:val="00BE5520"/>
    <w:rsid w:val="00C04476"/>
    <w:rsid w:val="00C0660D"/>
    <w:rsid w:val="00C127BD"/>
    <w:rsid w:val="00C1508B"/>
    <w:rsid w:val="00C2056A"/>
    <w:rsid w:val="00C22BAD"/>
    <w:rsid w:val="00C31B20"/>
    <w:rsid w:val="00C40DB1"/>
    <w:rsid w:val="00C414F1"/>
    <w:rsid w:val="00C44667"/>
    <w:rsid w:val="00C5209B"/>
    <w:rsid w:val="00C65B02"/>
    <w:rsid w:val="00C83F7C"/>
    <w:rsid w:val="00CA0DBA"/>
    <w:rsid w:val="00CA1F3F"/>
    <w:rsid w:val="00CA47A3"/>
    <w:rsid w:val="00CB2C27"/>
    <w:rsid w:val="00CF179C"/>
    <w:rsid w:val="00CF7D0B"/>
    <w:rsid w:val="00D05936"/>
    <w:rsid w:val="00D20A3D"/>
    <w:rsid w:val="00D218AB"/>
    <w:rsid w:val="00D24BE1"/>
    <w:rsid w:val="00D24D9F"/>
    <w:rsid w:val="00D30208"/>
    <w:rsid w:val="00D47A1A"/>
    <w:rsid w:val="00D5176F"/>
    <w:rsid w:val="00D60F75"/>
    <w:rsid w:val="00D73EDF"/>
    <w:rsid w:val="00D830FB"/>
    <w:rsid w:val="00D93BF5"/>
    <w:rsid w:val="00D967BE"/>
    <w:rsid w:val="00D97E8F"/>
    <w:rsid w:val="00DA74AE"/>
    <w:rsid w:val="00DB3F0E"/>
    <w:rsid w:val="00DB41B5"/>
    <w:rsid w:val="00DE372F"/>
    <w:rsid w:val="00DF20A2"/>
    <w:rsid w:val="00DF29A7"/>
    <w:rsid w:val="00E10882"/>
    <w:rsid w:val="00E213EE"/>
    <w:rsid w:val="00E2180E"/>
    <w:rsid w:val="00E24548"/>
    <w:rsid w:val="00E31749"/>
    <w:rsid w:val="00E53573"/>
    <w:rsid w:val="00E62D63"/>
    <w:rsid w:val="00E66318"/>
    <w:rsid w:val="00E669FC"/>
    <w:rsid w:val="00E808AB"/>
    <w:rsid w:val="00E80A5A"/>
    <w:rsid w:val="00EA3165"/>
    <w:rsid w:val="00ED12F2"/>
    <w:rsid w:val="00EE0350"/>
    <w:rsid w:val="00EF72BC"/>
    <w:rsid w:val="00F0062D"/>
    <w:rsid w:val="00F211C0"/>
    <w:rsid w:val="00F2126E"/>
    <w:rsid w:val="00F26F19"/>
    <w:rsid w:val="00F30EA1"/>
    <w:rsid w:val="00F3229E"/>
    <w:rsid w:val="00F71C19"/>
    <w:rsid w:val="00F91E9B"/>
    <w:rsid w:val="00FA471B"/>
    <w:rsid w:val="00FB56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qFormat/>
    <w:rsid w:val="001273D2"/>
    <w:pPr>
      <w:spacing w:after="240"/>
      <w:ind w:firstLine="0"/>
      <w:jc w:val="center"/>
      <w:outlineLvl w:val="0"/>
    </w:pPr>
    <w:rPr>
      <w:b/>
    </w:rPr>
  </w:style>
  <w:style w:type="paragraph" w:styleId="21">
    <w:name w:val="heading 2"/>
    <w:basedOn w:val="a4"/>
    <w:next w:val="a4"/>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nhideWhenUsed/>
    <w:qFormat/>
    <w:rsid w:val="00F3229E"/>
    <w:pPr>
      <w:jc w:val="center"/>
    </w:pPr>
    <w:rPr>
      <w:color w:val="AF0F5A" w:themeColor="accent2" w:themeShade="BF"/>
    </w:rPr>
  </w:style>
  <w:style w:type="paragraph" w:styleId="42">
    <w:name w:val="heading 4"/>
    <w:basedOn w:val="a4"/>
    <w:next w:val="a4"/>
    <w:link w:val="43"/>
    <w:unhideWhenUsed/>
    <w:qFormat/>
    <w:rsid w:val="008F5774"/>
    <w:pPr>
      <w:keepNext/>
      <w:keepLines/>
      <w:spacing w:before="40"/>
      <w:ind w:firstLine="0"/>
      <w:jc w:val="center"/>
      <w:outlineLvl w:val="3"/>
    </w:pPr>
    <w:rPr>
      <w:rFonts w:eastAsia="Calibri"/>
      <w:b/>
      <w:bCs/>
      <w:iCs/>
      <w:color w:val="738AC8" w:themeColor="accent5"/>
      <w:lang w:eastAsia="ru-RU"/>
    </w:rPr>
  </w:style>
  <w:style w:type="paragraph" w:styleId="5">
    <w:name w:val="heading 5"/>
    <w:basedOn w:val="a4"/>
    <w:next w:val="a4"/>
    <w:link w:val="50"/>
    <w:semiHidden/>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semiHidden/>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semiHidden/>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semiHidden/>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semiHidden/>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1273D2"/>
    <w:rPr>
      <w:rFonts w:ascii="Times New Roman" w:hAnsi="Times New Roman" w:cs="Times New Roman"/>
      <w:b/>
      <w:sz w:val="28"/>
      <w:szCs w:val="28"/>
    </w:rPr>
  </w:style>
  <w:style w:type="character" w:customStyle="1" w:styleId="22">
    <w:name w:val="Заголовок 2 Знак"/>
    <w:basedOn w:val="a5"/>
    <w:link w:val="21"/>
    <w:rsid w:val="000A415D"/>
    <w:rPr>
      <w:rFonts w:ascii="Times New Roman" w:eastAsia="Calibri" w:hAnsi="Times New Roman" w:cs="Times New Roman"/>
      <w:b/>
      <w:bCs/>
      <w:color w:val="1B587C"/>
      <w:sz w:val="36"/>
      <w:szCs w:val="36"/>
      <w:lang w:eastAsia="ru-RU"/>
    </w:rPr>
  </w:style>
  <w:style w:type="paragraph" w:styleId="a">
    <w:name w:val="List Paragraph"/>
    <w:aliases w:val="Bullet List,FooterText,numbered,Paragraphe de liste1,lp1"/>
    <w:basedOn w:val="a4"/>
    <w:link w:val="a8"/>
    <w:autoRedefine/>
    <w:uiPriority w:val="34"/>
    <w:qFormat/>
    <w:rsid w:val="002B1426"/>
    <w:pPr>
      <w:widowControl w:val="0"/>
      <w:numPr>
        <w:numId w:val="29"/>
      </w:numPr>
      <w:contextualSpacing/>
    </w:pPr>
    <w:rPr>
      <w:rFonts w:eastAsia="Times New Roman"/>
      <w:color w:val="000000"/>
      <w:lang w:eastAsia="ru-RU" w:bidi="ru-RU"/>
    </w:rPr>
  </w:style>
  <w:style w:type="paragraph" w:customStyle="1" w:styleId="310">
    <w:name w:val="Заголовок 31"/>
    <w:basedOn w:val="a4"/>
    <w:next w:val="a4"/>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rsid w:val="008F5774"/>
    <w:rPr>
      <w:rFonts w:ascii="Times New Roman" w:eastAsia="Calibri" w:hAnsi="Times New Roman" w:cs="Times New Roman"/>
      <w:b/>
      <w:bCs/>
      <w:iCs/>
      <w:color w:val="738AC8" w:themeColor="accent5"/>
      <w:sz w:val="28"/>
      <w:szCs w:val="28"/>
      <w:lang w:eastAsia="ru-RU"/>
    </w:rPr>
  </w:style>
  <w:style w:type="character" w:customStyle="1" w:styleId="50">
    <w:name w:val="Заголовок 5 Знак"/>
    <w:basedOn w:val="a5"/>
    <w:link w:val="5"/>
    <w:rsid w:val="005C2A54"/>
    <w:rPr>
      <w:rFonts w:ascii="Cambria" w:eastAsia="Times New Roman" w:hAnsi="Cambria" w:cs="Times New Roman"/>
      <w:bCs/>
      <w:iCs/>
      <w:caps/>
      <w:color w:val="761E28"/>
    </w:rPr>
  </w:style>
  <w:style w:type="character" w:customStyle="1" w:styleId="60">
    <w:name w:val="Заголовок 6 Знак"/>
    <w:basedOn w:val="a5"/>
    <w:link w:val="6"/>
    <w:rsid w:val="005C2A54"/>
    <w:rPr>
      <w:rFonts w:ascii="Cambria" w:eastAsia="Times New Roman" w:hAnsi="Cambria" w:cs="Times New Roman"/>
      <w:iCs/>
      <w:color w:val="B35E06"/>
    </w:rPr>
  </w:style>
  <w:style w:type="character" w:customStyle="1" w:styleId="70">
    <w:name w:val="Заголовок 7 Знак"/>
    <w:basedOn w:val="a5"/>
    <w:link w:val="7"/>
    <w:rsid w:val="005C2A54"/>
    <w:rPr>
      <w:rFonts w:ascii="Cambria" w:eastAsia="Times New Roman" w:hAnsi="Cambria" w:cs="Times New Roman"/>
      <w:iCs/>
      <w:color w:val="761E28"/>
    </w:rPr>
  </w:style>
  <w:style w:type="character" w:customStyle="1" w:styleId="80">
    <w:name w:val="Заголовок 8 Знак"/>
    <w:basedOn w:val="a5"/>
    <w:link w:val="8"/>
    <w:rsid w:val="005C2A54"/>
    <w:rPr>
      <w:rFonts w:ascii="Cambria" w:eastAsia="Times New Roman" w:hAnsi="Cambria" w:cs="Times New Roman"/>
      <w:iCs/>
      <w:color w:val="F07F09"/>
    </w:rPr>
  </w:style>
  <w:style w:type="character" w:customStyle="1" w:styleId="90">
    <w:name w:val="Заголовок 9 Знак"/>
    <w:basedOn w:val="a5"/>
    <w:link w:val="9"/>
    <w:semiHidden/>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rsid w:val="005C2A54"/>
    <w:rPr>
      <w:rFonts w:ascii="Tahoma" w:eastAsia="Times New Roman" w:hAnsi="Tahoma" w:cs="Tahoma"/>
      <w:bCs/>
      <w:sz w:val="16"/>
      <w:szCs w:val="16"/>
      <w:lang w:eastAsia="ru-RU"/>
    </w:rPr>
  </w:style>
  <w:style w:type="paragraph" w:styleId="af5">
    <w:name w:val="header"/>
    <w:basedOn w:val="a4"/>
    <w:link w:val="af6"/>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basedOn w:val="a5"/>
    <w:link w:val="af5"/>
    <w:rsid w:val="005C2A54"/>
    <w:rPr>
      <w:rFonts w:ascii="Times New Roman" w:eastAsia="Times New Roman" w:hAnsi="Times New Roman" w:cs="Times New Roman"/>
      <w:bCs/>
      <w:sz w:val="28"/>
      <w:szCs w:val="28"/>
      <w:lang w:eastAsia="ru-RU"/>
    </w:rPr>
  </w:style>
  <w:style w:type="paragraph" w:styleId="af7">
    <w:name w:val="footer"/>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Bullet List Знак,FooterText Знак,numbered Знак,Paragraphe de liste1 Знак,lp1 Знак"/>
    <w:link w:val="a"/>
    <w:uiPriority w:val="34"/>
    <w:locked/>
    <w:rsid w:val="002B1426"/>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semiHidden/>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semiHidden/>
    <w:rsid w:val="005C2A54"/>
    <w:rPr>
      <w:rFonts w:ascii="Calibri" w:eastAsia="Calibri" w:hAnsi="Calibri" w:cs="Times New Roman"/>
      <w:bCs/>
      <w:iCs/>
      <w:sz w:val="20"/>
      <w:szCs w:val="20"/>
      <w:lang w:eastAsia="ru-RU"/>
    </w:rPr>
  </w:style>
  <w:style w:type="character" w:styleId="afff1">
    <w:name w:val="endnote reference"/>
    <w:semiHidden/>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uiPriority w:val="99"/>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uiPriority w:val="99"/>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uiPriority w:val="99"/>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uiPriority w:val="99"/>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uiPriority w:val="99"/>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uiPriority w:val="99"/>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сетка 4 — акцент 12"/>
    <w:basedOn w:val="a6"/>
    <w:uiPriority w:val="49"/>
    <w:rsid w:val="00E80A5A"/>
    <w:pPr>
      <w:spacing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2">
    <w:name w:val="Таблица-сетка 6 цветная — акцент 12"/>
    <w:basedOn w:val="a6"/>
    <w:uiPriority w:val="51"/>
    <w:rsid w:val="00E80A5A"/>
    <w:pPr>
      <w:spacing w:line="240" w:lineRule="auto"/>
    </w:pPr>
    <w:rPr>
      <w:color w:val="5EA226" w:themeColor="accent1" w:themeShade="BF"/>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3">
    <w:name w:val="Таблица-сетка 6 цветная — акцент 23"/>
    <w:basedOn w:val="a6"/>
    <w:uiPriority w:val="51"/>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2">
    <w:name w:val="Таблица-сетка 7 цветная — акцент 22"/>
    <w:basedOn w:val="a6"/>
    <w:uiPriority w:val="52"/>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2">
    <w:name w:val="Таблица-сетка 6 цветная — акцент 32"/>
    <w:basedOn w:val="a6"/>
    <w:uiPriority w:val="51"/>
    <w:rsid w:val="00E80A5A"/>
    <w:pPr>
      <w:spacing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2">
    <w:name w:val="Таблица-сетка 6 цветная — акцент 42"/>
    <w:basedOn w:val="a6"/>
    <w:uiPriority w:val="51"/>
    <w:rsid w:val="00E80A5A"/>
    <w:pPr>
      <w:spacing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3">
    <w:name w:val="Таблица-сетка 6 цветная — акцент 53"/>
    <w:basedOn w:val="a6"/>
    <w:uiPriority w:val="51"/>
    <w:rsid w:val="00E80A5A"/>
    <w:pPr>
      <w:spacing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rPr>
  </w:style>
  <w:style w:type="character" w:customStyle="1" w:styleId="affff0">
    <w:name w:val="Заголовок записки Знак"/>
    <w:basedOn w:val="a5"/>
    <w:link w:val="affff1"/>
    <w:semiHidden/>
    <w:locked/>
    <w:rsid w:val="00880F6C"/>
    <w:rPr>
      <w:sz w:val="24"/>
      <w:szCs w:val="24"/>
    </w:rPr>
  </w:style>
  <w:style w:type="character" w:customStyle="1" w:styleId="2c">
    <w:name w:val="Основной текст 2 Знак"/>
    <w:basedOn w:val="a5"/>
    <w:link w:val="2d"/>
    <w:semiHidden/>
    <w:locked/>
    <w:rsid w:val="00880F6C"/>
    <w:rPr>
      <w:rFonts w:ascii="Arial" w:hAnsi="Arial" w:cs="Arial"/>
      <w:sz w:val="24"/>
      <w:szCs w:val="25"/>
    </w:rPr>
  </w:style>
  <w:style w:type="character" w:customStyle="1" w:styleId="2e">
    <w:name w:val="Основной текст с отступом 2 Знак"/>
    <w:aliases w:val="Знак Знак1"/>
    <w:basedOn w:val="a5"/>
    <w:locked/>
    <w:rsid w:val="00880F6C"/>
    <w:rPr>
      <w:sz w:val="24"/>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7"/>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8"/>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9"/>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10"/>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11"/>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2"/>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3"/>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4"/>
      </w:numPr>
      <w:spacing w:line="240" w:lineRule="auto"/>
      <w:jc w:val="left"/>
    </w:pPr>
    <w:rPr>
      <w:rFonts w:eastAsia="Times New Roman"/>
      <w:sz w:val="24"/>
      <w:szCs w:val="20"/>
      <w:lang w:eastAsia="ru-RU"/>
    </w:rPr>
  </w:style>
  <w:style w:type="paragraph" w:customStyle="1" w:styleId="1">
    <w:name w:val="Заг1"/>
    <w:basedOn w:val="a4"/>
    <w:rsid w:val="00880F6C"/>
    <w:pPr>
      <w:numPr>
        <w:numId w:val="15"/>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7"/>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8"/>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8"/>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9"/>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20"/>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21"/>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21"/>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2"/>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3"/>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c"/>
    <w:rsid w:val="00880F6C"/>
    <w:pPr>
      <w:keepNext/>
      <w:numPr>
        <w:numId w:val="2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basedOn w:val="a5"/>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semiHidden/>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caption"/>
    <w:basedOn w:val="a4"/>
    <w:next w:val="a4"/>
    <w:uiPriority w:val="35"/>
    <w:semiHidden/>
    <w:unhideWhenUsed/>
    <w:qFormat/>
    <w:rsid w:val="00880F6C"/>
    <w:pPr>
      <w:spacing w:line="240" w:lineRule="auto"/>
      <w:ind w:firstLine="0"/>
      <w:jc w:val="left"/>
    </w:pPr>
    <w:rPr>
      <w:rFonts w:eastAsia="Times New Roman"/>
      <w:b/>
      <w:sz w:val="24"/>
      <w:szCs w:val="24"/>
      <w:lang w:eastAsia="ru-RU"/>
    </w:rPr>
  </w:style>
  <w:style w:type="paragraph" w:styleId="affffff">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6"/>
      </w:numPr>
      <w:tabs>
        <w:tab w:val="clear" w:pos="1209"/>
        <w:tab w:val="num" w:pos="360"/>
      </w:tabs>
      <w:spacing w:after="60" w:line="240" w:lineRule="auto"/>
      <w:ind w:left="360"/>
    </w:pPr>
    <w:rPr>
      <w:rFonts w:eastAsia="Times New Roman"/>
      <w:sz w:val="24"/>
      <w:szCs w:val="20"/>
      <w:lang w:eastAsia="ru-RU"/>
    </w:rPr>
  </w:style>
  <w:style w:type="paragraph" w:styleId="affffff0">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5"/>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6"/>
    <w:next w:val="af9"/>
    <w:uiPriority w:val="59"/>
    <w:rsid w:val="00D60F7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6"/>
    <w:next w:val="af9"/>
    <w:uiPriority w:val="3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6"/>
    <w:next w:val="af9"/>
    <w:uiPriority w:val="3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Нет списка16"/>
    <w:next w:val="a7"/>
    <w:uiPriority w:val="99"/>
    <w:semiHidden/>
    <w:unhideWhenUsed/>
    <w:rsid w:val="00E669FC"/>
  </w:style>
  <w:style w:type="numbering" w:customStyle="1" w:styleId="171">
    <w:name w:val="Нет списка17"/>
    <w:next w:val="a7"/>
    <w:uiPriority w:val="99"/>
    <w:semiHidden/>
    <w:unhideWhenUsed/>
    <w:rsid w:val="00E669FC"/>
  </w:style>
  <w:style w:type="table" w:customStyle="1" w:styleId="-114">
    <w:name w:val="Цветная сетка - Акцент 114"/>
    <w:basedOn w:val="a6"/>
    <w:next w:val="-1"/>
    <w:uiPriority w:val="73"/>
    <w:rsid w:val="00E669FC"/>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0">
    <w:name w:val="Темный список - Акцент 114"/>
    <w:basedOn w:val="a6"/>
    <w:next w:val="-10"/>
    <w:uiPriority w:val="70"/>
    <w:rsid w:val="00E669FC"/>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E669FC"/>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E669FC"/>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40">
    <w:name w:val="Сетка таблицы84"/>
    <w:basedOn w:val="a6"/>
    <w:next w:val="af9"/>
    <w:uiPriority w:val="3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4"/>
    <w:basedOn w:val="a6"/>
    <w:next w:val="-3"/>
    <w:uiPriority w:val="70"/>
    <w:rsid w:val="00E669FC"/>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E669FC"/>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E669FC"/>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6"/>
    <w:next w:val="-12"/>
    <w:uiPriority w:val="71"/>
    <w:rsid w:val="00E669FC"/>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E669FC"/>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6"/>
    <w:next w:val="af9"/>
    <w:uiPriority w:val="3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E669FC"/>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E669FC"/>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E669FC"/>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E669FC"/>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7"/>
    <w:uiPriority w:val="99"/>
    <w:semiHidden/>
    <w:unhideWhenUsed/>
    <w:rsid w:val="00E669FC"/>
  </w:style>
  <w:style w:type="numbering" w:customStyle="1" w:styleId="11110">
    <w:name w:val="Нет списка1111"/>
    <w:next w:val="a7"/>
    <w:uiPriority w:val="99"/>
    <w:semiHidden/>
    <w:unhideWhenUsed/>
    <w:rsid w:val="00E669FC"/>
  </w:style>
  <w:style w:type="table" w:customStyle="1" w:styleId="714">
    <w:name w:val="Сетка таблицы714"/>
    <w:basedOn w:val="a6"/>
    <w:next w:val="af9"/>
    <w:uiPriority w:val="59"/>
    <w:rsid w:val="00E669F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7"/>
    <w:uiPriority w:val="99"/>
    <w:semiHidden/>
    <w:unhideWhenUsed/>
    <w:rsid w:val="00E669FC"/>
  </w:style>
  <w:style w:type="table" w:customStyle="1" w:styleId="11100">
    <w:name w:val="Сетка таблицы1110"/>
    <w:basedOn w:val="a6"/>
    <w:next w:val="af9"/>
    <w:uiPriority w:val="59"/>
    <w:rsid w:val="00E669F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7"/>
    <w:uiPriority w:val="99"/>
    <w:semiHidden/>
    <w:unhideWhenUsed/>
    <w:rsid w:val="00E669FC"/>
  </w:style>
  <w:style w:type="table" w:customStyle="1" w:styleId="-11110">
    <w:name w:val="Цветная сетка - Акцент 1111"/>
    <w:basedOn w:val="a6"/>
    <w:next w:val="-1"/>
    <w:uiPriority w:val="73"/>
    <w:rsid w:val="00E669FC"/>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E669FC"/>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E669FC"/>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E669FC"/>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6"/>
    <w:next w:val="af9"/>
    <w:uiPriority w:val="5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Темный список - Акцент 3111"/>
    <w:basedOn w:val="a6"/>
    <w:next w:val="-3"/>
    <w:uiPriority w:val="70"/>
    <w:rsid w:val="00E669FC"/>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E669FC"/>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E669FC"/>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E669FC"/>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E669FC"/>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E669FC"/>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E669FC"/>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E669FC"/>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E669FC"/>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9"/>
    <w:uiPriority w:val="39"/>
    <w:rsid w:val="00E669FC"/>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E669FC"/>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E669FC"/>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E669FC"/>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E669FC"/>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E669FC"/>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6"/>
    <w:next w:val="af9"/>
    <w:uiPriority w:val="39"/>
    <w:rsid w:val="00E669F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Цветная сетка - Акцент 115"/>
    <w:basedOn w:val="a6"/>
    <w:next w:val="-1"/>
    <w:uiPriority w:val="73"/>
    <w:semiHidden/>
    <w:unhideWhenUsed/>
    <w:rsid w:val="00E669FC"/>
    <w:pPr>
      <w:spacing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E669FC"/>
    <w:pPr>
      <w:spacing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E669FC"/>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E669FC"/>
    <w:pPr>
      <w:spacing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E669FC"/>
    <w:pPr>
      <w:spacing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E669FC"/>
    <w:pPr>
      <w:spacing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E669FC"/>
    <w:pPr>
      <w:spacing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E669FC"/>
    <w:pPr>
      <w:spacing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E669FC"/>
    <w:pPr>
      <w:spacing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21">
    <w:name w:val="Сетка таблицы421"/>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
    <w:next w:val="a7"/>
    <w:uiPriority w:val="99"/>
    <w:semiHidden/>
    <w:unhideWhenUsed/>
    <w:rsid w:val="00E669FC"/>
  </w:style>
  <w:style w:type="table" w:customStyle="1" w:styleId="1310">
    <w:name w:val="Сетка таблицы131"/>
    <w:basedOn w:val="a6"/>
    <w:next w:val="af9"/>
    <w:uiPriority w:val="3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Темный список - Акцент 121"/>
    <w:basedOn w:val="a6"/>
    <w:next w:val="-10"/>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
    <w:name w:val="Цветная заливка - Акцент 121"/>
    <w:basedOn w:val="a6"/>
    <w:next w:val="-12"/>
    <w:uiPriority w:val="71"/>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
    <w:name w:val="Цветная сетка - Акцент 121"/>
    <w:basedOn w:val="a6"/>
    <w:next w:val="-1"/>
    <w:uiPriority w:val="73"/>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
    <w:name w:val="Темный список - Акцент 221"/>
    <w:basedOn w:val="a6"/>
    <w:next w:val="-2"/>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
    <w:name w:val="Темный список - Акцент 321"/>
    <w:basedOn w:val="a6"/>
    <w:next w:val="-3"/>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
    <w:name w:val="Темный список - Акцент 421"/>
    <w:basedOn w:val="a6"/>
    <w:next w:val="-4"/>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
    <w:name w:val="Темный список - Акцент 521"/>
    <w:basedOn w:val="a6"/>
    <w:next w:val="-5"/>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
    <w:name w:val="Средняя сетка 3 - Акцент 621"/>
    <w:basedOn w:val="a6"/>
    <w:next w:val="3-6"/>
    <w:uiPriority w:val="69"/>
    <w:semiHidden/>
    <w:unhideWhenUsed/>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0">
    <w:name w:val="Темный список - Акцент 621"/>
    <w:basedOn w:val="a6"/>
    <w:next w:val="-6"/>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GridTable4Accent1"/>
    <w:uiPriority w:val="49"/>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GridTable6ColorfulAccent1"/>
    <w:uiPriority w:val="51"/>
    <w:rsid w:val="00E669FC"/>
    <w:pPr>
      <w:spacing w:line="240" w:lineRule="auto"/>
      <w:ind w:firstLine="0"/>
      <w:jc w:val="left"/>
    </w:pPr>
    <w:rPr>
      <w:rFonts w:ascii="Calibri" w:eastAsia="Times New Roman" w:hAnsi="Calibri" w:cs="Times New Roman"/>
      <w:color w:val="B35E06"/>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GridTable6ColorfulAccent2"/>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GridTable7ColorfulAccent2"/>
    <w:uiPriority w:val="52"/>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GridTable6ColorfulAccent3"/>
    <w:uiPriority w:val="51"/>
    <w:rsid w:val="00E669FC"/>
    <w:pPr>
      <w:spacing w:line="240" w:lineRule="auto"/>
      <w:ind w:firstLine="0"/>
      <w:jc w:val="left"/>
    </w:pPr>
    <w:rPr>
      <w:rFonts w:ascii="Calibri" w:eastAsia="Times New Roman" w:hAnsi="Calibri" w:cs="Times New Roman"/>
      <w:color w:val="14415C"/>
    </w:rPr>
    <w:tblPr>
      <w:tblStyleRowBandSize w:val="1"/>
      <w:tblStyleColBandSize w:val="1"/>
      <w:tblInd w:w="0" w:type="nil"/>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GridTable6ColorfulAccent4"/>
    <w:uiPriority w:val="51"/>
    <w:rsid w:val="00E669FC"/>
    <w:pPr>
      <w:spacing w:line="240" w:lineRule="auto"/>
      <w:ind w:firstLine="0"/>
      <w:jc w:val="left"/>
    </w:pPr>
    <w:rPr>
      <w:rFonts w:ascii="Calibri" w:eastAsia="Times New Roman" w:hAnsi="Calibri" w:cs="Times New Roman"/>
      <w:color w:val="3A6331"/>
    </w:rPr>
    <w:tblPr>
      <w:tblStyleRowBandSize w:val="1"/>
      <w:tblStyleColBandSize w:val="1"/>
      <w:tblInd w:w="0" w:type="nil"/>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GridTable6ColorfulAccent5"/>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nil"/>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6"/>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nil"/>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E669FC"/>
    <w:pPr>
      <w:spacing w:line="240" w:lineRule="auto"/>
      <w:ind w:firstLine="0"/>
      <w:jc w:val="left"/>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6"/>
    <w:uiPriority w:val="59"/>
    <w:rsid w:val="00E669FC"/>
    <w:pPr>
      <w:spacing w:line="240" w:lineRule="auto"/>
      <w:ind w:firstLine="0"/>
      <w:jc w:val="left"/>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Цветная сетка - Акцент 1121"/>
    <w:basedOn w:val="a6"/>
    <w:uiPriority w:val="73"/>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Темный список - Акцент 3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E669FC"/>
    <w:pPr>
      <w:spacing w:line="240" w:lineRule="auto"/>
      <w:ind w:firstLine="0"/>
      <w:jc w:val="left"/>
    </w:pPr>
    <w:rPr>
      <w:rFonts w:ascii="Calibri" w:eastAsia="Times New Roman" w:hAnsi="Calibri" w:cs="Times New Roman"/>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E669FC"/>
    <w:pPr>
      <w:spacing w:line="240" w:lineRule="auto"/>
      <w:ind w:firstLine="0"/>
      <w:jc w:val="left"/>
    </w:pPr>
    <w:rPr>
      <w:rFonts w:ascii="Calibri" w:eastAsia="Times New Roman"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6"/>
    <w:uiPriority w:val="3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Таблица-сетка 4 — акцент 13"/>
    <w:basedOn w:val="a6"/>
    <w:next w:val="GridTable4Accent1"/>
    <w:uiPriority w:val="49"/>
    <w:rsid w:val="00E669FC"/>
    <w:pPr>
      <w:spacing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30">
    <w:name w:val="Таблица-сетка 6 цветная — акцент 13"/>
    <w:basedOn w:val="a6"/>
    <w:next w:val="GridTable6ColorfulAccent1"/>
    <w:uiPriority w:val="51"/>
    <w:rsid w:val="00E669FC"/>
    <w:pPr>
      <w:spacing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4">
    <w:name w:val="Таблица-сетка 6 цветная — акцент 24"/>
    <w:basedOn w:val="a6"/>
    <w:next w:val="GridTable6ColorfulAccent2"/>
    <w:uiPriority w:val="51"/>
    <w:rsid w:val="00E669FC"/>
    <w:pPr>
      <w:spacing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23">
    <w:name w:val="Таблица-сетка 7 цветная — акцент 23"/>
    <w:basedOn w:val="a6"/>
    <w:next w:val="GridTable7ColorfulAccent2"/>
    <w:uiPriority w:val="52"/>
    <w:rsid w:val="00E669FC"/>
    <w:pPr>
      <w:spacing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633">
    <w:name w:val="Таблица-сетка 6 цветная — акцент 33"/>
    <w:basedOn w:val="a6"/>
    <w:next w:val="GridTable6ColorfulAccent3"/>
    <w:uiPriority w:val="51"/>
    <w:rsid w:val="00E669FC"/>
    <w:pPr>
      <w:spacing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43">
    <w:name w:val="Таблица-сетка 6 цветная — акцент 43"/>
    <w:basedOn w:val="a6"/>
    <w:next w:val="GridTable6ColorfulAccent4"/>
    <w:uiPriority w:val="51"/>
    <w:rsid w:val="00E669FC"/>
    <w:pPr>
      <w:spacing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4">
    <w:name w:val="Таблица-сетка 6 цветная — акцент 54"/>
    <w:basedOn w:val="a6"/>
    <w:next w:val="GridTable6ColorfulAccent5"/>
    <w:uiPriority w:val="51"/>
    <w:rsid w:val="00E669FC"/>
    <w:pPr>
      <w:spacing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16">
    <w:name w:val="Нет списка51"/>
    <w:next w:val="a7"/>
    <w:uiPriority w:val="99"/>
    <w:semiHidden/>
    <w:unhideWhenUsed/>
    <w:rsid w:val="00E669FC"/>
  </w:style>
  <w:style w:type="table" w:customStyle="1" w:styleId="-1113">
    <w:name w:val="Цветной список - Акцент 111"/>
    <w:basedOn w:val="a6"/>
    <w:next w:val="-13"/>
    <w:uiPriority w:val="34"/>
    <w:semiHidden/>
    <w:unhideWhenUsed/>
    <w:rsid w:val="00E669FC"/>
    <w:pPr>
      <w:spacing w:line="240" w:lineRule="auto"/>
      <w:ind w:firstLine="0"/>
      <w:jc w:val="left"/>
    </w:pPr>
    <w:rPr>
      <w:sz w:val="24"/>
      <w:szCs w:val="24"/>
      <w:lang w:eastAsia="ru-RU"/>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E669FC"/>
    <w:pPr>
      <w:spacing w:line="240" w:lineRule="auto"/>
      <w:ind w:firstLine="0"/>
      <w:jc w:val="left"/>
    </w:pPr>
    <w:rPr>
      <w:rFonts w:ascii="Arial" w:hAnsi="Arial" w:cs="Arial"/>
      <w:lang w:eastAsia="ru-RU"/>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6"/>
    <w:rsid w:val="00E669FC"/>
    <w:pPr>
      <w:spacing w:line="240" w:lineRule="auto"/>
      <w:ind w:firstLine="0"/>
      <w:jc w:val="left"/>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uiPriority w:val="59"/>
    <w:rsid w:val="00E669FC"/>
    <w:pPr>
      <w:spacing w:line="240" w:lineRule="auto"/>
      <w:ind w:firstLine="0"/>
      <w:jc w:val="left"/>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6"/>
    <w:uiPriority w:val="59"/>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Цветной список - Акцент 12"/>
    <w:basedOn w:val="a6"/>
    <w:next w:val="-13"/>
    <w:uiPriority w:val="72"/>
    <w:semiHidden/>
    <w:unhideWhenUsed/>
    <w:rsid w:val="00E669FC"/>
    <w:pPr>
      <w:spacing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4">
    <w:name w:val="Средняя сетка 22"/>
    <w:basedOn w:val="a6"/>
    <w:next w:val="2fd"/>
    <w:uiPriority w:val="68"/>
    <w:semiHidden/>
    <w:unhideWhenUsed/>
    <w:rsid w:val="00E669FC"/>
    <w:pPr>
      <w:spacing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dTable4Accent1">
    <w:name w:val="Grid Table 4 Accent 1"/>
    <w:basedOn w:val="a6"/>
    <w:uiPriority w:val="49"/>
    <w:rsid w:val="00E669FC"/>
    <w:pPr>
      <w:spacing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1">
    <w:name w:val="Grid Table 6 Colorful Accent 1"/>
    <w:basedOn w:val="a6"/>
    <w:uiPriority w:val="51"/>
    <w:rsid w:val="00E669FC"/>
    <w:pPr>
      <w:spacing w:line="240" w:lineRule="auto"/>
    </w:pPr>
    <w:rPr>
      <w:color w:val="5EA226" w:themeColor="accent1" w:themeShade="BF"/>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2">
    <w:name w:val="Grid Table 6 Colorful Accent 2"/>
    <w:basedOn w:val="a6"/>
    <w:uiPriority w:val="51"/>
    <w:rsid w:val="00E669FC"/>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7ColorfulAccent2">
    <w:name w:val="Grid Table 7 Colorful Accent 2"/>
    <w:basedOn w:val="a6"/>
    <w:uiPriority w:val="52"/>
    <w:rsid w:val="00E669FC"/>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6ColorfulAccent3">
    <w:name w:val="Grid Table 6 Colorful Accent 3"/>
    <w:basedOn w:val="a6"/>
    <w:uiPriority w:val="51"/>
    <w:rsid w:val="00E669FC"/>
    <w:pPr>
      <w:spacing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6"/>
    <w:uiPriority w:val="51"/>
    <w:rsid w:val="00E669FC"/>
    <w:pPr>
      <w:spacing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6"/>
    <w:uiPriority w:val="51"/>
    <w:rsid w:val="00E669FC"/>
    <w:pPr>
      <w:spacing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TableGrid">
    <w:name w:val="TableGrid"/>
    <w:rsid w:val="00AA2E99"/>
    <w:pPr>
      <w:spacing w:line="240" w:lineRule="auto"/>
      <w:ind w:firstLine="0"/>
      <w:jc w:val="left"/>
    </w:pPr>
    <w:rPr>
      <w:rFonts w:ascii="Calibri" w:eastAsia="Times New Roman" w:hAnsi="Calibri" w:cs="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qFormat/>
    <w:rsid w:val="001273D2"/>
    <w:pPr>
      <w:spacing w:after="240"/>
      <w:ind w:firstLine="0"/>
      <w:jc w:val="center"/>
      <w:outlineLvl w:val="0"/>
    </w:pPr>
    <w:rPr>
      <w:b/>
    </w:rPr>
  </w:style>
  <w:style w:type="paragraph" w:styleId="21">
    <w:name w:val="heading 2"/>
    <w:basedOn w:val="a4"/>
    <w:next w:val="a4"/>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nhideWhenUsed/>
    <w:qFormat/>
    <w:rsid w:val="00F3229E"/>
    <w:pPr>
      <w:jc w:val="center"/>
    </w:pPr>
    <w:rPr>
      <w:color w:val="AF0F5A" w:themeColor="accent2" w:themeShade="BF"/>
    </w:rPr>
  </w:style>
  <w:style w:type="paragraph" w:styleId="42">
    <w:name w:val="heading 4"/>
    <w:basedOn w:val="a4"/>
    <w:next w:val="a4"/>
    <w:link w:val="43"/>
    <w:unhideWhenUsed/>
    <w:qFormat/>
    <w:rsid w:val="008F5774"/>
    <w:pPr>
      <w:keepNext/>
      <w:keepLines/>
      <w:spacing w:before="40"/>
      <w:ind w:firstLine="0"/>
      <w:jc w:val="center"/>
      <w:outlineLvl w:val="3"/>
    </w:pPr>
    <w:rPr>
      <w:rFonts w:eastAsia="Calibri"/>
      <w:b/>
      <w:bCs/>
      <w:iCs/>
      <w:color w:val="738AC8" w:themeColor="accent5"/>
      <w:lang w:eastAsia="ru-RU"/>
    </w:rPr>
  </w:style>
  <w:style w:type="paragraph" w:styleId="5">
    <w:name w:val="heading 5"/>
    <w:basedOn w:val="a4"/>
    <w:next w:val="a4"/>
    <w:link w:val="50"/>
    <w:semiHidden/>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semiHidden/>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semiHidden/>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semiHidden/>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semiHidden/>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1273D2"/>
    <w:rPr>
      <w:rFonts w:ascii="Times New Roman" w:hAnsi="Times New Roman" w:cs="Times New Roman"/>
      <w:b/>
      <w:sz w:val="28"/>
      <w:szCs w:val="28"/>
    </w:rPr>
  </w:style>
  <w:style w:type="character" w:customStyle="1" w:styleId="22">
    <w:name w:val="Заголовок 2 Знак"/>
    <w:basedOn w:val="a5"/>
    <w:link w:val="21"/>
    <w:rsid w:val="000A415D"/>
    <w:rPr>
      <w:rFonts w:ascii="Times New Roman" w:eastAsia="Calibri" w:hAnsi="Times New Roman" w:cs="Times New Roman"/>
      <w:b/>
      <w:bCs/>
      <w:color w:val="1B587C"/>
      <w:sz w:val="36"/>
      <w:szCs w:val="36"/>
      <w:lang w:eastAsia="ru-RU"/>
    </w:rPr>
  </w:style>
  <w:style w:type="paragraph" w:styleId="a">
    <w:name w:val="List Paragraph"/>
    <w:aliases w:val="Bullet List,FooterText,numbered,Paragraphe de liste1,lp1"/>
    <w:basedOn w:val="a4"/>
    <w:link w:val="a8"/>
    <w:autoRedefine/>
    <w:uiPriority w:val="34"/>
    <w:qFormat/>
    <w:rsid w:val="002B1426"/>
    <w:pPr>
      <w:widowControl w:val="0"/>
      <w:numPr>
        <w:numId w:val="29"/>
      </w:numPr>
      <w:contextualSpacing/>
    </w:pPr>
    <w:rPr>
      <w:rFonts w:eastAsia="Times New Roman"/>
      <w:color w:val="000000"/>
      <w:lang w:eastAsia="ru-RU" w:bidi="ru-RU"/>
    </w:rPr>
  </w:style>
  <w:style w:type="paragraph" w:customStyle="1" w:styleId="310">
    <w:name w:val="Заголовок 31"/>
    <w:basedOn w:val="a4"/>
    <w:next w:val="a4"/>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rsid w:val="008F5774"/>
    <w:rPr>
      <w:rFonts w:ascii="Times New Roman" w:eastAsia="Calibri" w:hAnsi="Times New Roman" w:cs="Times New Roman"/>
      <w:b/>
      <w:bCs/>
      <w:iCs/>
      <w:color w:val="738AC8" w:themeColor="accent5"/>
      <w:sz w:val="28"/>
      <w:szCs w:val="28"/>
      <w:lang w:eastAsia="ru-RU"/>
    </w:rPr>
  </w:style>
  <w:style w:type="character" w:customStyle="1" w:styleId="50">
    <w:name w:val="Заголовок 5 Знак"/>
    <w:basedOn w:val="a5"/>
    <w:link w:val="5"/>
    <w:rsid w:val="005C2A54"/>
    <w:rPr>
      <w:rFonts w:ascii="Cambria" w:eastAsia="Times New Roman" w:hAnsi="Cambria" w:cs="Times New Roman"/>
      <w:bCs/>
      <w:iCs/>
      <w:caps/>
      <w:color w:val="761E28"/>
    </w:rPr>
  </w:style>
  <w:style w:type="character" w:customStyle="1" w:styleId="60">
    <w:name w:val="Заголовок 6 Знак"/>
    <w:basedOn w:val="a5"/>
    <w:link w:val="6"/>
    <w:rsid w:val="005C2A54"/>
    <w:rPr>
      <w:rFonts w:ascii="Cambria" w:eastAsia="Times New Roman" w:hAnsi="Cambria" w:cs="Times New Roman"/>
      <w:iCs/>
      <w:color w:val="B35E06"/>
    </w:rPr>
  </w:style>
  <w:style w:type="character" w:customStyle="1" w:styleId="70">
    <w:name w:val="Заголовок 7 Знак"/>
    <w:basedOn w:val="a5"/>
    <w:link w:val="7"/>
    <w:rsid w:val="005C2A54"/>
    <w:rPr>
      <w:rFonts w:ascii="Cambria" w:eastAsia="Times New Roman" w:hAnsi="Cambria" w:cs="Times New Roman"/>
      <w:iCs/>
      <w:color w:val="761E28"/>
    </w:rPr>
  </w:style>
  <w:style w:type="character" w:customStyle="1" w:styleId="80">
    <w:name w:val="Заголовок 8 Знак"/>
    <w:basedOn w:val="a5"/>
    <w:link w:val="8"/>
    <w:rsid w:val="005C2A54"/>
    <w:rPr>
      <w:rFonts w:ascii="Cambria" w:eastAsia="Times New Roman" w:hAnsi="Cambria" w:cs="Times New Roman"/>
      <w:iCs/>
      <w:color w:val="F07F09"/>
    </w:rPr>
  </w:style>
  <w:style w:type="character" w:customStyle="1" w:styleId="90">
    <w:name w:val="Заголовок 9 Знак"/>
    <w:basedOn w:val="a5"/>
    <w:link w:val="9"/>
    <w:semiHidden/>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rsid w:val="005C2A54"/>
    <w:rPr>
      <w:rFonts w:ascii="Tahoma" w:eastAsia="Times New Roman" w:hAnsi="Tahoma" w:cs="Tahoma"/>
      <w:bCs/>
      <w:sz w:val="16"/>
      <w:szCs w:val="16"/>
      <w:lang w:eastAsia="ru-RU"/>
    </w:rPr>
  </w:style>
  <w:style w:type="paragraph" w:styleId="af5">
    <w:name w:val="header"/>
    <w:basedOn w:val="a4"/>
    <w:link w:val="af6"/>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basedOn w:val="a5"/>
    <w:link w:val="af5"/>
    <w:rsid w:val="005C2A54"/>
    <w:rPr>
      <w:rFonts w:ascii="Times New Roman" w:eastAsia="Times New Roman" w:hAnsi="Times New Roman" w:cs="Times New Roman"/>
      <w:bCs/>
      <w:sz w:val="28"/>
      <w:szCs w:val="28"/>
      <w:lang w:eastAsia="ru-RU"/>
    </w:rPr>
  </w:style>
  <w:style w:type="paragraph" w:styleId="af7">
    <w:name w:val="footer"/>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Bullet List Знак,FooterText Знак,numbered Знак,Paragraphe de liste1 Знак,lp1 Знак"/>
    <w:link w:val="a"/>
    <w:uiPriority w:val="34"/>
    <w:locked/>
    <w:rsid w:val="002B1426"/>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semiHidden/>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semiHidden/>
    <w:rsid w:val="005C2A54"/>
    <w:rPr>
      <w:rFonts w:ascii="Calibri" w:eastAsia="Calibri" w:hAnsi="Calibri" w:cs="Times New Roman"/>
      <w:bCs/>
      <w:iCs/>
      <w:sz w:val="20"/>
      <w:szCs w:val="20"/>
      <w:lang w:eastAsia="ru-RU"/>
    </w:rPr>
  </w:style>
  <w:style w:type="character" w:styleId="afff1">
    <w:name w:val="endnote reference"/>
    <w:semiHidden/>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uiPriority w:val="99"/>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uiPriority w:val="99"/>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uiPriority w:val="99"/>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uiPriority w:val="99"/>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uiPriority w:val="99"/>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uiPriority w:val="99"/>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uiPriority w:val="99"/>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uiPriority w:val="99"/>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uiPriority w:val="99"/>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uiPriority w:val="99"/>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uiPriority w:val="99"/>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сетка 4 — акцент 12"/>
    <w:basedOn w:val="a6"/>
    <w:uiPriority w:val="49"/>
    <w:rsid w:val="00E80A5A"/>
    <w:pPr>
      <w:spacing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12">
    <w:name w:val="Таблица-сетка 6 цветная — акцент 12"/>
    <w:basedOn w:val="a6"/>
    <w:uiPriority w:val="51"/>
    <w:rsid w:val="00E80A5A"/>
    <w:pPr>
      <w:spacing w:line="240" w:lineRule="auto"/>
    </w:pPr>
    <w:rPr>
      <w:color w:val="5EA226" w:themeColor="accent1" w:themeShade="BF"/>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623">
    <w:name w:val="Таблица-сетка 6 цветная — акцент 23"/>
    <w:basedOn w:val="a6"/>
    <w:uiPriority w:val="51"/>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722">
    <w:name w:val="Таблица-сетка 7 цветная — акцент 22"/>
    <w:basedOn w:val="a6"/>
    <w:uiPriority w:val="52"/>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632">
    <w:name w:val="Таблица-сетка 6 цветная — акцент 32"/>
    <w:basedOn w:val="a6"/>
    <w:uiPriority w:val="51"/>
    <w:rsid w:val="00E80A5A"/>
    <w:pPr>
      <w:spacing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642">
    <w:name w:val="Таблица-сетка 6 цветная — акцент 42"/>
    <w:basedOn w:val="a6"/>
    <w:uiPriority w:val="51"/>
    <w:rsid w:val="00E80A5A"/>
    <w:pPr>
      <w:spacing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653">
    <w:name w:val="Таблица-сетка 6 цветная — акцент 53"/>
    <w:basedOn w:val="a6"/>
    <w:uiPriority w:val="51"/>
    <w:rsid w:val="00E80A5A"/>
    <w:pPr>
      <w:spacing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rPr>
  </w:style>
  <w:style w:type="character" w:customStyle="1" w:styleId="affff0">
    <w:name w:val="Заголовок записки Знак"/>
    <w:basedOn w:val="a5"/>
    <w:link w:val="affff1"/>
    <w:semiHidden/>
    <w:locked/>
    <w:rsid w:val="00880F6C"/>
    <w:rPr>
      <w:sz w:val="24"/>
      <w:szCs w:val="24"/>
    </w:rPr>
  </w:style>
  <w:style w:type="character" w:customStyle="1" w:styleId="2c">
    <w:name w:val="Основной текст 2 Знак"/>
    <w:basedOn w:val="a5"/>
    <w:link w:val="2d"/>
    <w:semiHidden/>
    <w:locked/>
    <w:rsid w:val="00880F6C"/>
    <w:rPr>
      <w:rFonts w:ascii="Arial" w:hAnsi="Arial" w:cs="Arial"/>
      <w:sz w:val="24"/>
      <w:szCs w:val="25"/>
    </w:rPr>
  </w:style>
  <w:style w:type="character" w:customStyle="1" w:styleId="2e">
    <w:name w:val="Основной текст с отступом 2 Знак"/>
    <w:aliases w:val="Знак Знак1"/>
    <w:basedOn w:val="a5"/>
    <w:locked/>
    <w:rsid w:val="00880F6C"/>
    <w:rPr>
      <w:sz w:val="24"/>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7"/>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8"/>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9"/>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10"/>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11"/>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2"/>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3"/>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4"/>
      </w:numPr>
      <w:spacing w:line="240" w:lineRule="auto"/>
      <w:jc w:val="left"/>
    </w:pPr>
    <w:rPr>
      <w:rFonts w:eastAsia="Times New Roman"/>
      <w:sz w:val="24"/>
      <w:szCs w:val="20"/>
      <w:lang w:eastAsia="ru-RU"/>
    </w:rPr>
  </w:style>
  <w:style w:type="paragraph" w:customStyle="1" w:styleId="1">
    <w:name w:val="Заг1"/>
    <w:basedOn w:val="a4"/>
    <w:rsid w:val="00880F6C"/>
    <w:pPr>
      <w:numPr>
        <w:numId w:val="15"/>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7"/>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8"/>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8"/>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9"/>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20"/>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21"/>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21"/>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2"/>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3"/>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c"/>
    <w:rsid w:val="00880F6C"/>
    <w:pPr>
      <w:keepNext/>
      <w:numPr>
        <w:numId w:val="24"/>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basedOn w:val="a5"/>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semiHidden/>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caption"/>
    <w:basedOn w:val="a4"/>
    <w:next w:val="a4"/>
    <w:uiPriority w:val="35"/>
    <w:semiHidden/>
    <w:unhideWhenUsed/>
    <w:qFormat/>
    <w:rsid w:val="00880F6C"/>
    <w:pPr>
      <w:spacing w:line="240" w:lineRule="auto"/>
      <w:ind w:firstLine="0"/>
      <w:jc w:val="left"/>
    </w:pPr>
    <w:rPr>
      <w:rFonts w:eastAsia="Times New Roman"/>
      <w:b/>
      <w:sz w:val="24"/>
      <w:szCs w:val="24"/>
      <w:lang w:eastAsia="ru-RU"/>
    </w:rPr>
  </w:style>
  <w:style w:type="paragraph" w:styleId="affffff">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6"/>
      </w:numPr>
      <w:tabs>
        <w:tab w:val="clear" w:pos="1209"/>
        <w:tab w:val="num" w:pos="360"/>
      </w:tabs>
      <w:spacing w:after="60" w:line="240" w:lineRule="auto"/>
      <w:ind w:left="360"/>
    </w:pPr>
    <w:rPr>
      <w:rFonts w:eastAsia="Times New Roman"/>
      <w:sz w:val="24"/>
      <w:szCs w:val="20"/>
      <w:lang w:eastAsia="ru-RU"/>
    </w:rPr>
  </w:style>
  <w:style w:type="paragraph" w:styleId="affffff0">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5"/>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6"/>
    <w:next w:val="af9"/>
    <w:uiPriority w:val="59"/>
    <w:rsid w:val="00D60F7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6"/>
    <w:next w:val="af9"/>
    <w:uiPriority w:val="3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6"/>
    <w:next w:val="af9"/>
    <w:uiPriority w:val="39"/>
    <w:rsid w:val="00517D16"/>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Нет списка16"/>
    <w:next w:val="a7"/>
    <w:uiPriority w:val="99"/>
    <w:semiHidden/>
    <w:unhideWhenUsed/>
    <w:rsid w:val="00E669FC"/>
  </w:style>
  <w:style w:type="numbering" w:customStyle="1" w:styleId="171">
    <w:name w:val="Нет списка17"/>
    <w:next w:val="a7"/>
    <w:uiPriority w:val="99"/>
    <w:semiHidden/>
    <w:unhideWhenUsed/>
    <w:rsid w:val="00E669FC"/>
  </w:style>
  <w:style w:type="table" w:customStyle="1" w:styleId="-114">
    <w:name w:val="Цветная сетка - Акцент 114"/>
    <w:basedOn w:val="a6"/>
    <w:next w:val="-1"/>
    <w:uiPriority w:val="73"/>
    <w:rsid w:val="00E669FC"/>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0">
    <w:name w:val="Темный список - Акцент 114"/>
    <w:basedOn w:val="a6"/>
    <w:next w:val="-10"/>
    <w:uiPriority w:val="70"/>
    <w:rsid w:val="00E669FC"/>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E669FC"/>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E669FC"/>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40">
    <w:name w:val="Сетка таблицы84"/>
    <w:basedOn w:val="a6"/>
    <w:next w:val="af9"/>
    <w:uiPriority w:val="3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4"/>
    <w:basedOn w:val="a6"/>
    <w:next w:val="-3"/>
    <w:uiPriority w:val="70"/>
    <w:rsid w:val="00E669FC"/>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E669FC"/>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E669FC"/>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Цветная заливка - Акцент 114"/>
    <w:basedOn w:val="a6"/>
    <w:next w:val="-12"/>
    <w:uiPriority w:val="71"/>
    <w:rsid w:val="00E669FC"/>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E669FC"/>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6"/>
    <w:next w:val="af9"/>
    <w:uiPriority w:val="3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E669FC"/>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E669FC"/>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E669FC"/>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E669FC"/>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E669FC"/>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1">
    <w:name w:val="Нет списка112"/>
    <w:next w:val="a7"/>
    <w:uiPriority w:val="99"/>
    <w:semiHidden/>
    <w:unhideWhenUsed/>
    <w:rsid w:val="00E669FC"/>
  </w:style>
  <w:style w:type="numbering" w:customStyle="1" w:styleId="11110">
    <w:name w:val="Нет списка1111"/>
    <w:next w:val="a7"/>
    <w:uiPriority w:val="99"/>
    <w:semiHidden/>
    <w:unhideWhenUsed/>
    <w:rsid w:val="00E669FC"/>
  </w:style>
  <w:style w:type="table" w:customStyle="1" w:styleId="714">
    <w:name w:val="Сетка таблицы714"/>
    <w:basedOn w:val="a6"/>
    <w:next w:val="af9"/>
    <w:uiPriority w:val="59"/>
    <w:rsid w:val="00E669F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7"/>
    <w:uiPriority w:val="99"/>
    <w:semiHidden/>
    <w:unhideWhenUsed/>
    <w:rsid w:val="00E669FC"/>
  </w:style>
  <w:style w:type="table" w:customStyle="1" w:styleId="11100">
    <w:name w:val="Сетка таблицы1110"/>
    <w:basedOn w:val="a6"/>
    <w:next w:val="af9"/>
    <w:uiPriority w:val="59"/>
    <w:rsid w:val="00E669F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7"/>
    <w:uiPriority w:val="99"/>
    <w:semiHidden/>
    <w:unhideWhenUsed/>
    <w:rsid w:val="00E669FC"/>
  </w:style>
  <w:style w:type="table" w:customStyle="1" w:styleId="-11110">
    <w:name w:val="Цветная сетка - Акцент 1111"/>
    <w:basedOn w:val="a6"/>
    <w:next w:val="-1"/>
    <w:uiPriority w:val="73"/>
    <w:rsid w:val="00E669FC"/>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E669FC"/>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E669FC"/>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E669FC"/>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6"/>
    <w:next w:val="af9"/>
    <w:uiPriority w:val="5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Темный список - Акцент 3111"/>
    <w:basedOn w:val="a6"/>
    <w:next w:val="-3"/>
    <w:uiPriority w:val="70"/>
    <w:rsid w:val="00E669FC"/>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E669FC"/>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E669FC"/>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E669FC"/>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E669FC"/>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E669FC"/>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6"/>
    <w:next w:val="af9"/>
    <w:uiPriority w:val="59"/>
    <w:rsid w:val="00E669FC"/>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E669FC"/>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E669FC"/>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E669FC"/>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E669FC"/>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E669FC"/>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9"/>
    <w:uiPriority w:val="39"/>
    <w:rsid w:val="00E669FC"/>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6"/>
    <w:uiPriority w:val="51"/>
    <w:rsid w:val="00E669FC"/>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E669FC"/>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E669FC"/>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E669FC"/>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E669FC"/>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E669FC"/>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E669FC"/>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6"/>
    <w:next w:val="af9"/>
    <w:uiPriority w:val="39"/>
    <w:rsid w:val="00E669F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Цветная сетка - Акцент 115"/>
    <w:basedOn w:val="a6"/>
    <w:next w:val="-1"/>
    <w:uiPriority w:val="73"/>
    <w:semiHidden/>
    <w:unhideWhenUsed/>
    <w:rsid w:val="00E669FC"/>
    <w:pPr>
      <w:spacing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E669FC"/>
    <w:pPr>
      <w:spacing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E669FC"/>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E669FC"/>
    <w:pPr>
      <w:spacing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E669FC"/>
    <w:pPr>
      <w:spacing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E669FC"/>
    <w:pPr>
      <w:spacing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E669FC"/>
    <w:pPr>
      <w:spacing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E669FC"/>
    <w:pPr>
      <w:spacing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E669FC"/>
    <w:pPr>
      <w:spacing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421">
    <w:name w:val="Сетка таблицы421"/>
    <w:basedOn w:val="a6"/>
    <w:next w:val="af9"/>
    <w:rsid w:val="00E669FC"/>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
    <w:next w:val="a7"/>
    <w:uiPriority w:val="99"/>
    <w:semiHidden/>
    <w:unhideWhenUsed/>
    <w:rsid w:val="00E669FC"/>
  </w:style>
  <w:style w:type="table" w:customStyle="1" w:styleId="1310">
    <w:name w:val="Сетка таблицы131"/>
    <w:basedOn w:val="a6"/>
    <w:next w:val="af9"/>
    <w:uiPriority w:val="3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Темный список - Акцент 121"/>
    <w:basedOn w:val="a6"/>
    <w:next w:val="-10"/>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
    <w:name w:val="Цветная заливка - Акцент 121"/>
    <w:basedOn w:val="a6"/>
    <w:next w:val="-12"/>
    <w:uiPriority w:val="71"/>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
    <w:name w:val="Цветная сетка - Акцент 121"/>
    <w:basedOn w:val="a6"/>
    <w:next w:val="-1"/>
    <w:uiPriority w:val="73"/>
    <w:semiHidden/>
    <w:unhideWhenUsed/>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
    <w:name w:val="Темный список - Акцент 221"/>
    <w:basedOn w:val="a6"/>
    <w:next w:val="-2"/>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
    <w:name w:val="Темный список - Акцент 321"/>
    <w:basedOn w:val="a6"/>
    <w:next w:val="-3"/>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
    <w:name w:val="Темный список - Акцент 421"/>
    <w:basedOn w:val="a6"/>
    <w:next w:val="-4"/>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
    <w:name w:val="Темный список - Акцент 521"/>
    <w:basedOn w:val="a6"/>
    <w:next w:val="-5"/>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
    <w:name w:val="Средняя сетка 3 - Акцент 621"/>
    <w:basedOn w:val="a6"/>
    <w:next w:val="3-6"/>
    <w:uiPriority w:val="69"/>
    <w:semiHidden/>
    <w:unhideWhenUsed/>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0">
    <w:name w:val="Темный список - Акцент 621"/>
    <w:basedOn w:val="a6"/>
    <w:next w:val="-6"/>
    <w:uiPriority w:val="70"/>
    <w:semiHidden/>
    <w:unhideWhenUsed/>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GridTable4Accent1"/>
    <w:uiPriority w:val="49"/>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GridTable6ColorfulAccent1"/>
    <w:uiPriority w:val="51"/>
    <w:rsid w:val="00E669FC"/>
    <w:pPr>
      <w:spacing w:line="240" w:lineRule="auto"/>
      <w:ind w:firstLine="0"/>
      <w:jc w:val="left"/>
    </w:pPr>
    <w:rPr>
      <w:rFonts w:ascii="Calibri" w:eastAsia="Times New Roman" w:hAnsi="Calibri" w:cs="Times New Roman"/>
      <w:color w:val="B35E06"/>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GridTable6ColorfulAccent2"/>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GridTable7ColorfulAccent2"/>
    <w:uiPriority w:val="52"/>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GridTable6ColorfulAccent3"/>
    <w:uiPriority w:val="51"/>
    <w:rsid w:val="00E669FC"/>
    <w:pPr>
      <w:spacing w:line="240" w:lineRule="auto"/>
      <w:ind w:firstLine="0"/>
      <w:jc w:val="left"/>
    </w:pPr>
    <w:rPr>
      <w:rFonts w:ascii="Calibri" w:eastAsia="Times New Roman" w:hAnsi="Calibri" w:cs="Times New Roman"/>
      <w:color w:val="14415C"/>
    </w:rPr>
    <w:tblPr>
      <w:tblStyleRowBandSize w:val="1"/>
      <w:tblStyleColBandSize w:val="1"/>
      <w:tblInd w:w="0" w:type="nil"/>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GridTable6ColorfulAccent4"/>
    <w:uiPriority w:val="51"/>
    <w:rsid w:val="00E669FC"/>
    <w:pPr>
      <w:spacing w:line="240" w:lineRule="auto"/>
      <w:ind w:firstLine="0"/>
      <w:jc w:val="left"/>
    </w:pPr>
    <w:rPr>
      <w:rFonts w:ascii="Calibri" w:eastAsia="Times New Roman" w:hAnsi="Calibri" w:cs="Times New Roman"/>
      <w:color w:val="3A6331"/>
    </w:rPr>
    <w:tblPr>
      <w:tblStyleRowBandSize w:val="1"/>
      <w:tblStyleColBandSize w:val="1"/>
      <w:tblInd w:w="0" w:type="nil"/>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GridTable6ColorfulAccent5"/>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nil"/>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6"/>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E669FC"/>
    <w:pPr>
      <w:spacing w:line="240" w:lineRule="auto"/>
      <w:ind w:firstLine="0"/>
      <w:jc w:val="left"/>
    </w:pPr>
    <w:rPr>
      <w:rFonts w:ascii="Calibri" w:eastAsia="Times New Roman" w:hAnsi="Calibri" w:cs="Times New Roman"/>
      <w:color w:val="473659"/>
    </w:rPr>
    <w:tblPr>
      <w:tblStyleRowBandSize w:val="1"/>
      <w:tblStyleColBandSize w:val="1"/>
      <w:tblInd w:w="0" w:type="nil"/>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E669FC"/>
    <w:pPr>
      <w:spacing w:line="240" w:lineRule="auto"/>
      <w:ind w:firstLine="0"/>
      <w:jc w:val="left"/>
    </w:pPr>
    <w:rPr>
      <w:rFonts w:ascii="Calibri" w:eastAsia="Times New Roman" w:hAnsi="Calibri" w:cs="Times New Roman"/>
      <w:color w:val="761E28"/>
    </w:rPr>
    <w:tblPr>
      <w:tblStyleRowBandSize w:val="1"/>
      <w:tblStyleColBandSize w:val="1"/>
      <w:tblInd w:w="0" w:type="nil"/>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E669FC"/>
    <w:pPr>
      <w:spacing w:line="240" w:lineRule="auto"/>
      <w:ind w:firstLine="0"/>
      <w:jc w:val="left"/>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6"/>
    <w:uiPriority w:val="59"/>
    <w:rsid w:val="00E669FC"/>
    <w:pPr>
      <w:spacing w:line="240" w:lineRule="auto"/>
      <w:ind w:firstLine="0"/>
      <w:jc w:val="left"/>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Цветная сетка - Акцент 1121"/>
    <w:basedOn w:val="a6"/>
    <w:uiPriority w:val="73"/>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Темный список - Акцент 3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E669FC"/>
    <w:pPr>
      <w:spacing w:line="240" w:lineRule="auto"/>
      <w:ind w:firstLine="0"/>
      <w:jc w:val="left"/>
    </w:pPr>
    <w:rPr>
      <w:rFonts w:ascii="Calibri" w:eastAsia="Times New Roman" w:hAnsi="Calibri" w:cs="Times New Roman"/>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E669FC"/>
    <w:pPr>
      <w:spacing w:line="240" w:lineRule="auto"/>
      <w:ind w:firstLine="0"/>
      <w:jc w:val="left"/>
    </w:pPr>
    <w:rPr>
      <w:rFonts w:ascii="Calibri" w:eastAsia="Times New Roman" w:hAnsi="Calibri" w:cs="Times New Roman"/>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E669FC"/>
    <w:pPr>
      <w:spacing w:line="240" w:lineRule="auto"/>
      <w:ind w:firstLine="0"/>
      <w:jc w:val="left"/>
    </w:pPr>
    <w:rPr>
      <w:rFonts w:ascii="Calibri" w:eastAsia="Times New Roman" w:hAnsi="Calibri" w:cs="Times New Roman"/>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E669FC"/>
    <w:pPr>
      <w:spacing w:line="240" w:lineRule="auto"/>
      <w:ind w:firstLine="0"/>
      <w:jc w:val="left"/>
    </w:pPr>
    <w:rPr>
      <w:rFonts w:ascii="Calibri" w:eastAsia="Times New Roman"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6"/>
    <w:uiPriority w:val="39"/>
    <w:rsid w:val="00E669FC"/>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6"/>
    <w:uiPriority w:val="51"/>
    <w:rsid w:val="00E669FC"/>
    <w:pPr>
      <w:spacing w:line="240" w:lineRule="auto"/>
      <w:ind w:firstLine="0"/>
      <w:jc w:val="left"/>
    </w:pPr>
    <w:rPr>
      <w:rFonts w:ascii="Calibri" w:eastAsia="Times New Roman" w:hAnsi="Calibri" w:cs="Times New Roman"/>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E669FC"/>
    <w:pPr>
      <w:spacing w:line="240" w:lineRule="auto"/>
      <w:ind w:firstLine="0"/>
      <w:jc w:val="left"/>
    </w:pPr>
    <w:rPr>
      <w:rFonts w:ascii="Calibri" w:eastAsia="Times New Roman" w:hAnsi="Calibri" w:cs="Times New Roman"/>
    </w:rPr>
    <w:tblPr>
      <w:tblStyleRowBandSize w:val="1"/>
      <w:tblStyleColBandSize w:val="1"/>
      <w:tblInd w:w="0" w:type="nil"/>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6"/>
    <w:uiPriority w:val="39"/>
    <w:rsid w:val="00E669FC"/>
    <w:pPr>
      <w:spacing w:line="240" w:lineRule="auto"/>
      <w:ind w:firstLine="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Таблица-сетка 4 — акцент 13"/>
    <w:basedOn w:val="a6"/>
    <w:next w:val="GridTable4Accent1"/>
    <w:uiPriority w:val="49"/>
    <w:rsid w:val="00E669FC"/>
    <w:pPr>
      <w:spacing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30">
    <w:name w:val="Таблица-сетка 6 цветная — акцент 13"/>
    <w:basedOn w:val="a6"/>
    <w:next w:val="GridTable6ColorfulAccent1"/>
    <w:uiPriority w:val="51"/>
    <w:rsid w:val="00E669FC"/>
    <w:pPr>
      <w:spacing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4">
    <w:name w:val="Таблица-сетка 6 цветная — акцент 24"/>
    <w:basedOn w:val="a6"/>
    <w:next w:val="GridTable6ColorfulAccent2"/>
    <w:uiPriority w:val="51"/>
    <w:rsid w:val="00E669FC"/>
    <w:pPr>
      <w:spacing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723">
    <w:name w:val="Таблица-сетка 7 цветная — акцент 23"/>
    <w:basedOn w:val="a6"/>
    <w:next w:val="GridTable7ColorfulAccent2"/>
    <w:uiPriority w:val="52"/>
    <w:rsid w:val="00E669FC"/>
    <w:pPr>
      <w:spacing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633">
    <w:name w:val="Таблица-сетка 6 цветная — акцент 33"/>
    <w:basedOn w:val="a6"/>
    <w:next w:val="GridTable6ColorfulAccent3"/>
    <w:uiPriority w:val="51"/>
    <w:rsid w:val="00E669FC"/>
    <w:pPr>
      <w:spacing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43">
    <w:name w:val="Таблица-сетка 6 цветная — акцент 43"/>
    <w:basedOn w:val="a6"/>
    <w:next w:val="GridTable6ColorfulAccent4"/>
    <w:uiPriority w:val="51"/>
    <w:rsid w:val="00E669FC"/>
    <w:pPr>
      <w:spacing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4">
    <w:name w:val="Таблица-сетка 6 цветная — акцент 54"/>
    <w:basedOn w:val="a6"/>
    <w:next w:val="GridTable6ColorfulAccent5"/>
    <w:uiPriority w:val="51"/>
    <w:rsid w:val="00E669FC"/>
    <w:pPr>
      <w:spacing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16">
    <w:name w:val="Нет списка51"/>
    <w:next w:val="a7"/>
    <w:uiPriority w:val="99"/>
    <w:semiHidden/>
    <w:unhideWhenUsed/>
    <w:rsid w:val="00E669FC"/>
  </w:style>
  <w:style w:type="table" w:customStyle="1" w:styleId="-1113">
    <w:name w:val="Цветной список - Акцент 111"/>
    <w:basedOn w:val="a6"/>
    <w:next w:val="-13"/>
    <w:uiPriority w:val="34"/>
    <w:semiHidden/>
    <w:unhideWhenUsed/>
    <w:rsid w:val="00E669FC"/>
    <w:pPr>
      <w:spacing w:line="240" w:lineRule="auto"/>
      <w:ind w:firstLine="0"/>
      <w:jc w:val="left"/>
    </w:pPr>
    <w:rPr>
      <w:sz w:val="24"/>
      <w:szCs w:val="24"/>
      <w:lang w:eastAsia="ru-RU"/>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E669FC"/>
    <w:pPr>
      <w:spacing w:line="240" w:lineRule="auto"/>
      <w:ind w:firstLine="0"/>
      <w:jc w:val="left"/>
    </w:pPr>
    <w:rPr>
      <w:rFonts w:ascii="Arial" w:hAnsi="Arial" w:cs="Arial"/>
      <w:lang w:eastAsia="ru-RU"/>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6"/>
    <w:rsid w:val="00E669FC"/>
    <w:pPr>
      <w:spacing w:line="240" w:lineRule="auto"/>
      <w:ind w:firstLine="0"/>
      <w:jc w:val="left"/>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6"/>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uiPriority w:val="59"/>
    <w:rsid w:val="00E669FC"/>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uiPriority w:val="99"/>
    <w:rsid w:val="00E669FC"/>
    <w:pPr>
      <w:suppressAutoHyphens/>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uiPriority w:val="59"/>
    <w:rsid w:val="00E669FC"/>
    <w:pPr>
      <w:spacing w:line="240" w:lineRule="auto"/>
      <w:ind w:firstLine="0"/>
      <w:jc w:val="left"/>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6"/>
    <w:uiPriority w:val="59"/>
    <w:rsid w:val="00E669FC"/>
    <w:pPr>
      <w:spacing w:line="240" w:lineRule="auto"/>
      <w:ind w:firstLine="0"/>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Цветной список - Акцент 12"/>
    <w:basedOn w:val="a6"/>
    <w:next w:val="-13"/>
    <w:uiPriority w:val="72"/>
    <w:semiHidden/>
    <w:unhideWhenUsed/>
    <w:rsid w:val="00E669FC"/>
    <w:pPr>
      <w:spacing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24">
    <w:name w:val="Средняя сетка 22"/>
    <w:basedOn w:val="a6"/>
    <w:next w:val="2fd"/>
    <w:uiPriority w:val="68"/>
    <w:semiHidden/>
    <w:unhideWhenUsed/>
    <w:rsid w:val="00E669FC"/>
    <w:pPr>
      <w:spacing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dTable4Accent1">
    <w:name w:val="Grid Table 4 Accent 1"/>
    <w:basedOn w:val="a6"/>
    <w:uiPriority w:val="49"/>
    <w:rsid w:val="00E669FC"/>
    <w:pPr>
      <w:spacing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1">
    <w:name w:val="Grid Table 6 Colorful Accent 1"/>
    <w:basedOn w:val="a6"/>
    <w:uiPriority w:val="51"/>
    <w:rsid w:val="00E669FC"/>
    <w:pPr>
      <w:spacing w:line="240" w:lineRule="auto"/>
    </w:pPr>
    <w:rPr>
      <w:color w:val="5EA226" w:themeColor="accent1" w:themeShade="BF"/>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2">
    <w:name w:val="Grid Table 6 Colorful Accent 2"/>
    <w:basedOn w:val="a6"/>
    <w:uiPriority w:val="51"/>
    <w:rsid w:val="00E669FC"/>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7ColorfulAccent2">
    <w:name w:val="Grid Table 7 Colorful Accent 2"/>
    <w:basedOn w:val="a6"/>
    <w:uiPriority w:val="52"/>
    <w:rsid w:val="00E669FC"/>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6ColorfulAccent3">
    <w:name w:val="Grid Table 6 Colorful Accent 3"/>
    <w:basedOn w:val="a6"/>
    <w:uiPriority w:val="51"/>
    <w:rsid w:val="00E669FC"/>
    <w:pPr>
      <w:spacing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6"/>
    <w:uiPriority w:val="51"/>
    <w:rsid w:val="00E669FC"/>
    <w:pPr>
      <w:spacing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6"/>
    <w:uiPriority w:val="51"/>
    <w:rsid w:val="00E669FC"/>
    <w:pPr>
      <w:spacing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TableGrid">
    <w:name w:val="TableGrid"/>
    <w:rsid w:val="00AA2E99"/>
    <w:pPr>
      <w:spacing w:line="240" w:lineRule="auto"/>
      <w:ind w:firstLine="0"/>
      <w:jc w:val="left"/>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622">
      <w:bodyDiv w:val="1"/>
      <w:marLeft w:val="0"/>
      <w:marRight w:val="0"/>
      <w:marTop w:val="0"/>
      <w:marBottom w:val="0"/>
      <w:divBdr>
        <w:top w:val="none" w:sz="0" w:space="0" w:color="auto"/>
        <w:left w:val="none" w:sz="0" w:space="0" w:color="auto"/>
        <w:bottom w:val="none" w:sz="0" w:space="0" w:color="auto"/>
        <w:right w:val="none" w:sz="0" w:space="0" w:color="auto"/>
      </w:divBdr>
    </w:div>
    <w:div w:id="41831268">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107823282">
      <w:bodyDiv w:val="1"/>
      <w:marLeft w:val="0"/>
      <w:marRight w:val="0"/>
      <w:marTop w:val="0"/>
      <w:marBottom w:val="0"/>
      <w:divBdr>
        <w:top w:val="none" w:sz="0" w:space="0" w:color="auto"/>
        <w:left w:val="none" w:sz="0" w:space="0" w:color="auto"/>
        <w:bottom w:val="none" w:sz="0" w:space="0" w:color="auto"/>
        <w:right w:val="none" w:sz="0" w:space="0" w:color="auto"/>
      </w:divBdr>
    </w:div>
    <w:div w:id="165244542">
      <w:bodyDiv w:val="1"/>
      <w:marLeft w:val="0"/>
      <w:marRight w:val="0"/>
      <w:marTop w:val="0"/>
      <w:marBottom w:val="0"/>
      <w:divBdr>
        <w:top w:val="none" w:sz="0" w:space="0" w:color="auto"/>
        <w:left w:val="none" w:sz="0" w:space="0" w:color="auto"/>
        <w:bottom w:val="none" w:sz="0" w:space="0" w:color="auto"/>
        <w:right w:val="none" w:sz="0" w:space="0" w:color="auto"/>
      </w:divBdr>
    </w:div>
    <w:div w:id="172064755">
      <w:bodyDiv w:val="1"/>
      <w:marLeft w:val="0"/>
      <w:marRight w:val="0"/>
      <w:marTop w:val="0"/>
      <w:marBottom w:val="0"/>
      <w:divBdr>
        <w:top w:val="none" w:sz="0" w:space="0" w:color="auto"/>
        <w:left w:val="none" w:sz="0" w:space="0" w:color="auto"/>
        <w:bottom w:val="none" w:sz="0" w:space="0" w:color="auto"/>
        <w:right w:val="none" w:sz="0" w:space="0" w:color="auto"/>
      </w:divBdr>
    </w:div>
    <w:div w:id="174732026">
      <w:bodyDiv w:val="1"/>
      <w:marLeft w:val="0"/>
      <w:marRight w:val="0"/>
      <w:marTop w:val="0"/>
      <w:marBottom w:val="0"/>
      <w:divBdr>
        <w:top w:val="none" w:sz="0" w:space="0" w:color="auto"/>
        <w:left w:val="none" w:sz="0" w:space="0" w:color="auto"/>
        <w:bottom w:val="none" w:sz="0" w:space="0" w:color="auto"/>
        <w:right w:val="none" w:sz="0" w:space="0" w:color="auto"/>
      </w:divBdr>
    </w:div>
    <w:div w:id="17985365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09270656">
      <w:bodyDiv w:val="1"/>
      <w:marLeft w:val="0"/>
      <w:marRight w:val="0"/>
      <w:marTop w:val="0"/>
      <w:marBottom w:val="0"/>
      <w:divBdr>
        <w:top w:val="none" w:sz="0" w:space="0" w:color="auto"/>
        <w:left w:val="none" w:sz="0" w:space="0" w:color="auto"/>
        <w:bottom w:val="none" w:sz="0" w:space="0" w:color="auto"/>
        <w:right w:val="none" w:sz="0" w:space="0" w:color="auto"/>
      </w:divBdr>
    </w:div>
    <w:div w:id="217252192">
      <w:bodyDiv w:val="1"/>
      <w:marLeft w:val="0"/>
      <w:marRight w:val="0"/>
      <w:marTop w:val="0"/>
      <w:marBottom w:val="0"/>
      <w:divBdr>
        <w:top w:val="none" w:sz="0" w:space="0" w:color="auto"/>
        <w:left w:val="none" w:sz="0" w:space="0" w:color="auto"/>
        <w:bottom w:val="none" w:sz="0" w:space="0" w:color="auto"/>
        <w:right w:val="none" w:sz="0" w:space="0" w:color="auto"/>
      </w:divBdr>
    </w:div>
    <w:div w:id="227302349">
      <w:bodyDiv w:val="1"/>
      <w:marLeft w:val="0"/>
      <w:marRight w:val="0"/>
      <w:marTop w:val="0"/>
      <w:marBottom w:val="0"/>
      <w:divBdr>
        <w:top w:val="none" w:sz="0" w:space="0" w:color="auto"/>
        <w:left w:val="none" w:sz="0" w:space="0" w:color="auto"/>
        <w:bottom w:val="none" w:sz="0" w:space="0" w:color="auto"/>
        <w:right w:val="none" w:sz="0" w:space="0" w:color="auto"/>
      </w:divBdr>
    </w:div>
    <w:div w:id="227571659">
      <w:bodyDiv w:val="1"/>
      <w:marLeft w:val="0"/>
      <w:marRight w:val="0"/>
      <w:marTop w:val="0"/>
      <w:marBottom w:val="0"/>
      <w:divBdr>
        <w:top w:val="none" w:sz="0" w:space="0" w:color="auto"/>
        <w:left w:val="none" w:sz="0" w:space="0" w:color="auto"/>
        <w:bottom w:val="none" w:sz="0" w:space="0" w:color="auto"/>
        <w:right w:val="none" w:sz="0" w:space="0" w:color="auto"/>
      </w:divBdr>
    </w:div>
    <w:div w:id="248469928">
      <w:bodyDiv w:val="1"/>
      <w:marLeft w:val="0"/>
      <w:marRight w:val="0"/>
      <w:marTop w:val="0"/>
      <w:marBottom w:val="0"/>
      <w:divBdr>
        <w:top w:val="none" w:sz="0" w:space="0" w:color="auto"/>
        <w:left w:val="none" w:sz="0" w:space="0" w:color="auto"/>
        <w:bottom w:val="none" w:sz="0" w:space="0" w:color="auto"/>
        <w:right w:val="none" w:sz="0" w:space="0" w:color="auto"/>
      </w:divBdr>
    </w:div>
    <w:div w:id="273752850">
      <w:bodyDiv w:val="1"/>
      <w:marLeft w:val="0"/>
      <w:marRight w:val="0"/>
      <w:marTop w:val="0"/>
      <w:marBottom w:val="0"/>
      <w:divBdr>
        <w:top w:val="none" w:sz="0" w:space="0" w:color="auto"/>
        <w:left w:val="none" w:sz="0" w:space="0" w:color="auto"/>
        <w:bottom w:val="none" w:sz="0" w:space="0" w:color="auto"/>
        <w:right w:val="none" w:sz="0" w:space="0" w:color="auto"/>
      </w:divBdr>
    </w:div>
    <w:div w:id="276177972">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287126034">
      <w:bodyDiv w:val="1"/>
      <w:marLeft w:val="0"/>
      <w:marRight w:val="0"/>
      <w:marTop w:val="0"/>
      <w:marBottom w:val="0"/>
      <w:divBdr>
        <w:top w:val="none" w:sz="0" w:space="0" w:color="auto"/>
        <w:left w:val="none" w:sz="0" w:space="0" w:color="auto"/>
        <w:bottom w:val="none" w:sz="0" w:space="0" w:color="auto"/>
        <w:right w:val="none" w:sz="0" w:space="0" w:color="auto"/>
      </w:divBdr>
    </w:div>
    <w:div w:id="291060718">
      <w:bodyDiv w:val="1"/>
      <w:marLeft w:val="0"/>
      <w:marRight w:val="0"/>
      <w:marTop w:val="0"/>
      <w:marBottom w:val="0"/>
      <w:divBdr>
        <w:top w:val="none" w:sz="0" w:space="0" w:color="auto"/>
        <w:left w:val="none" w:sz="0" w:space="0" w:color="auto"/>
        <w:bottom w:val="none" w:sz="0" w:space="0" w:color="auto"/>
        <w:right w:val="none" w:sz="0" w:space="0" w:color="auto"/>
      </w:divBdr>
    </w:div>
    <w:div w:id="299500102">
      <w:bodyDiv w:val="1"/>
      <w:marLeft w:val="0"/>
      <w:marRight w:val="0"/>
      <w:marTop w:val="0"/>
      <w:marBottom w:val="0"/>
      <w:divBdr>
        <w:top w:val="none" w:sz="0" w:space="0" w:color="auto"/>
        <w:left w:val="none" w:sz="0" w:space="0" w:color="auto"/>
        <w:bottom w:val="none" w:sz="0" w:space="0" w:color="auto"/>
        <w:right w:val="none" w:sz="0" w:space="0" w:color="auto"/>
      </w:divBdr>
    </w:div>
    <w:div w:id="307051937">
      <w:bodyDiv w:val="1"/>
      <w:marLeft w:val="0"/>
      <w:marRight w:val="0"/>
      <w:marTop w:val="0"/>
      <w:marBottom w:val="0"/>
      <w:divBdr>
        <w:top w:val="none" w:sz="0" w:space="0" w:color="auto"/>
        <w:left w:val="none" w:sz="0" w:space="0" w:color="auto"/>
        <w:bottom w:val="none" w:sz="0" w:space="0" w:color="auto"/>
        <w:right w:val="none" w:sz="0" w:space="0" w:color="auto"/>
      </w:divBdr>
    </w:div>
    <w:div w:id="308752347">
      <w:bodyDiv w:val="1"/>
      <w:marLeft w:val="0"/>
      <w:marRight w:val="0"/>
      <w:marTop w:val="0"/>
      <w:marBottom w:val="0"/>
      <w:divBdr>
        <w:top w:val="none" w:sz="0" w:space="0" w:color="auto"/>
        <w:left w:val="none" w:sz="0" w:space="0" w:color="auto"/>
        <w:bottom w:val="none" w:sz="0" w:space="0" w:color="auto"/>
        <w:right w:val="none" w:sz="0" w:space="0" w:color="auto"/>
      </w:divBdr>
    </w:div>
    <w:div w:id="321545456">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7908962">
      <w:bodyDiv w:val="1"/>
      <w:marLeft w:val="0"/>
      <w:marRight w:val="0"/>
      <w:marTop w:val="0"/>
      <w:marBottom w:val="0"/>
      <w:divBdr>
        <w:top w:val="none" w:sz="0" w:space="0" w:color="auto"/>
        <w:left w:val="none" w:sz="0" w:space="0" w:color="auto"/>
        <w:bottom w:val="none" w:sz="0" w:space="0" w:color="auto"/>
        <w:right w:val="none" w:sz="0" w:space="0" w:color="auto"/>
      </w:divBdr>
    </w:div>
    <w:div w:id="336226506">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39766349">
      <w:bodyDiv w:val="1"/>
      <w:marLeft w:val="0"/>
      <w:marRight w:val="0"/>
      <w:marTop w:val="0"/>
      <w:marBottom w:val="0"/>
      <w:divBdr>
        <w:top w:val="none" w:sz="0" w:space="0" w:color="auto"/>
        <w:left w:val="none" w:sz="0" w:space="0" w:color="auto"/>
        <w:bottom w:val="none" w:sz="0" w:space="0" w:color="auto"/>
        <w:right w:val="none" w:sz="0" w:space="0" w:color="auto"/>
      </w:divBdr>
    </w:div>
    <w:div w:id="461774506">
      <w:bodyDiv w:val="1"/>
      <w:marLeft w:val="0"/>
      <w:marRight w:val="0"/>
      <w:marTop w:val="0"/>
      <w:marBottom w:val="0"/>
      <w:divBdr>
        <w:top w:val="none" w:sz="0" w:space="0" w:color="auto"/>
        <w:left w:val="none" w:sz="0" w:space="0" w:color="auto"/>
        <w:bottom w:val="none" w:sz="0" w:space="0" w:color="auto"/>
        <w:right w:val="none" w:sz="0" w:space="0" w:color="auto"/>
      </w:divBdr>
    </w:div>
    <w:div w:id="481966005">
      <w:bodyDiv w:val="1"/>
      <w:marLeft w:val="0"/>
      <w:marRight w:val="0"/>
      <w:marTop w:val="0"/>
      <w:marBottom w:val="0"/>
      <w:divBdr>
        <w:top w:val="none" w:sz="0" w:space="0" w:color="auto"/>
        <w:left w:val="none" w:sz="0" w:space="0" w:color="auto"/>
        <w:bottom w:val="none" w:sz="0" w:space="0" w:color="auto"/>
        <w:right w:val="none" w:sz="0" w:space="0" w:color="auto"/>
      </w:divBdr>
    </w:div>
    <w:div w:id="48204180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8597156">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7225768">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7101418">
      <w:bodyDiv w:val="1"/>
      <w:marLeft w:val="0"/>
      <w:marRight w:val="0"/>
      <w:marTop w:val="0"/>
      <w:marBottom w:val="0"/>
      <w:divBdr>
        <w:top w:val="none" w:sz="0" w:space="0" w:color="auto"/>
        <w:left w:val="none" w:sz="0" w:space="0" w:color="auto"/>
        <w:bottom w:val="none" w:sz="0" w:space="0" w:color="auto"/>
        <w:right w:val="none" w:sz="0" w:space="0" w:color="auto"/>
      </w:divBdr>
    </w:div>
    <w:div w:id="617684589">
      <w:bodyDiv w:val="1"/>
      <w:marLeft w:val="0"/>
      <w:marRight w:val="0"/>
      <w:marTop w:val="0"/>
      <w:marBottom w:val="0"/>
      <w:divBdr>
        <w:top w:val="none" w:sz="0" w:space="0" w:color="auto"/>
        <w:left w:val="none" w:sz="0" w:space="0" w:color="auto"/>
        <w:bottom w:val="none" w:sz="0" w:space="0" w:color="auto"/>
        <w:right w:val="none" w:sz="0" w:space="0" w:color="auto"/>
      </w:divBdr>
    </w:div>
    <w:div w:id="648097512">
      <w:bodyDiv w:val="1"/>
      <w:marLeft w:val="0"/>
      <w:marRight w:val="0"/>
      <w:marTop w:val="0"/>
      <w:marBottom w:val="0"/>
      <w:divBdr>
        <w:top w:val="none" w:sz="0" w:space="0" w:color="auto"/>
        <w:left w:val="none" w:sz="0" w:space="0" w:color="auto"/>
        <w:bottom w:val="none" w:sz="0" w:space="0" w:color="auto"/>
        <w:right w:val="none" w:sz="0" w:space="0" w:color="auto"/>
      </w:divBdr>
    </w:div>
    <w:div w:id="723992747">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5176449">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41429723">
      <w:bodyDiv w:val="1"/>
      <w:marLeft w:val="0"/>
      <w:marRight w:val="0"/>
      <w:marTop w:val="0"/>
      <w:marBottom w:val="0"/>
      <w:divBdr>
        <w:top w:val="none" w:sz="0" w:space="0" w:color="auto"/>
        <w:left w:val="none" w:sz="0" w:space="0" w:color="auto"/>
        <w:bottom w:val="none" w:sz="0" w:space="0" w:color="auto"/>
        <w:right w:val="none" w:sz="0" w:space="0" w:color="auto"/>
      </w:divBdr>
    </w:div>
    <w:div w:id="844052335">
      <w:bodyDiv w:val="1"/>
      <w:marLeft w:val="0"/>
      <w:marRight w:val="0"/>
      <w:marTop w:val="0"/>
      <w:marBottom w:val="0"/>
      <w:divBdr>
        <w:top w:val="none" w:sz="0" w:space="0" w:color="auto"/>
        <w:left w:val="none" w:sz="0" w:space="0" w:color="auto"/>
        <w:bottom w:val="none" w:sz="0" w:space="0" w:color="auto"/>
        <w:right w:val="none" w:sz="0" w:space="0" w:color="auto"/>
      </w:divBdr>
    </w:div>
    <w:div w:id="861629193">
      <w:bodyDiv w:val="1"/>
      <w:marLeft w:val="0"/>
      <w:marRight w:val="0"/>
      <w:marTop w:val="0"/>
      <w:marBottom w:val="0"/>
      <w:divBdr>
        <w:top w:val="none" w:sz="0" w:space="0" w:color="auto"/>
        <w:left w:val="none" w:sz="0" w:space="0" w:color="auto"/>
        <w:bottom w:val="none" w:sz="0" w:space="0" w:color="auto"/>
        <w:right w:val="none" w:sz="0" w:space="0" w:color="auto"/>
      </w:divBdr>
    </w:div>
    <w:div w:id="867108131">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875578984">
      <w:bodyDiv w:val="1"/>
      <w:marLeft w:val="0"/>
      <w:marRight w:val="0"/>
      <w:marTop w:val="0"/>
      <w:marBottom w:val="0"/>
      <w:divBdr>
        <w:top w:val="none" w:sz="0" w:space="0" w:color="auto"/>
        <w:left w:val="none" w:sz="0" w:space="0" w:color="auto"/>
        <w:bottom w:val="none" w:sz="0" w:space="0" w:color="auto"/>
        <w:right w:val="none" w:sz="0" w:space="0" w:color="auto"/>
      </w:divBdr>
    </w:div>
    <w:div w:id="877667879">
      <w:bodyDiv w:val="1"/>
      <w:marLeft w:val="0"/>
      <w:marRight w:val="0"/>
      <w:marTop w:val="0"/>
      <w:marBottom w:val="0"/>
      <w:divBdr>
        <w:top w:val="none" w:sz="0" w:space="0" w:color="auto"/>
        <w:left w:val="none" w:sz="0" w:space="0" w:color="auto"/>
        <w:bottom w:val="none" w:sz="0" w:space="0" w:color="auto"/>
        <w:right w:val="none" w:sz="0" w:space="0" w:color="auto"/>
      </w:divBdr>
    </w:div>
    <w:div w:id="891231446">
      <w:bodyDiv w:val="1"/>
      <w:marLeft w:val="0"/>
      <w:marRight w:val="0"/>
      <w:marTop w:val="0"/>
      <w:marBottom w:val="0"/>
      <w:divBdr>
        <w:top w:val="none" w:sz="0" w:space="0" w:color="auto"/>
        <w:left w:val="none" w:sz="0" w:space="0" w:color="auto"/>
        <w:bottom w:val="none" w:sz="0" w:space="0" w:color="auto"/>
        <w:right w:val="none" w:sz="0" w:space="0" w:color="auto"/>
      </w:divBdr>
    </w:div>
    <w:div w:id="905720847">
      <w:bodyDiv w:val="1"/>
      <w:marLeft w:val="0"/>
      <w:marRight w:val="0"/>
      <w:marTop w:val="0"/>
      <w:marBottom w:val="0"/>
      <w:divBdr>
        <w:top w:val="none" w:sz="0" w:space="0" w:color="auto"/>
        <w:left w:val="none" w:sz="0" w:space="0" w:color="auto"/>
        <w:bottom w:val="none" w:sz="0" w:space="0" w:color="auto"/>
        <w:right w:val="none" w:sz="0" w:space="0" w:color="auto"/>
      </w:divBdr>
    </w:div>
    <w:div w:id="906695825">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967215">
      <w:bodyDiv w:val="1"/>
      <w:marLeft w:val="0"/>
      <w:marRight w:val="0"/>
      <w:marTop w:val="0"/>
      <w:marBottom w:val="0"/>
      <w:divBdr>
        <w:top w:val="none" w:sz="0" w:space="0" w:color="auto"/>
        <w:left w:val="none" w:sz="0" w:space="0" w:color="auto"/>
        <w:bottom w:val="none" w:sz="0" w:space="0" w:color="auto"/>
        <w:right w:val="none" w:sz="0" w:space="0" w:color="auto"/>
      </w:divBdr>
    </w:div>
    <w:div w:id="966202543">
      <w:bodyDiv w:val="1"/>
      <w:marLeft w:val="0"/>
      <w:marRight w:val="0"/>
      <w:marTop w:val="0"/>
      <w:marBottom w:val="0"/>
      <w:divBdr>
        <w:top w:val="none" w:sz="0" w:space="0" w:color="auto"/>
        <w:left w:val="none" w:sz="0" w:space="0" w:color="auto"/>
        <w:bottom w:val="none" w:sz="0" w:space="0" w:color="auto"/>
        <w:right w:val="none" w:sz="0" w:space="0" w:color="auto"/>
      </w:divBdr>
    </w:div>
    <w:div w:id="994407775">
      <w:bodyDiv w:val="1"/>
      <w:marLeft w:val="0"/>
      <w:marRight w:val="0"/>
      <w:marTop w:val="0"/>
      <w:marBottom w:val="0"/>
      <w:divBdr>
        <w:top w:val="none" w:sz="0" w:space="0" w:color="auto"/>
        <w:left w:val="none" w:sz="0" w:space="0" w:color="auto"/>
        <w:bottom w:val="none" w:sz="0" w:space="0" w:color="auto"/>
        <w:right w:val="none" w:sz="0" w:space="0" w:color="auto"/>
      </w:divBdr>
    </w:div>
    <w:div w:id="1004741745">
      <w:bodyDiv w:val="1"/>
      <w:marLeft w:val="0"/>
      <w:marRight w:val="0"/>
      <w:marTop w:val="0"/>
      <w:marBottom w:val="0"/>
      <w:divBdr>
        <w:top w:val="none" w:sz="0" w:space="0" w:color="auto"/>
        <w:left w:val="none" w:sz="0" w:space="0" w:color="auto"/>
        <w:bottom w:val="none" w:sz="0" w:space="0" w:color="auto"/>
        <w:right w:val="none" w:sz="0" w:space="0" w:color="auto"/>
      </w:divBdr>
    </w:div>
    <w:div w:id="1009066728">
      <w:bodyDiv w:val="1"/>
      <w:marLeft w:val="0"/>
      <w:marRight w:val="0"/>
      <w:marTop w:val="0"/>
      <w:marBottom w:val="0"/>
      <w:divBdr>
        <w:top w:val="none" w:sz="0" w:space="0" w:color="auto"/>
        <w:left w:val="none" w:sz="0" w:space="0" w:color="auto"/>
        <w:bottom w:val="none" w:sz="0" w:space="0" w:color="auto"/>
        <w:right w:val="none" w:sz="0" w:space="0" w:color="auto"/>
      </w:divBdr>
    </w:div>
    <w:div w:id="1019115311">
      <w:bodyDiv w:val="1"/>
      <w:marLeft w:val="0"/>
      <w:marRight w:val="0"/>
      <w:marTop w:val="0"/>
      <w:marBottom w:val="0"/>
      <w:divBdr>
        <w:top w:val="none" w:sz="0" w:space="0" w:color="auto"/>
        <w:left w:val="none" w:sz="0" w:space="0" w:color="auto"/>
        <w:bottom w:val="none" w:sz="0" w:space="0" w:color="auto"/>
        <w:right w:val="none" w:sz="0" w:space="0" w:color="auto"/>
      </w:divBdr>
    </w:div>
    <w:div w:id="1023703922">
      <w:bodyDiv w:val="1"/>
      <w:marLeft w:val="0"/>
      <w:marRight w:val="0"/>
      <w:marTop w:val="0"/>
      <w:marBottom w:val="0"/>
      <w:divBdr>
        <w:top w:val="none" w:sz="0" w:space="0" w:color="auto"/>
        <w:left w:val="none" w:sz="0" w:space="0" w:color="auto"/>
        <w:bottom w:val="none" w:sz="0" w:space="0" w:color="auto"/>
        <w:right w:val="none" w:sz="0" w:space="0" w:color="auto"/>
      </w:divBdr>
    </w:div>
    <w:div w:id="1033268437">
      <w:bodyDiv w:val="1"/>
      <w:marLeft w:val="0"/>
      <w:marRight w:val="0"/>
      <w:marTop w:val="0"/>
      <w:marBottom w:val="0"/>
      <w:divBdr>
        <w:top w:val="none" w:sz="0" w:space="0" w:color="auto"/>
        <w:left w:val="none" w:sz="0" w:space="0" w:color="auto"/>
        <w:bottom w:val="none" w:sz="0" w:space="0" w:color="auto"/>
        <w:right w:val="none" w:sz="0" w:space="0" w:color="auto"/>
      </w:divBdr>
    </w:div>
    <w:div w:id="1050614830">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4085065">
      <w:bodyDiv w:val="1"/>
      <w:marLeft w:val="0"/>
      <w:marRight w:val="0"/>
      <w:marTop w:val="0"/>
      <w:marBottom w:val="0"/>
      <w:divBdr>
        <w:top w:val="none" w:sz="0" w:space="0" w:color="auto"/>
        <w:left w:val="none" w:sz="0" w:space="0" w:color="auto"/>
        <w:bottom w:val="none" w:sz="0" w:space="0" w:color="auto"/>
        <w:right w:val="none" w:sz="0" w:space="0" w:color="auto"/>
      </w:divBdr>
    </w:div>
    <w:div w:id="1112359540">
      <w:bodyDiv w:val="1"/>
      <w:marLeft w:val="0"/>
      <w:marRight w:val="0"/>
      <w:marTop w:val="0"/>
      <w:marBottom w:val="0"/>
      <w:divBdr>
        <w:top w:val="none" w:sz="0" w:space="0" w:color="auto"/>
        <w:left w:val="none" w:sz="0" w:space="0" w:color="auto"/>
        <w:bottom w:val="none" w:sz="0" w:space="0" w:color="auto"/>
        <w:right w:val="none" w:sz="0" w:space="0" w:color="auto"/>
      </w:divBdr>
    </w:div>
    <w:div w:id="1116173590">
      <w:bodyDiv w:val="1"/>
      <w:marLeft w:val="0"/>
      <w:marRight w:val="0"/>
      <w:marTop w:val="0"/>
      <w:marBottom w:val="0"/>
      <w:divBdr>
        <w:top w:val="none" w:sz="0" w:space="0" w:color="auto"/>
        <w:left w:val="none" w:sz="0" w:space="0" w:color="auto"/>
        <w:bottom w:val="none" w:sz="0" w:space="0" w:color="auto"/>
        <w:right w:val="none" w:sz="0" w:space="0" w:color="auto"/>
      </w:divBdr>
    </w:div>
    <w:div w:id="1117601710">
      <w:bodyDiv w:val="1"/>
      <w:marLeft w:val="0"/>
      <w:marRight w:val="0"/>
      <w:marTop w:val="0"/>
      <w:marBottom w:val="0"/>
      <w:divBdr>
        <w:top w:val="none" w:sz="0" w:space="0" w:color="auto"/>
        <w:left w:val="none" w:sz="0" w:space="0" w:color="auto"/>
        <w:bottom w:val="none" w:sz="0" w:space="0" w:color="auto"/>
        <w:right w:val="none" w:sz="0" w:space="0" w:color="auto"/>
      </w:divBdr>
    </w:div>
    <w:div w:id="1128014642">
      <w:bodyDiv w:val="1"/>
      <w:marLeft w:val="0"/>
      <w:marRight w:val="0"/>
      <w:marTop w:val="0"/>
      <w:marBottom w:val="0"/>
      <w:divBdr>
        <w:top w:val="none" w:sz="0" w:space="0" w:color="auto"/>
        <w:left w:val="none" w:sz="0" w:space="0" w:color="auto"/>
        <w:bottom w:val="none" w:sz="0" w:space="0" w:color="auto"/>
        <w:right w:val="none" w:sz="0" w:space="0" w:color="auto"/>
      </w:divBdr>
    </w:div>
    <w:div w:id="1128549653">
      <w:bodyDiv w:val="1"/>
      <w:marLeft w:val="0"/>
      <w:marRight w:val="0"/>
      <w:marTop w:val="0"/>
      <w:marBottom w:val="0"/>
      <w:divBdr>
        <w:top w:val="none" w:sz="0" w:space="0" w:color="auto"/>
        <w:left w:val="none" w:sz="0" w:space="0" w:color="auto"/>
        <w:bottom w:val="none" w:sz="0" w:space="0" w:color="auto"/>
        <w:right w:val="none" w:sz="0" w:space="0" w:color="auto"/>
      </w:divBdr>
    </w:div>
    <w:div w:id="1137915952">
      <w:bodyDiv w:val="1"/>
      <w:marLeft w:val="0"/>
      <w:marRight w:val="0"/>
      <w:marTop w:val="0"/>
      <w:marBottom w:val="0"/>
      <w:divBdr>
        <w:top w:val="none" w:sz="0" w:space="0" w:color="auto"/>
        <w:left w:val="none" w:sz="0" w:space="0" w:color="auto"/>
        <w:bottom w:val="none" w:sz="0" w:space="0" w:color="auto"/>
        <w:right w:val="none" w:sz="0" w:space="0" w:color="auto"/>
      </w:divBdr>
    </w:div>
    <w:div w:id="1159543627">
      <w:bodyDiv w:val="1"/>
      <w:marLeft w:val="0"/>
      <w:marRight w:val="0"/>
      <w:marTop w:val="0"/>
      <w:marBottom w:val="0"/>
      <w:divBdr>
        <w:top w:val="none" w:sz="0" w:space="0" w:color="auto"/>
        <w:left w:val="none" w:sz="0" w:space="0" w:color="auto"/>
        <w:bottom w:val="none" w:sz="0" w:space="0" w:color="auto"/>
        <w:right w:val="none" w:sz="0" w:space="0" w:color="auto"/>
      </w:divBdr>
    </w:div>
    <w:div w:id="1166242967">
      <w:bodyDiv w:val="1"/>
      <w:marLeft w:val="0"/>
      <w:marRight w:val="0"/>
      <w:marTop w:val="0"/>
      <w:marBottom w:val="0"/>
      <w:divBdr>
        <w:top w:val="none" w:sz="0" w:space="0" w:color="auto"/>
        <w:left w:val="none" w:sz="0" w:space="0" w:color="auto"/>
        <w:bottom w:val="none" w:sz="0" w:space="0" w:color="auto"/>
        <w:right w:val="none" w:sz="0" w:space="0" w:color="auto"/>
      </w:divBdr>
    </w:div>
    <w:div w:id="1180463167">
      <w:bodyDiv w:val="1"/>
      <w:marLeft w:val="0"/>
      <w:marRight w:val="0"/>
      <w:marTop w:val="0"/>
      <w:marBottom w:val="0"/>
      <w:divBdr>
        <w:top w:val="none" w:sz="0" w:space="0" w:color="auto"/>
        <w:left w:val="none" w:sz="0" w:space="0" w:color="auto"/>
        <w:bottom w:val="none" w:sz="0" w:space="0" w:color="auto"/>
        <w:right w:val="none" w:sz="0" w:space="0" w:color="auto"/>
      </w:divBdr>
    </w:div>
    <w:div w:id="1191797181">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7090427">
      <w:bodyDiv w:val="1"/>
      <w:marLeft w:val="0"/>
      <w:marRight w:val="0"/>
      <w:marTop w:val="0"/>
      <w:marBottom w:val="0"/>
      <w:divBdr>
        <w:top w:val="none" w:sz="0" w:space="0" w:color="auto"/>
        <w:left w:val="none" w:sz="0" w:space="0" w:color="auto"/>
        <w:bottom w:val="none" w:sz="0" w:space="0" w:color="auto"/>
        <w:right w:val="none" w:sz="0" w:space="0" w:color="auto"/>
      </w:divBdr>
    </w:div>
    <w:div w:id="1222401818">
      <w:bodyDiv w:val="1"/>
      <w:marLeft w:val="0"/>
      <w:marRight w:val="0"/>
      <w:marTop w:val="0"/>
      <w:marBottom w:val="0"/>
      <w:divBdr>
        <w:top w:val="none" w:sz="0" w:space="0" w:color="auto"/>
        <w:left w:val="none" w:sz="0" w:space="0" w:color="auto"/>
        <w:bottom w:val="none" w:sz="0" w:space="0" w:color="auto"/>
        <w:right w:val="none" w:sz="0" w:space="0" w:color="auto"/>
      </w:divBdr>
    </w:div>
    <w:div w:id="1229414633">
      <w:bodyDiv w:val="1"/>
      <w:marLeft w:val="0"/>
      <w:marRight w:val="0"/>
      <w:marTop w:val="0"/>
      <w:marBottom w:val="0"/>
      <w:divBdr>
        <w:top w:val="none" w:sz="0" w:space="0" w:color="auto"/>
        <w:left w:val="none" w:sz="0" w:space="0" w:color="auto"/>
        <w:bottom w:val="none" w:sz="0" w:space="0" w:color="auto"/>
        <w:right w:val="none" w:sz="0" w:space="0" w:color="auto"/>
      </w:divBdr>
    </w:div>
    <w:div w:id="1233588404">
      <w:bodyDiv w:val="1"/>
      <w:marLeft w:val="0"/>
      <w:marRight w:val="0"/>
      <w:marTop w:val="0"/>
      <w:marBottom w:val="0"/>
      <w:divBdr>
        <w:top w:val="none" w:sz="0" w:space="0" w:color="auto"/>
        <w:left w:val="none" w:sz="0" w:space="0" w:color="auto"/>
        <w:bottom w:val="none" w:sz="0" w:space="0" w:color="auto"/>
        <w:right w:val="none" w:sz="0" w:space="0" w:color="auto"/>
      </w:divBdr>
    </w:div>
    <w:div w:id="1234701068">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42906426">
      <w:bodyDiv w:val="1"/>
      <w:marLeft w:val="0"/>
      <w:marRight w:val="0"/>
      <w:marTop w:val="0"/>
      <w:marBottom w:val="0"/>
      <w:divBdr>
        <w:top w:val="none" w:sz="0" w:space="0" w:color="auto"/>
        <w:left w:val="none" w:sz="0" w:space="0" w:color="auto"/>
        <w:bottom w:val="none" w:sz="0" w:space="0" w:color="auto"/>
        <w:right w:val="none" w:sz="0" w:space="0" w:color="auto"/>
      </w:divBdr>
    </w:div>
    <w:div w:id="1265192600">
      <w:bodyDiv w:val="1"/>
      <w:marLeft w:val="0"/>
      <w:marRight w:val="0"/>
      <w:marTop w:val="0"/>
      <w:marBottom w:val="0"/>
      <w:divBdr>
        <w:top w:val="none" w:sz="0" w:space="0" w:color="auto"/>
        <w:left w:val="none" w:sz="0" w:space="0" w:color="auto"/>
        <w:bottom w:val="none" w:sz="0" w:space="0" w:color="auto"/>
        <w:right w:val="none" w:sz="0" w:space="0" w:color="auto"/>
      </w:divBdr>
    </w:div>
    <w:div w:id="1268006625">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7587885">
      <w:bodyDiv w:val="1"/>
      <w:marLeft w:val="0"/>
      <w:marRight w:val="0"/>
      <w:marTop w:val="0"/>
      <w:marBottom w:val="0"/>
      <w:divBdr>
        <w:top w:val="none" w:sz="0" w:space="0" w:color="auto"/>
        <w:left w:val="none" w:sz="0" w:space="0" w:color="auto"/>
        <w:bottom w:val="none" w:sz="0" w:space="0" w:color="auto"/>
        <w:right w:val="none" w:sz="0" w:space="0" w:color="auto"/>
      </w:divBdr>
    </w:div>
    <w:div w:id="1302811734">
      <w:bodyDiv w:val="1"/>
      <w:marLeft w:val="0"/>
      <w:marRight w:val="0"/>
      <w:marTop w:val="0"/>
      <w:marBottom w:val="0"/>
      <w:divBdr>
        <w:top w:val="none" w:sz="0" w:space="0" w:color="auto"/>
        <w:left w:val="none" w:sz="0" w:space="0" w:color="auto"/>
        <w:bottom w:val="none" w:sz="0" w:space="0" w:color="auto"/>
        <w:right w:val="none" w:sz="0" w:space="0" w:color="auto"/>
      </w:divBdr>
    </w:div>
    <w:div w:id="1315378023">
      <w:bodyDiv w:val="1"/>
      <w:marLeft w:val="0"/>
      <w:marRight w:val="0"/>
      <w:marTop w:val="0"/>
      <w:marBottom w:val="0"/>
      <w:divBdr>
        <w:top w:val="none" w:sz="0" w:space="0" w:color="auto"/>
        <w:left w:val="none" w:sz="0" w:space="0" w:color="auto"/>
        <w:bottom w:val="none" w:sz="0" w:space="0" w:color="auto"/>
        <w:right w:val="none" w:sz="0" w:space="0" w:color="auto"/>
      </w:divBdr>
    </w:div>
    <w:div w:id="1409618259">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45616179">
      <w:bodyDiv w:val="1"/>
      <w:marLeft w:val="0"/>
      <w:marRight w:val="0"/>
      <w:marTop w:val="0"/>
      <w:marBottom w:val="0"/>
      <w:divBdr>
        <w:top w:val="none" w:sz="0" w:space="0" w:color="auto"/>
        <w:left w:val="none" w:sz="0" w:space="0" w:color="auto"/>
        <w:bottom w:val="none" w:sz="0" w:space="0" w:color="auto"/>
        <w:right w:val="none" w:sz="0" w:space="0" w:color="auto"/>
      </w:divBdr>
    </w:div>
    <w:div w:id="1526751562">
      <w:bodyDiv w:val="1"/>
      <w:marLeft w:val="0"/>
      <w:marRight w:val="0"/>
      <w:marTop w:val="0"/>
      <w:marBottom w:val="0"/>
      <w:divBdr>
        <w:top w:val="none" w:sz="0" w:space="0" w:color="auto"/>
        <w:left w:val="none" w:sz="0" w:space="0" w:color="auto"/>
        <w:bottom w:val="none" w:sz="0" w:space="0" w:color="auto"/>
        <w:right w:val="none" w:sz="0" w:space="0" w:color="auto"/>
      </w:divBdr>
    </w:div>
    <w:div w:id="1527870233">
      <w:bodyDiv w:val="1"/>
      <w:marLeft w:val="0"/>
      <w:marRight w:val="0"/>
      <w:marTop w:val="0"/>
      <w:marBottom w:val="0"/>
      <w:divBdr>
        <w:top w:val="none" w:sz="0" w:space="0" w:color="auto"/>
        <w:left w:val="none" w:sz="0" w:space="0" w:color="auto"/>
        <w:bottom w:val="none" w:sz="0" w:space="0" w:color="auto"/>
        <w:right w:val="none" w:sz="0" w:space="0" w:color="auto"/>
      </w:divBdr>
    </w:div>
    <w:div w:id="1555309684">
      <w:bodyDiv w:val="1"/>
      <w:marLeft w:val="0"/>
      <w:marRight w:val="0"/>
      <w:marTop w:val="0"/>
      <w:marBottom w:val="0"/>
      <w:divBdr>
        <w:top w:val="none" w:sz="0" w:space="0" w:color="auto"/>
        <w:left w:val="none" w:sz="0" w:space="0" w:color="auto"/>
        <w:bottom w:val="none" w:sz="0" w:space="0" w:color="auto"/>
        <w:right w:val="none" w:sz="0" w:space="0" w:color="auto"/>
      </w:divBdr>
    </w:div>
    <w:div w:id="1564876474">
      <w:bodyDiv w:val="1"/>
      <w:marLeft w:val="0"/>
      <w:marRight w:val="0"/>
      <w:marTop w:val="0"/>
      <w:marBottom w:val="0"/>
      <w:divBdr>
        <w:top w:val="none" w:sz="0" w:space="0" w:color="auto"/>
        <w:left w:val="none" w:sz="0" w:space="0" w:color="auto"/>
        <w:bottom w:val="none" w:sz="0" w:space="0" w:color="auto"/>
        <w:right w:val="none" w:sz="0" w:space="0" w:color="auto"/>
      </w:divBdr>
    </w:div>
    <w:div w:id="1573927441">
      <w:bodyDiv w:val="1"/>
      <w:marLeft w:val="0"/>
      <w:marRight w:val="0"/>
      <w:marTop w:val="0"/>
      <w:marBottom w:val="0"/>
      <w:divBdr>
        <w:top w:val="none" w:sz="0" w:space="0" w:color="auto"/>
        <w:left w:val="none" w:sz="0" w:space="0" w:color="auto"/>
        <w:bottom w:val="none" w:sz="0" w:space="0" w:color="auto"/>
        <w:right w:val="none" w:sz="0" w:space="0" w:color="auto"/>
      </w:divBdr>
    </w:div>
    <w:div w:id="1574313178">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597517299">
      <w:bodyDiv w:val="1"/>
      <w:marLeft w:val="0"/>
      <w:marRight w:val="0"/>
      <w:marTop w:val="0"/>
      <w:marBottom w:val="0"/>
      <w:divBdr>
        <w:top w:val="none" w:sz="0" w:space="0" w:color="auto"/>
        <w:left w:val="none" w:sz="0" w:space="0" w:color="auto"/>
        <w:bottom w:val="none" w:sz="0" w:space="0" w:color="auto"/>
        <w:right w:val="none" w:sz="0" w:space="0" w:color="auto"/>
      </w:divBdr>
    </w:div>
    <w:div w:id="1599095435">
      <w:bodyDiv w:val="1"/>
      <w:marLeft w:val="0"/>
      <w:marRight w:val="0"/>
      <w:marTop w:val="0"/>
      <w:marBottom w:val="0"/>
      <w:divBdr>
        <w:top w:val="none" w:sz="0" w:space="0" w:color="auto"/>
        <w:left w:val="none" w:sz="0" w:space="0" w:color="auto"/>
        <w:bottom w:val="none" w:sz="0" w:space="0" w:color="auto"/>
        <w:right w:val="none" w:sz="0" w:space="0" w:color="auto"/>
      </w:divBdr>
    </w:div>
    <w:div w:id="1602100863">
      <w:bodyDiv w:val="1"/>
      <w:marLeft w:val="0"/>
      <w:marRight w:val="0"/>
      <w:marTop w:val="0"/>
      <w:marBottom w:val="0"/>
      <w:divBdr>
        <w:top w:val="none" w:sz="0" w:space="0" w:color="auto"/>
        <w:left w:val="none" w:sz="0" w:space="0" w:color="auto"/>
        <w:bottom w:val="none" w:sz="0" w:space="0" w:color="auto"/>
        <w:right w:val="none" w:sz="0" w:space="0" w:color="auto"/>
      </w:divBdr>
    </w:div>
    <w:div w:id="1604069471">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32858050">
      <w:bodyDiv w:val="1"/>
      <w:marLeft w:val="0"/>
      <w:marRight w:val="0"/>
      <w:marTop w:val="0"/>
      <w:marBottom w:val="0"/>
      <w:divBdr>
        <w:top w:val="none" w:sz="0" w:space="0" w:color="auto"/>
        <w:left w:val="none" w:sz="0" w:space="0" w:color="auto"/>
        <w:bottom w:val="none" w:sz="0" w:space="0" w:color="auto"/>
        <w:right w:val="none" w:sz="0" w:space="0" w:color="auto"/>
      </w:divBdr>
    </w:div>
    <w:div w:id="1639338876">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47509805">
      <w:bodyDiv w:val="1"/>
      <w:marLeft w:val="0"/>
      <w:marRight w:val="0"/>
      <w:marTop w:val="0"/>
      <w:marBottom w:val="0"/>
      <w:divBdr>
        <w:top w:val="none" w:sz="0" w:space="0" w:color="auto"/>
        <w:left w:val="none" w:sz="0" w:space="0" w:color="auto"/>
        <w:bottom w:val="none" w:sz="0" w:space="0" w:color="auto"/>
        <w:right w:val="none" w:sz="0" w:space="0" w:color="auto"/>
      </w:divBdr>
    </w:div>
    <w:div w:id="1648584465">
      <w:bodyDiv w:val="1"/>
      <w:marLeft w:val="0"/>
      <w:marRight w:val="0"/>
      <w:marTop w:val="0"/>
      <w:marBottom w:val="0"/>
      <w:divBdr>
        <w:top w:val="none" w:sz="0" w:space="0" w:color="auto"/>
        <w:left w:val="none" w:sz="0" w:space="0" w:color="auto"/>
        <w:bottom w:val="none" w:sz="0" w:space="0" w:color="auto"/>
        <w:right w:val="none" w:sz="0" w:space="0" w:color="auto"/>
      </w:divBdr>
    </w:div>
    <w:div w:id="1653558976">
      <w:bodyDiv w:val="1"/>
      <w:marLeft w:val="0"/>
      <w:marRight w:val="0"/>
      <w:marTop w:val="0"/>
      <w:marBottom w:val="0"/>
      <w:divBdr>
        <w:top w:val="none" w:sz="0" w:space="0" w:color="auto"/>
        <w:left w:val="none" w:sz="0" w:space="0" w:color="auto"/>
        <w:bottom w:val="none" w:sz="0" w:space="0" w:color="auto"/>
        <w:right w:val="none" w:sz="0" w:space="0" w:color="auto"/>
      </w:divBdr>
    </w:div>
    <w:div w:id="1664889796">
      <w:bodyDiv w:val="1"/>
      <w:marLeft w:val="0"/>
      <w:marRight w:val="0"/>
      <w:marTop w:val="0"/>
      <w:marBottom w:val="0"/>
      <w:divBdr>
        <w:top w:val="none" w:sz="0" w:space="0" w:color="auto"/>
        <w:left w:val="none" w:sz="0" w:space="0" w:color="auto"/>
        <w:bottom w:val="none" w:sz="0" w:space="0" w:color="auto"/>
        <w:right w:val="none" w:sz="0" w:space="0" w:color="auto"/>
      </w:divBdr>
    </w:div>
    <w:div w:id="1681349740">
      <w:bodyDiv w:val="1"/>
      <w:marLeft w:val="0"/>
      <w:marRight w:val="0"/>
      <w:marTop w:val="0"/>
      <w:marBottom w:val="0"/>
      <w:divBdr>
        <w:top w:val="none" w:sz="0" w:space="0" w:color="auto"/>
        <w:left w:val="none" w:sz="0" w:space="0" w:color="auto"/>
        <w:bottom w:val="none" w:sz="0" w:space="0" w:color="auto"/>
        <w:right w:val="none" w:sz="0" w:space="0" w:color="auto"/>
      </w:divBdr>
    </w:div>
    <w:div w:id="1685403417">
      <w:bodyDiv w:val="1"/>
      <w:marLeft w:val="0"/>
      <w:marRight w:val="0"/>
      <w:marTop w:val="0"/>
      <w:marBottom w:val="0"/>
      <w:divBdr>
        <w:top w:val="none" w:sz="0" w:space="0" w:color="auto"/>
        <w:left w:val="none" w:sz="0" w:space="0" w:color="auto"/>
        <w:bottom w:val="none" w:sz="0" w:space="0" w:color="auto"/>
        <w:right w:val="none" w:sz="0" w:space="0" w:color="auto"/>
      </w:divBdr>
    </w:div>
    <w:div w:id="1685589000">
      <w:bodyDiv w:val="1"/>
      <w:marLeft w:val="0"/>
      <w:marRight w:val="0"/>
      <w:marTop w:val="0"/>
      <w:marBottom w:val="0"/>
      <w:divBdr>
        <w:top w:val="none" w:sz="0" w:space="0" w:color="auto"/>
        <w:left w:val="none" w:sz="0" w:space="0" w:color="auto"/>
        <w:bottom w:val="none" w:sz="0" w:space="0" w:color="auto"/>
        <w:right w:val="none" w:sz="0" w:space="0" w:color="auto"/>
      </w:divBdr>
    </w:div>
    <w:div w:id="1690639302">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6271488">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66920841">
      <w:bodyDiv w:val="1"/>
      <w:marLeft w:val="0"/>
      <w:marRight w:val="0"/>
      <w:marTop w:val="0"/>
      <w:marBottom w:val="0"/>
      <w:divBdr>
        <w:top w:val="none" w:sz="0" w:space="0" w:color="auto"/>
        <w:left w:val="none" w:sz="0" w:space="0" w:color="auto"/>
        <w:bottom w:val="none" w:sz="0" w:space="0" w:color="auto"/>
        <w:right w:val="none" w:sz="0" w:space="0" w:color="auto"/>
      </w:divBdr>
    </w:div>
    <w:div w:id="1770348045">
      <w:bodyDiv w:val="1"/>
      <w:marLeft w:val="0"/>
      <w:marRight w:val="0"/>
      <w:marTop w:val="0"/>
      <w:marBottom w:val="0"/>
      <w:divBdr>
        <w:top w:val="none" w:sz="0" w:space="0" w:color="auto"/>
        <w:left w:val="none" w:sz="0" w:space="0" w:color="auto"/>
        <w:bottom w:val="none" w:sz="0" w:space="0" w:color="auto"/>
        <w:right w:val="none" w:sz="0" w:space="0" w:color="auto"/>
      </w:divBdr>
    </w:div>
    <w:div w:id="1779904862">
      <w:bodyDiv w:val="1"/>
      <w:marLeft w:val="0"/>
      <w:marRight w:val="0"/>
      <w:marTop w:val="0"/>
      <w:marBottom w:val="0"/>
      <w:divBdr>
        <w:top w:val="none" w:sz="0" w:space="0" w:color="auto"/>
        <w:left w:val="none" w:sz="0" w:space="0" w:color="auto"/>
        <w:bottom w:val="none" w:sz="0" w:space="0" w:color="auto"/>
        <w:right w:val="none" w:sz="0" w:space="0" w:color="auto"/>
      </w:divBdr>
    </w:div>
    <w:div w:id="1788619010">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13257399">
      <w:bodyDiv w:val="1"/>
      <w:marLeft w:val="0"/>
      <w:marRight w:val="0"/>
      <w:marTop w:val="0"/>
      <w:marBottom w:val="0"/>
      <w:divBdr>
        <w:top w:val="none" w:sz="0" w:space="0" w:color="auto"/>
        <w:left w:val="none" w:sz="0" w:space="0" w:color="auto"/>
        <w:bottom w:val="none" w:sz="0" w:space="0" w:color="auto"/>
        <w:right w:val="none" w:sz="0" w:space="0" w:color="auto"/>
      </w:divBdr>
    </w:div>
    <w:div w:id="1820918917">
      <w:bodyDiv w:val="1"/>
      <w:marLeft w:val="0"/>
      <w:marRight w:val="0"/>
      <w:marTop w:val="0"/>
      <w:marBottom w:val="0"/>
      <w:divBdr>
        <w:top w:val="none" w:sz="0" w:space="0" w:color="auto"/>
        <w:left w:val="none" w:sz="0" w:space="0" w:color="auto"/>
        <w:bottom w:val="none" w:sz="0" w:space="0" w:color="auto"/>
        <w:right w:val="none" w:sz="0" w:space="0" w:color="auto"/>
      </w:divBdr>
    </w:div>
    <w:div w:id="1835490366">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44542882">
      <w:bodyDiv w:val="1"/>
      <w:marLeft w:val="0"/>
      <w:marRight w:val="0"/>
      <w:marTop w:val="0"/>
      <w:marBottom w:val="0"/>
      <w:divBdr>
        <w:top w:val="none" w:sz="0" w:space="0" w:color="auto"/>
        <w:left w:val="none" w:sz="0" w:space="0" w:color="auto"/>
        <w:bottom w:val="none" w:sz="0" w:space="0" w:color="auto"/>
        <w:right w:val="none" w:sz="0" w:space="0" w:color="auto"/>
      </w:divBdr>
    </w:div>
    <w:div w:id="1859847924">
      <w:bodyDiv w:val="1"/>
      <w:marLeft w:val="0"/>
      <w:marRight w:val="0"/>
      <w:marTop w:val="0"/>
      <w:marBottom w:val="0"/>
      <w:divBdr>
        <w:top w:val="none" w:sz="0" w:space="0" w:color="auto"/>
        <w:left w:val="none" w:sz="0" w:space="0" w:color="auto"/>
        <w:bottom w:val="none" w:sz="0" w:space="0" w:color="auto"/>
        <w:right w:val="none" w:sz="0" w:space="0" w:color="auto"/>
      </w:divBdr>
    </w:div>
    <w:div w:id="1861504339">
      <w:bodyDiv w:val="1"/>
      <w:marLeft w:val="0"/>
      <w:marRight w:val="0"/>
      <w:marTop w:val="0"/>
      <w:marBottom w:val="0"/>
      <w:divBdr>
        <w:top w:val="none" w:sz="0" w:space="0" w:color="auto"/>
        <w:left w:val="none" w:sz="0" w:space="0" w:color="auto"/>
        <w:bottom w:val="none" w:sz="0" w:space="0" w:color="auto"/>
        <w:right w:val="none" w:sz="0" w:space="0" w:color="auto"/>
      </w:divBdr>
    </w:div>
    <w:div w:id="1884174405">
      <w:bodyDiv w:val="1"/>
      <w:marLeft w:val="0"/>
      <w:marRight w:val="0"/>
      <w:marTop w:val="0"/>
      <w:marBottom w:val="0"/>
      <w:divBdr>
        <w:top w:val="none" w:sz="0" w:space="0" w:color="auto"/>
        <w:left w:val="none" w:sz="0" w:space="0" w:color="auto"/>
        <w:bottom w:val="none" w:sz="0" w:space="0" w:color="auto"/>
        <w:right w:val="none" w:sz="0" w:space="0" w:color="auto"/>
      </w:divBdr>
    </w:div>
    <w:div w:id="1903250760">
      <w:bodyDiv w:val="1"/>
      <w:marLeft w:val="0"/>
      <w:marRight w:val="0"/>
      <w:marTop w:val="0"/>
      <w:marBottom w:val="0"/>
      <w:divBdr>
        <w:top w:val="none" w:sz="0" w:space="0" w:color="auto"/>
        <w:left w:val="none" w:sz="0" w:space="0" w:color="auto"/>
        <w:bottom w:val="none" w:sz="0" w:space="0" w:color="auto"/>
        <w:right w:val="none" w:sz="0" w:space="0" w:color="auto"/>
      </w:divBdr>
    </w:div>
    <w:div w:id="1904559813">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2024746036">
      <w:bodyDiv w:val="1"/>
      <w:marLeft w:val="0"/>
      <w:marRight w:val="0"/>
      <w:marTop w:val="0"/>
      <w:marBottom w:val="0"/>
      <w:divBdr>
        <w:top w:val="none" w:sz="0" w:space="0" w:color="auto"/>
        <w:left w:val="none" w:sz="0" w:space="0" w:color="auto"/>
        <w:bottom w:val="none" w:sz="0" w:space="0" w:color="auto"/>
        <w:right w:val="none" w:sz="0" w:space="0" w:color="auto"/>
      </w:divBdr>
    </w:div>
    <w:div w:id="2042243520">
      <w:bodyDiv w:val="1"/>
      <w:marLeft w:val="0"/>
      <w:marRight w:val="0"/>
      <w:marTop w:val="0"/>
      <w:marBottom w:val="0"/>
      <w:divBdr>
        <w:top w:val="none" w:sz="0" w:space="0" w:color="auto"/>
        <w:left w:val="none" w:sz="0" w:space="0" w:color="auto"/>
        <w:bottom w:val="none" w:sz="0" w:space="0" w:color="auto"/>
        <w:right w:val="none" w:sz="0" w:space="0" w:color="auto"/>
      </w:divBdr>
    </w:div>
    <w:div w:id="2045519792">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2044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2.jpg"/><Relationship Id="rId27"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6022-4792-B377-D2B1B2EB3FF5}"/>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6022-4792-B377-D2B1B2EB3FF5}"/>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6022-4792-B377-D2B1B2EB3FF5}"/>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6022-4792-B377-D2B1B2EB3FF5}"/>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6022-4792-B377-D2B1B2EB3FF5}"/>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6022-4792-B377-D2B1B2EB3FF5}"/>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022-4792-B377-D2B1B2EB3FF5}"/>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6022-4792-B377-D2B1B2EB3FF5}"/>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6022-4792-B377-D2B1B2EB3FF5}"/>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6022-4792-B377-D2B1B2EB3FF5}"/>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6022-4792-B377-D2B1B2EB3FF5}"/>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6022-4792-B377-D2B1B2EB3FF5}"/>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6022-4792-B377-D2B1B2EB3FF5}"/>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6022-4792-B377-D2B1B2EB3FF5}"/>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6022-4792-B377-D2B1B2EB3FF5}"/>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6022-4792-B377-D2B1B2EB3FF5}"/>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6022-4792-B377-D2B1B2EB3FF5}"/>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6022-4792-B377-D2B1B2EB3FF5}"/>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МБУ ДО ЦВР "Мир Лабы" имени Н.И.Кондратенко</c:v>
                </c:pt>
                <c:pt idx="1">
                  <c:v>МАУ ДО ЦТ имени Д.Шервашидзе</c:v>
                </c:pt>
                <c:pt idx="2">
                  <c:v>МАУ ДО "СЮТур г.Лабинска"</c:v>
                </c:pt>
                <c:pt idx="3">
                  <c:v>МБУ ДО "ЭБЦ" г. Лабинска</c:v>
                </c:pt>
              </c:strCache>
            </c:strRef>
          </c:cat>
          <c:val>
            <c:numRef>
              <c:f>Лист1!$B$2:$B$5</c:f>
              <c:numCache>
                <c:formatCode>0</c:formatCode>
                <c:ptCount val="4"/>
                <c:pt idx="0">
                  <c:v>89</c:v>
                </c:pt>
                <c:pt idx="1">
                  <c:v>87</c:v>
                </c:pt>
                <c:pt idx="2">
                  <c:v>85</c:v>
                </c:pt>
                <c:pt idx="3">
                  <c:v>81</c:v>
                </c:pt>
              </c:numCache>
            </c:numRef>
          </c:val>
          <c:extLst xmlns:c16r2="http://schemas.microsoft.com/office/drawing/2015/06/chart">
            <c:ext xmlns:c16="http://schemas.microsoft.com/office/drawing/2014/chart" uri="{C3380CC4-5D6E-409C-BE32-E72D297353CC}">
              <c16:uniqueId val="{00000024-6022-4792-B377-D2B1B2EB3FF5}"/>
            </c:ext>
          </c:extLst>
        </c:ser>
        <c:dLbls>
          <c:showLegendKey val="0"/>
          <c:showVal val="0"/>
          <c:showCatName val="0"/>
          <c:showSerName val="0"/>
          <c:showPercent val="0"/>
          <c:showBubbleSize val="0"/>
        </c:dLbls>
        <c:gapWidth val="182"/>
        <c:axId val="217366528"/>
        <c:axId val="217368064"/>
      </c:barChart>
      <c:catAx>
        <c:axId val="217366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68064"/>
        <c:crosses val="autoZero"/>
        <c:auto val="1"/>
        <c:lblAlgn val="ctr"/>
        <c:lblOffset val="100"/>
        <c:noMultiLvlLbl val="0"/>
      </c:catAx>
      <c:valAx>
        <c:axId val="2173680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66528"/>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4.1. П.перв.К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Лист1!$B$2</c:f>
              <c:numCache>
                <c:formatCode>0</c:formatCode>
                <c:ptCount val="1"/>
                <c:pt idx="0">
                  <c:v>94.75</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4.2. П.оказ.усл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Лист1!$C$2</c:f>
              <c:numCache>
                <c:formatCode>0</c:formatCode>
                <c:ptCount val="1"/>
                <c:pt idx="0">
                  <c:v>94.5</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4.3. П.вежл.дист.У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Лист1!$D$2</c:f>
              <c:numCache>
                <c:formatCode>0</c:formatCode>
                <c:ptCount val="1"/>
                <c:pt idx="0">
                  <c:v>95.25</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4. Доброжелательность, вежливость работников организации </c:v>
                </c:pt>
              </c:strCache>
            </c:strRef>
          </c:cat>
          <c:val>
            <c:numRef>
              <c:f>Лист1!$E$2</c:f>
              <c:numCache>
                <c:formatCode>0</c:formatCode>
                <c:ptCount val="1"/>
                <c:pt idx="0">
                  <c:v>94.75</c:v>
                </c:pt>
              </c:numCache>
            </c:numRef>
          </c:val>
          <c:extLst xmlns:c16r2="http://schemas.microsoft.com/office/drawing/2015/06/chart">
            <c:ext xmlns:c16="http://schemas.microsoft.com/office/drawing/2014/chart" uri="{C3380CC4-5D6E-409C-BE32-E72D297353CC}">
              <c16:uniqueId val="{00000000-72E8-4651-8F22-616EEA14AC65}"/>
            </c:ext>
          </c:extLst>
        </c:ser>
        <c:dLbls>
          <c:showLegendKey val="0"/>
          <c:showVal val="1"/>
          <c:showCatName val="0"/>
          <c:showSerName val="0"/>
          <c:showPercent val="0"/>
          <c:showBubbleSize val="0"/>
        </c:dLbls>
        <c:gapWidth val="219"/>
        <c:overlap val="-27"/>
        <c:axId val="218634880"/>
        <c:axId val="218763648"/>
      </c:barChart>
      <c:catAx>
        <c:axId val="218634880"/>
        <c:scaling>
          <c:orientation val="minMax"/>
        </c:scaling>
        <c:delete val="1"/>
        <c:axPos val="b"/>
        <c:numFmt formatCode="General" sourceLinked="1"/>
        <c:majorTickMark val="none"/>
        <c:minorTickMark val="none"/>
        <c:tickLblPos val="nextTo"/>
        <c:crossAx val="218763648"/>
        <c:crosses val="autoZero"/>
        <c:auto val="1"/>
        <c:lblAlgn val="ctr"/>
        <c:lblOffset val="100"/>
        <c:noMultiLvlLbl val="0"/>
      </c:catAx>
      <c:valAx>
        <c:axId val="21876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3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9841-4445-8ABA-22FD1D028A53}"/>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9841-4445-8ABA-22FD1D028A53}"/>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9841-4445-8ABA-22FD1D028A53}"/>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9841-4445-8ABA-22FD1D028A53}"/>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9841-4445-8ABA-22FD1D028A53}"/>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9841-4445-8ABA-22FD1D028A53}"/>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841-4445-8ABA-22FD1D028A53}"/>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841-4445-8ABA-22FD1D028A53}"/>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841-4445-8ABA-22FD1D028A53}"/>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9841-4445-8ABA-22FD1D028A53}"/>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9841-4445-8ABA-22FD1D028A53}"/>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9841-4445-8ABA-22FD1D028A53}"/>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9841-4445-8ABA-22FD1D028A53}"/>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9841-4445-8ABA-22FD1D028A53}"/>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9841-4445-8ABA-22FD1D028A53}"/>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9841-4445-8ABA-22FD1D028A53}"/>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9841-4445-8ABA-22FD1D028A53}"/>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9841-4445-8ABA-22FD1D028A53}"/>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МБУ ДО ЦВР "Мир Лабы" имени Н.И.Кондратенко</c:v>
                </c:pt>
                <c:pt idx="1">
                  <c:v>МАУ ДО ЦТ имени Д.Шервашидзе</c:v>
                </c:pt>
                <c:pt idx="2">
                  <c:v>МАУ ДО "СЮТур г.Лабинска"</c:v>
                </c:pt>
                <c:pt idx="3">
                  <c:v>МБУ ДО "ЭБЦ" г. Лабинска</c:v>
                </c:pt>
              </c:strCache>
            </c:strRef>
          </c:cat>
          <c:val>
            <c:numRef>
              <c:f>Лист1!$B$2:$B$5</c:f>
              <c:numCache>
                <c:formatCode>0</c:formatCode>
                <c:ptCount val="4"/>
                <c:pt idx="0">
                  <c:v>96</c:v>
                </c:pt>
                <c:pt idx="1">
                  <c:v>92</c:v>
                </c:pt>
                <c:pt idx="2">
                  <c:v>91</c:v>
                </c:pt>
                <c:pt idx="3">
                  <c:v>84</c:v>
                </c:pt>
              </c:numCache>
            </c:numRef>
          </c:val>
          <c:extLst xmlns:c16r2="http://schemas.microsoft.com/office/drawing/2015/06/chart">
            <c:ext xmlns:c16="http://schemas.microsoft.com/office/drawing/2014/chart" uri="{C3380CC4-5D6E-409C-BE32-E72D297353CC}">
              <c16:uniqueId val="{00000024-9841-4445-8ABA-22FD1D028A53}"/>
            </c:ext>
          </c:extLst>
        </c:ser>
        <c:dLbls>
          <c:showLegendKey val="0"/>
          <c:showVal val="0"/>
          <c:showCatName val="0"/>
          <c:showSerName val="0"/>
          <c:showPercent val="0"/>
          <c:showBubbleSize val="0"/>
        </c:dLbls>
        <c:gapWidth val="182"/>
        <c:axId val="218606592"/>
        <c:axId val="228291328"/>
      </c:barChart>
      <c:catAx>
        <c:axId val="218606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291328"/>
        <c:crosses val="autoZero"/>
        <c:auto val="1"/>
        <c:lblAlgn val="ctr"/>
        <c:lblOffset val="100"/>
        <c:noMultiLvlLbl val="0"/>
      </c:catAx>
      <c:valAx>
        <c:axId val="2282913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0659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5.1. П.реком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Лист1!$B$2</c:f>
              <c:numCache>
                <c:formatCode>0</c:formatCode>
                <c:ptCount val="1"/>
                <c:pt idx="0">
                  <c:v>91.75</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5.2.П.Орг.усл.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Лист1!$C$2</c:f>
              <c:numCache>
                <c:formatCode>0</c:formatCode>
                <c:ptCount val="1"/>
                <c:pt idx="0">
                  <c:v>90.75</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5.3. П.уд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Лист1!$D$2</c:f>
              <c:numCache>
                <c:formatCode>0</c:formatCode>
                <c:ptCount val="1"/>
                <c:pt idx="0">
                  <c:v>89</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5. Удовлетворенность условиями оказания услуг</c:v>
                </c:pt>
              </c:strCache>
            </c:strRef>
          </c:cat>
          <c:val>
            <c:numRef>
              <c:f>Лист1!$E$2</c:f>
              <c:numCache>
                <c:formatCode>0</c:formatCode>
                <c:ptCount val="1"/>
                <c:pt idx="0">
                  <c:v>90.75</c:v>
                </c:pt>
              </c:numCache>
            </c:numRef>
          </c:val>
          <c:extLst xmlns:c16r2="http://schemas.microsoft.com/office/drawing/2015/06/chart">
            <c:ext xmlns:c16="http://schemas.microsoft.com/office/drawing/2014/chart" uri="{C3380CC4-5D6E-409C-BE32-E72D297353CC}">
              <c16:uniqueId val="{00000000-7155-44C6-9841-5549ABD54045}"/>
            </c:ext>
          </c:extLst>
        </c:ser>
        <c:dLbls>
          <c:showLegendKey val="0"/>
          <c:showVal val="1"/>
          <c:showCatName val="0"/>
          <c:showSerName val="0"/>
          <c:showPercent val="0"/>
          <c:showBubbleSize val="0"/>
        </c:dLbls>
        <c:gapWidth val="219"/>
        <c:overlap val="-27"/>
        <c:axId val="218953600"/>
        <c:axId val="218955136"/>
      </c:barChart>
      <c:catAx>
        <c:axId val="218953600"/>
        <c:scaling>
          <c:orientation val="minMax"/>
        </c:scaling>
        <c:delete val="1"/>
        <c:axPos val="b"/>
        <c:numFmt formatCode="General" sourceLinked="1"/>
        <c:majorTickMark val="none"/>
        <c:minorTickMark val="none"/>
        <c:tickLblPos val="nextTo"/>
        <c:crossAx val="218955136"/>
        <c:crosses val="autoZero"/>
        <c:auto val="1"/>
        <c:lblAlgn val="ctr"/>
        <c:lblOffset val="100"/>
        <c:noMultiLvlLbl val="0"/>
      </c:catAx>
      <c:valAx>
        <c:axId val="21895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5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overlay val="0"/>
      <c:spPr>
        <a:noFill/>
        <a:ln>
          <a:noFill/>
        </a:ln>
        <a:effectLst/>
      </c:spPr>
    </c:title>
    <c:autoTitleDeleted val="0"/>
    <c:plotArea>
      <c:layout>
        <c:manualLayout>
          <c:layoutTarget val="inner"/>
          <c:xMode val="edge"/>
          <c:yMode val="edge"/>
          <c:x val="8.8336847455338888E-2"/>
          <c:y val="8.815210932857992E-2"/>
          <c:w val="0.88781493084922625"/>
          <c:h val="0.73537160582199956"/>
        </c:manualLayout>
      </c:layout>
      <c:barChart>
        <c:barDir val="col"/>
        <c:grouping val="clustered"/>
        <c:varyColors val="1"/>
        <c:ser>
          <c:idx val="0"/>
          <c:order val="0"/>
          <c:tx>
            <c:strRef>
              <c:f>Лист1!$A$2</c:f>
              <c:strCache>
                <c:ptCount val="1"/>
                <c:pt idx="0">
                  <c:v>средний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664-411A-9AC7-CD9892E8538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664-411A-9AC7-CD9892E8538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664-411A-9AC7-CD9892E8538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664-411A-9AC7-CD9892E8538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664-411A-9AC7-CD9892E85383}"/>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664-411A-9AC7-CD9892E8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Лист1!$B$2:$G$2</c:f>
              <c:numCache>
                <c:formatCode>_-* #\ ##0_р_._-;\-* #\ ##0_р_._-;_-* "-"??_р_._-;_-@_-</c:formatCode>
                <c:ptCount val="6"/>
                <c:pt idx="0">
                  <c:v>95.75</c:v>
                </c:pt>
                <c:pt idx="1">
                  <c:v>95.5</c:v>
                </c:pt>
                <c:pt idx="2">
                  <c:v>51</c:v>
                </c:pt>
                <c:pt idx="3">
                  <c:v>94.75</c:v>
                </c:pt>
                <c:pt idx="4">
                  <c:v>90.75</c:v>
                </c:pt>
                <c:pt idx="5">
                  <c:v>85.5</c:v>
                </c:pt>
              </c:numCache>
            </c:numRef>
          </c:val>
          <c:extLst xmlns:c16r2="http://schemas.microsoft.com/office/drawing/2015/06/chart">
            <c:ext xmlns:c16="http://schemas.microsoft.com/office/drawing/2014/chart" uri="{C3380CC4-5D6E-409C-BE32-E72D297353CC}">
              <c16:uniqueId val="{0000000C-6664-411A-9AC7-CD9892E85383}"/>
            </c:ext>
          </c:extLst>
        </c:ser>
        <c:dLbls>
          <c:showLegendKey val="0"/>
          <c:showVal val="0"/>
          <c:showCatName val="0"/>
          <c:showSerName val="0"/>
          <c:showPercent val="0"/>
          <c:showBubbleSize val="0"/>
        </c:dLbls>
        <c:gapWidth val="53"/>
        <c:axId val="217172992"/>
        <c:axId val="217174784"/>
      </c:barChart>
      <c:catAx>
        <c:axId val="2171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17174784"/>
        <c:crosses val="autoZero"/>
        <c:auto val="1"/>
        <c:lblAlgn val="ctr"/>
        <c:lblOffset val="100"/>
        <c:noMultiLvlLbl val="0"/>
      </c:catAx>
      <c:valAx>
        <c:axId val="217174784"/>
        <c:scaling>
          <c:orientation val="minMax"/>
        </c:scaling>
        <c:delete val="0"/>
        <c:axPos val="l"/>
        <c:majorGridlines>
          <c:spPr>
            <a:ln w="9525" cap="flat" cmpd="sng" algn="ctr">
              <a:solidFill>
                <a:schemeClr val="tx1">
                  <a:lumMod val="15000"/>
                  <a:lumOff val="85000"/>
                </a:schemeClr>
              </a:solidFill>
              <a:round/>
            </a:ln>
            <a:effectLst/>
          </c:spPr>
        </c:majorGridlines>
        <c:numFmt formatCode="_-* #\ ##0_р_._-;\-* #\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172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E7EA-412F-97EC-CED1BAD794F2}"/>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E7EA-412F-97EC-CED1BAD794F2}"/>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E7EA-412F-97EC-CED1BAD794F2}"/>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E7EA-412F-97EC-CED1BAD794F2}"/>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E7EA-412F-97EC-CED1BAD794F2}"/>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E7EA-412F-97EC-CED1BAD794F2}"/>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E7EA-412F-97EC-CED1BAD794F2}"/>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E7EA-412F-97EC-CED1BAD794F2}"/>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E7EA-412F-97EC-CED1BAD794F2}"/>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E7EA-412F-97EC-CED1BAD794F2}"/>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E7EA-412F-97EC-CED1BAD794F2}"/>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E7EA-412F-97EC-CED1BAD794F2}"/>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E7EA-412F-97EC-CED1BAD794F2}"/>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E7EA-412F-97EC-CED1BAD794F2}"/>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E7EA-412F-97EC-CED1BAD794F2}"/>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E7EA-412F-97EC-CED1BAD794F2}"/>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E7EA-412F-97EC-CED1BAD794F2}"/>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E7EA-412F-97EC-CED1BAD794F2}"/>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МБУ ДО ЦВР "Мир Лабы" имени Н.И.Кондратенко</c:v>
                </c:pt>
                <c:pt idx="1">
                  <c:v>МБУ ДО "ЭБЦ" г. Лабинска</c:v>
                </c:pt>
                <c:pt idx="2">
                  <c:v>МАУ ДО "СЮТур г.Лабинска"</c:v>
                </c:pt>
                <c:pt idx="3">
                  <c:v>МАУ ДО ЦТ имени Д.Шервашидзе</c:v>
                </c:pt>
              </c:strCache>
            </c:strRef>
          </c:cat>
          <c:val>
            <c:numRef>
              <c:f>Лист1!$B$2:$B$5</c:f>
              <c:numCache>
                <c:formatCode>0</c:formatCode>
                <c:ptCount val="4"/>
                <c:pt idx="0">
                  <c:v>97</c:v>
                </c:pt>
                <c:pt idx="1">
                  <c:v>96</c:v>
                </c:pt>
                <c:pt idx="2">
                  <c:v>95</c:v>
                </c:pt>
                <c:pt idx="3">
                  <c:v>95</c:v>
                </c:pt>
              </c:numCache>
            </c:numRef>
          </c:val>
          <c:extLst xmlns:c16r2="http://schemas.microsoft.com/office/drawing/2015/06/chart">
            <c:ext xmlns:c16="http://schemas.microsoft.com/office/drawing/2014/chart" uri="{C3380CC4-5D6E-409C-BE32-E72D297353CC}">
              <c16:uniqueId val="{00000024-E7EA-412F-97EC-CED1BAD794F2}"/>
            </c:ext>
          </c:extLst>
        </c:ser>
        <c:dLbls>
          <c:showLegendKey val="0"/>
          <c:showVal val="0"/>
          <c:showCatName val="0"/>
          <c:showSerName val="0"/>
          <c:showPercent val="0"/>
          <c:showBubbleSize val="0"/>
        </c:dLbls>
        <c:gapWidth val="182"/>
        <c:axId val="217623936"/>
        <c:axId val="217625728"/>
      </c:barChart>
      <c:catAx>
        <c:axId val="217623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25728"/>
        <c:crosses val="autoZero"/>
        <c:auto val="1"/>
        <c:lblAlgn val="ctr"/>
        <c:lblOffset val="100"/>
        <c:noMultiLvlLbl val="0"/>
      </c:catAx>
      <c:valAx>
        <c:axId val="21762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623936"/>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1.1. П.инф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Лист1!$B$2</c:f>
              <c:numCache>
                <c:formatCode>0</c:formatCode>
                <c:ptCount val="1"/>
                <c:pt idx="0">
                  <c:v>94.75</c:v>
                </c:pt>
              </c:numCache>
            </c:numRef>
          </c:val>
          <c:extLst xmlns:c16r2="http://schemas.microsoft.com/office/drawing/2015/06/chart">
            <c:ext xmlns:c16="http://schemas.microsoft.com/office/drawing/2014/chart" uri="{C3380CC4-5D6E-409C-BE32-E72D297353CC}">
              <c16:uniqueId val="{00000000-0B6E-49ED-8731-863DC70ACE49}"/>
            </c:ext>
          </c:extLst>
        </c:ser>
        <c:ser>
          <c:idx val="1"/>
          <c:order val="1"/>
          <c:tx>
            <c:strRef>
              <c:f>Лист1!$C$1</c:f>
              <c:strCache>
                <c:ptCount val="1"/>
                <c:pt idx="0">
                  <c:v>1.2. П.дист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Лист1!$C$2</c:f>
              <c:numCache>
                <c:formatCode>0</c:formatCode>
                <c:ptCount val="1"/>
                <c:pt idx="0">
                  <c:v>100</c:v>
                </c:pt>
              </c:numCache>
            </c:numRef>
          </c:val>
          <c:extLst xmlns:c16r2="http://schemas.microsoft.com/office/drawing/2015/06/chart">
            <c:ext xmlns:c16="http://schemas.microsoft.com/office/drawing/2014/chart" uri="{C3380CC4-5D6E-409C-BE32-E72D297353CC}">
              <c16:uniqueId val="{00000001-0B6E-49ED-8731-863DC70ACE49}"/>
            </c:ext>
          </c:extLst>
        </c:ser>
        <c:ser>
          <c:idx val="2"/>
          <c:order val="2"/>
          <c:tx>
            <c:strRef>
              <c:f>Лист1!$D$1</c:f>
              <c:strCache>
                <c:ptCount val="1"/>
                <c:pt idx="0">
                  <c:v>1.3. П.открУ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Лист1!$D$2</c:f>
              <c:numCache>
                <c:formatCode>0</c:formatCode>
                <c:ptCount val="1"/>
                <c:pt idx="0">
                  <c:v>93.5</c:v>
                </c:pt>
              </c:numCache>
            </c:numRef>
          </c:val>
          <c:extLst xmlns:c16r2="http://schemas.microsoft.com/office/drawing/2015/06/chart">
            <c:ext xmlns:c16="http://schemas.microsoft.com/office/drawing/2014/chart" uri="{C3380CC4-5D6E-409C-BE32-E72D297353CC}">
              <c16:uniqueId val="{00000002-0B6E-49ED-8731-863DC70ACE49}"/>
            </c:ext>
          </c:extLst>
        </c:ser>
        <c:ser>
          <c:idx val="3"/>
          <c:order val="3"/>
          <c:tx>
            <c:strRef>
              <c:f>Лист1!$E$1</c:f>
              <c:strCache>
                <c:ptCount val="1"/>
                <c:pt idx="0">
                  <c:v>Крит1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Лист1!$E$2</c:f>
              <c:numCache>
                <c:formatCode>0</c:formatCode>
                <c:ptCount val="1"/>
                <c:pt idx="0">
                  <c:v>95.75</c:v>
                </c:pt>
              </c:numCache>
            </c:numRef>
          </c:val>
          <c:extLst xmlns:c16r2="http://schemas.microsoft.com/office/drawing/2015/06/chart">
            <c:ext xmlns:c16="http://schemas.microsoft.com/office/drawing/2014/chart" uri="{C3380CC4-5D6E-409C-BE32-E72D297353CC}">
              <c16:uniqueId val="{00000003-0B6E-49ED-8731-863DC70ACE49}"/>
            </c:ext>
          </c:extLst>
        </c:ser>
        <c:dLbls>
          <c:showLegendKey val="0"/>
          <c:showVal val="1"/>
          <c:showCatName val="0"/>
          <c:showSerName val="0"/>
          <c:showPercent val="0"/>
          <c:showBubbleSize val="0"/>
        </c:dLbls>
        <c:gapWidth val="219"/>
        <c:overlap val="-27"/>
        <c:axId val="218347776"/>
        <c:axId val="218353664"/>
      </c:barChart>
      <c:catAx>
        <c:axId val="218347776"/>
        <c:scaling>
          <c:orientation val="minMax"/>
        </c:scaling>
        <c:delete val="1"/>
        <c:axPos val="b"/>
        <c:numFmt formatCode="General" sourceLinked="1"/>
        <c:majorTickMark val="none"/>
        <c:minorTickMark val="none"/>
        <c:tickLblPos val="nextTo"/>
        <c:crossAx val="218353664"/>
        <c:crosses val="autoZero"/>
        <c:auto val="1"/>
        <c:lblAlgn val="ctr"/>
        <c:lblOffset val="100"/>
        <c:noMultiLvlLbl val="0"/>
      </c:catAx>
      <c:valAx>
        <c:axId val="21835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4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F0E9-46E5-9F26-324326D4680C}"/>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F0E9-46E5-9F26-324326D4680C}"/>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F0E9-46E5-9F26-324326D4680C}"/>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F0E9-46E5-9F26-324326D4680C}"/>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F0E9-46E5-9F26-324326D4680C}"/>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F0E9-46E5-9F26-324326D4680C}"/>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F0E9-46E5-9F26-324326D4680C}"/>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F0E9-46E5-9F26-324326D4680C}"/>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F0E9-46E5-9F26-324326D4680C}"/>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F0E9-46E5-9F26-324326D4680C}"/>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F0E9-46E5-9F26-324326D4680C}"/>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F0E9-46E5-9F26-324326D4680C}"/>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F0E9-46E5-9F26-324326D4680C}"/>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F0E9-46E5-9F26-324326D4680C}"/>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F0E9-46E5-9F26-324326D4680C}"/>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F0E9-46E5-9F26-324326D4680C}"/>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F0E9-46E5-9F26-324326D4680C}"/>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F0E9-46E5-9F26-324326D4680C}"/>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МАУ ДО ЦТ имени Д.Шервашидзе</c:v>
                </c:pt>
                <c:pt idx="1">
                  <c:v>МБУ ДО ЦВР "Мир Лабы" имени Н.И.Кондратенко</c:v>
                </c:pt>
                <c:pt idx="2">
                  <c:v>МАУ ДО "СЮТур г.Лабинска"</c:v>
                </c:pt>
                <c:pt idx="3">
                  <c:v>МБУ ДО "ЭБЦ" г. Лабинска</c:v>
                </c:pt>
              </c:strCache>
            </c:strRef>
          </c:cat>
          <c:val>
            <c:numRef>
              <c:f>Лист1!$B$2:$B$5</c:f>
              <c:numCache>
                <c:formatCode>0</c:formatCode>
                <c:ptCount val="4"/>
                <c:pt idx="0">
                  <c:v>98</c:v>
                </c:pt>
                <c:pt idx="1">
                  <c:v>97</c:v>
                </c:pt>
                <c:pt idx="2">
                  <c:v>94</c:v>
                </c:pt>
                <c:pt idx="3">
                  <c:v>93</c:v>
                </c:pt>
              </c:numCache>
            </c:numRef>
          </c:val>
          <c:extLst xmlns:c16r2="http://schemas.microsoft.com/office/drawing/2015/06/chart">
            <c:ext xmlns:c16="http://schemas.microsoft.com/office/drawing/2014/chart" uri="{C3380CC4-5D6E-409C-BE32-E72D297353CC}">
              <c16:uniqueId val="{00000024-F0E9-46E5-9F26-324326D4680C}"/>
            </c:ext>
          </c:extLst>
        </c:ser>
        <c:dLbls>
          <c:showLegendKey val="0"/>
          <c:showVal val="0"/>
          <c:showCatName val="0"/>
          <c:showSerName val="0"/>
          <c:showPercent val="0"/>
          <c:showBubbleSize val="0"/>
        </c:dLbls>
        <c:gapWidth val="182"/>
        <c:axId val="218073728"/>
        <c:axId val="218075520"/>
      </c:barChart>
      <c:catAx>
        <c:axId val="21807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075520"/>
        <c:crosses val="autoZero"/>
        <c:auto val="1"/>
        <c:lblAlgn val="ctr"/>
        <c:lblOffset val="100"/>
        <c:noMultiLvlLbl val="0"/>
      </c:catAx>
      <c:valAx>
        <c:axId val="218075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073728"/>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2.1. П.комф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Лист1!$B$2</c:f>
              <c:numCache>
                <c:formatCode>0</c:formatCode>
                <c:ptCount val="1"/>
                <c:pt idx="0">
                  <c:v>100</c:v>
                </c:pt>
              </c:numCache>
            </c:numRef>
          </c:val>
          <c:extLst xmlns:c16r2="http://schemas.microsoft.com/office/drawing/2015/06/chart">
            <c:ext xmlns:c16="http://schemas.microsoft.com/office/drawing/2014/chart" uri="{C3380CC4-5D6E-409C-BE32-E72D297353CC}">
              <c16:uniqueId val="{00000000-04B9-4B76-9A29-B806DAF855B6}"/>
            </c:ext>
          </c:extLst>
        </c:ser>
        <c:ser>
          <c:idx val="1"/>
          <c:order val="1"/>
          <c:tx>
            <c:strRef>
              <c:f>Лист1!$C$1</c:f>
              <c:strCache>
                <c:ptCount val="1"/>
                <c:pt idx="0">
                  <c:v>2.3. У.комф.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Лист1!$C$2</c:f>
              <c:numCache>
                <c:formatCode>0</c:formatCode>
                <c:ptCount val="1"/>
                <c:pt idx="0">
                  <c:v>92</c:v>
                </c:pt>
              </c:numCache>
            </c:numRef>
          </c:val>
          <c:extLst xmlns:c16r2="http://schemas.microsoft.com/office/drawing/2015/06/chart">
            <c:ext xmlns:c16="http://schemas.microsoft.com/office/drawing/2014/chart" uri="{C3380CC4-5D6E-409C-BE32-E72D297353CC}">
              <c16:uniqueId val="{00000001-04B9-4B76-9A29-B806DAF855B6}"/>
            </c:ext>
          </c:extLst>
        </c:ser>
        <c:ser>
          <c:idx val="2"/>
          <c:order val="2"/>
          <c:tx>
            <c:strRef>
              <c:f>Лист1!$D$1</c:f>
              <c:strCache>
                <c:ptCount val="1"/>
                <c:pt idx="0">
                  <c:v>Крит2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 Комфортность условий предоставления услуг</c:v>
                </c:pt>
              </c:strCache>
            </c:strRef>
          </c:cat>
          <c:val>
            <c:numRef>
              <c:f>Лист1!$D$2</c:f>
              <c:numCache>
                <c:formatCode>0</c:formatCode>
                <c:ptCount val="1"/>
                <c:pt idx="0">
                  <c:v>96</c:v>
                </c:pt>
              </c:numCache>
            </c:numRef>
          </c:val>
          <c:extLst xmlns:c16r2="http://schemas.microsoft.com/office/drawing/2015/06/chart">
            <c:ext xmlns:c16="http://schemas.microsoft.com/office/drawing/2014/chart" uri="{C3380CC4-5D6E-409C-BE32-E72D297353CC}">
              <c16:uniqueId val="{00000002-04B9-4B76-9A29-B806DAF855B6}"/>
            </c:ext>
          </c:extLst>
        </c:ser>
        <c:dLbls>
          <c:showLegendKey val="0"/>
          <c:showVal val="1"/>
          <c:showCatName val="0"/>
          <c:showSerName val="0"/>
          <c:showPercent val="0"/>
          <c:showBubbleSize val="0"/>
        </c:dLbls>
        <c:gapWidth val="219"/>
        <c:overlap val="-27"/>
        <c:axId val="217960448"/>
        <c:axId val="217961984"/>
      </c:barChart>
      <c:catAx>
        <c:axId val="217960448"/>
        <c:scaling>
          <c:orientation val="minMax"/>
        </c:scaling>
        <c:delete val="1"/>
        <c:axPos val="b"/>
        <c:numFmt formatCode="General" sourceLinked="1"/>
        <c:majorTickMark val="none"/>
        <c:minorTickMark val="none"/>
        <c:tickLblPos val="nextTo"/>
        <c:crossAx val="217961984"/>
        <c:crosses val="autoZero"/>
        <c:auto val="1"/>
        <c:lblAlgn val="ctr"/>
        <c:lblOffset val="100"/>
        <c:noMultiLvlLbl val="0"/>
      </c:catAx>
      <c:valAx>
        <c:axId val="21796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9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8178-435E-AE23-7474DA337DC5}"/>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8178-435E-AE23-7474DA337DC5}"/>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8178-435E-AE23-7474DA337DC5}"/>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8178-435E-AE23-7474DA337DC5}"/>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8178-435E-AE23-7474DA337DC5}"/>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8178-435E-AE23-7474DA337DC5}"/>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8178-435E-AE23-7474DA337DC5}"/>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8178-435E-AE23-7474DA337DC5}"/>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8178-435E-AE23-7474DA337DC5}"/>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8178-435E-AE23-7474DA337DC5}"/>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8178-435E-AE23-7474DA337DC5}"/>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8178-435E-AE23-7474DA337DC5}"/>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8178-435E-AE23-7474DA337DC5}"/>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8178-435E-AE23-7474DA337DC5}"/>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8178-435E-AE23-7474DA337DC5}"/>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8178-435E-AE23-7474DA337DC5}"/>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8178-435E-AE23-7474DA337DC5}"/>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8178-435E-AE23-7474DA337DC5}"/>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МБУ ДО ЦВР "Мир Лабы" имени Н.И.Кондратенко</c:v>
                </c:pt>
                <c:pt idx="1">
                  <c:v>МАУ ДО ЦТ имени Д.Шервашидзе</c:v>
                </c:pt>
                <c:pt idx="2">
                  <c:v>МАУ ДО "СЮТур г.Лабинска"</c:v>
                </c:pt>
                <c:pt idx="3">
                  <c:v>МБУ ДО "ЭБЦ" г. Лабинска</c:v>
                </c:pt>
              </c:strCache>
            </c:strRef>
          </c:cat>
          <c:val>
            <c:numRef>
              <c:f>Лист1!$B$2:$B$5</c:f>
              <c:numCache>
                <c:formatCode>0</c:formatCode>
                <c:ptCount val="4"/>
                <c:pt idx="0">
                  <c:v>58</c:v>
                </c:pt>
                <c:pt idx="1">
                  <c:v>55</c:v>
                </c:pt>
                <c:pt idx="2">
                  <c:v>51</c:v>
                </c:pt>
                <c:pt idx="3">
                  <c:v>40</c:v>
                </c:pt>
              </c:numCache>
            </c:numRef>
          </c:val>
          <c:extLst xmlns:c16r2="http://schemas.microsoft.com/office/drawing/2015/06/chart">
            <c:ext xmlns:c16="http://schemas.microsoft.com/office/drawing/2014/chart" uri="{C3380CC4-5D6E-409C-BE32-E72D297353CC}">
              <c16:uniqueId val="{00000024-8178-435E-AE23-7474DA337DC5}"/>
            </c:ext>
          </c:extLst>
        </c:ser>
        <c:dLbls>
          <c:showLegendKey val="0"/>
          <c:showVal val="0"/>
          <c:showCatName val="0"/>
          <c:showSerName val="0"/>
          <c:showPercent val="0"/>
          <c:showBubbleSize val="0"/>
        </c:dLbls>
        <c:gapWidth val="182"/>
        <c:axId val="218460544"/>
        <c:axId val="218462080"/>
      </c:barChart>
      <c:catAx>
        <c:axId val="218460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62080"/>
        <c:crosses val="autoZero"/>
        <c:auto val="1"/>
        <c:lblAlgn val="ctr"/>
        <c:lblOffset val="100"/>
        <c:noMultiLvlLbl val="0"/>
      </c:catAx>
      <c:valAx>
        <c:axId val="218462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6054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3.1. П.орг.Д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Лист1!$B$2</c:f>
              <c:numCache>
                <c:formatCode>0</c:formatCode>
                <c:ptCount val="1"/>
                <c:pt idx="0">
                  <c:v>10</c:v>
                </c:pt>
              </c:numCache>
            </c:numRef>
          </c:val>
          <c:extLst xmlns:c16r2="http://schemas.microsoft.com/office/drawing/2015/06/chart">
            <c:ext xmlns:c16="http://schemas.microsoft.com/office/drawing/2014/chart" uri="{C3380CC4-5D6E-409C-BE32-E72D297353CC}">
              <c16:uniqueId val="{00000000-11A9-419B-A2DB-B293143391D6}"/>
            </c:ext>
          </c:extLst>
        </c:ser>
        <c:ser>
          <c:idx val="1"/>
          <c:order val="1"/>
          <c:tx>
            <c:strRef>
              <c:f>Лист1!$C$1</c:f>
              <c:strCache>
                <c:ptCount val="1"/>
                <c:pt idx="0">
                  <c:v>3.2. П.усл.Д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Лист1!$C$2</c:f>
              <c:numCache>
                <c:formatCode>0</c:formatCode>
                <c:ptCount val="1"/>
                <c:pt idx="0">
                  <c:v>55</c:v>
                </c:pt>
              </c:numCache>
            </c:numRef>
          </c:val>
          <c:extLst xmlns:c16r2="http://schemas.microsoft.com/office/drawing/2015/06/chart">
            <c:ext xmlns:c16="http://schemas.microsoft.com/office/drawing/2014/chart" uri="{C3380CC4-5D6E-409C-BE32-E72D297353CC}">
              <c16:uniqueId val="{00000001-11A9-419B-A2DB-B293143391D6}"/>
            </c:ext>
          </c:extLst>
        </c:ser>
        <c:ser>
          <c:idx val="2"/>
          <c:order val="2"/>
          <c:tx>
            <c:strRef>
              <c:f>Лист1!$D$1</c:f>
              <c:strCache>
                <c:ptCount val="1"/>
                <c:pt idx="0">
                  <c:v>3.3. П.дост.У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Лист1!$D$2</c:f>
              <c:numCache>
                <c:formatCode>0</c:formatCode>
                <c:ptCount val="1"/>
                <c:pt idx="0">
                  <c:v>86.612554112554108</c:v>
                </c:pt>
              </c:numCache>
            </c:numRef>
          </c:val>
          <c:extLst xmlns:c16r2="http://schemas.microsoft.com/office/drawing/2015/06/chart">
            <c:ext xmlns:c16="http://schemas.microsoft.com/office/drawing/2014/chart" uri="{C3380CC4-5D6E-409C-BE32-E72D297353CC}">
              <c16:uniqueId val="{00000002-11A9-419B-A2DB-B293143391D6}"/>
            </c:ext>
          </c:extLst>
        </c:ser>
        <c:ser>
          <c:idx val="3"/>
          <c:order val="3"/>
          <c:tx>
            <c:strRef>
              <c:f>Лист1!$E$1</c:f>
              <c:strCache>
                <c:ptCount val="1"/>
                <c:pt idx="0">
                  <c:v>Крит3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3. Доступность услуг для инвалидов</c:v>
                </c:pt>
              </c:strCache>
            </c:strRef>
          </c:cat>
          <c:val>
            <c:numRef>
              <c:f>Лист1!$E$2</c:f>
              <c:numCache>
                <c:formatCode>0</c:formatCode>
                <c:ptCount val="1"/>
                <c:pt idx="0">
                  <c:v>51</c:v>
                </c:pt>
              </c:numCache>
            </c:numRef>
          </c:val>
          <c:extLst xmlns:c16r2="http://schemas.microsoft.com/office/drawing/2015/06/chart">
            <c:ext xmlns:c16="http://schemas.microsoft.com/office/drawing/2014/chart" uri="{C3380CC4-5D6E-409C-BE32-E72D297353CC}">
              <c16:uniqueId val="{00000003-11A9-419B-A2DB-B293143391D6}"/>
            </c:ext>
          </c:extLst>
        </c:ser>
        <c:dLbls>
          <c:showLegendKey val="0"/>
          <c:showVal val="1"/>
          <c:showCatName val="0"/>
          <c:showSerName val="0"/>
          <c:showPercent val="0"/>
          <c:showBubbleSize val="0"/>
        </c:dLbls>
        <c:gapWidth val="219"/>
        <c:overlap val="-27"/>
        <c:axId val="218373120"/>
        <c:axId val="218403584"/>
      </c:barChart>
      <c:catAx>
        <c:axId val="218373120"/>
        <c:scaling>
          <c:orientation val="minMax"/>
        </c:scaling>
        <c:delete val="1"/>
        <c:axPos val="b"/>
        <c:numFmt formatCode="General" sourceLinked="1"/>
        <c:majorTickMark val="none"/>
        <c:minorTickMark val="none"/>
        <c:tickLblPos val="nextTo"/>
        <c:crossAx val="218403584"/>
        <c:crosses val="autoZero"/>
        <c:auto val="1"/>
        <c:lblAlgn val="ctr"/>
        <c:lblOffset val="100"/>
        <c:noMultiLvlLbl val="0"/>
      </c:catAx>
      <c:valAx>
        <c:axId val="21840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3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w="25401">
          <a:noFill/>
        </a:ln>
      </c:sp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rgbClr val="7FD13B"/>
              </a:solidFill>
              <a:ln w="25401">
                <a:noFill/>
              </a:ln>
            </c:spPr>
            <c:extLst xmlns:c16r2="http://schemas.microsoft.com/office/drawing/2015/06/chart">
              <c:ext xmlns:c16="http://schemas.microsoft.com/office/drawing/2014/chart" uri="{C3380CC4-5D6E-409C-BE32-E72D297353CC}">
                <c16:uniqueId val="{00000001-8178-435E-AE23-7474DA337DC5}"/>
              </c:ext>
            </c:extLst>
          </c:dPt>
          <c:dPt>
            <c:idx val="1"/>
            <c:invertIfNegative val="0"/>
            <c:bubble3D val="0"/>
            <c:spPr>
              <a:solidFill>
                <a:srgbClr val="EA157A"/>
              </a:solidFill>
              <a:ln w="25401">
                <a:noFill/>
              </a:ln>
            </c:spPr>
            <c:extLst xmlns:c16r2="http://schemas.microsoft.com/office/drawing/2015/06/chart">
              <c:ext xmlns:c16="http://schemas.microsoft.com/office/drawing/2014/chart" uri="{C3380CC4-5D6E-409C-BE32-E72D297353CC}">
                <c16:uniqueId val="{00000003-8178-435E-AE23-7474DA337DC5}"/>
              </c:ext>
            </c:extLst>
          </c:dPt>
          <c:dPt>
            <c:idx val="2"/>
            <c:invertIfNegative val="0"/>
            <c:bubble3D val="0"/>
            <c:spPr>
              <a:solidFill>
                <a:srgbClr val="FEB80A"/>
              </a:solidFill>
              <a:ln w="25401">
                <a:noFill/>
              </a:ln>
            </c:spPr>
            <c:extLst xmlns:c16r2="http://schemas.microsoft.com/office/drawing/2015/06/chart">
              <c:ext xmlns:c16="http://schemas.microsoft.com/office/drawing/2014/chart" uri="{C3380CC4-5D6E-409C-BE32-E72D297353CC}">
                <c16:uniqueId val="{00000005-8178-435E-AE23-7474DA337DC5}"/>
              </c:ext>
            </c:extLst>
          </c:dPt>
          <c:dPt>
            <c:idx val="3"/>
            <c:invertIfNegative val="0"/>
            <c:bubble3D val="0"/>
            <c:spPr>
              <a:solidFill>
                <a:srgbClr val="00ADDC"/>
              </a:solidFill>
              <a:ln w="25401">
                <a:noFill/>
              </a:ln>
            </c:spPr>
            <c:extLst xmlns:c16r2="http://schemas.microsoft.com/office/drawing/2015/06/chart">
              <c:ext xmlns:c16="http://schemas.microsoft.com/office/drawing/2014/chart" uri="{C3380CC4-5D6E-409C-BE32-E72D297353CC}">
                <c16:uniqueId val="{00000007-8178-435E-AE23-7474DA337DC5}"/>
              </c:ext>
            </c:extLst>
          </c:dPt>
          <c:dPt>
            <c:idx val="4"/>
            <c:invertIfNegative val="0"/>
            <c:bubble3D val="0"/>
            <c:spPr>
              <a:solidFill>
                <a:srgbClr val="738AC8"/>
              </a:solidFill>
              <a:ln w="25401">
                <a:noFill/>
              </a:ln>
            </c:spPr>
            <c:extLst xmlns:c16r2="http://schemas.microsoft.com/office/drawing/2015/06/chart">
              <c:ext xmlns:c16="http://schemas.microsoft.com/office/drawing/2014/chart" uri="{C3380CC4-5D6E-409C-BE32-E72D297353CC}">
                <c16:uniqueId val="{00000009-8178-435E-AE23-7474DA337DC5}"/>
              </c:ext>
            </c:extLst>
          </c:dPt>
          <c:dPt>
            <c:idx val="5"/>
            <c:invertIfNegative val="0"/>
            <c:bubble3D val="0"/>
            <c:spPr>
              <a:solidFill>
                <a:srgbClr val="1AB39F"/>
              </a:solidFill>
              <a:ln w="25401">
                <a:noFill/>
              </a:ln>
            </c:spPr>
            <c:extLst xmlns:c16r2="http://schemas.microsoft.com/office/drawing/2015/06/chart">
              <c:ext xmlns:c16="http://schemas.microsoft.com/office/drawing/2014/chart" uri="{C3380CC4-5D6E-409C-BE32-E72D297353CC}">
                <c16:uniqueId val="{0000000B-8178-435E-AE23-7474DA337DC5}"/>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8178-435E-AE23-7474DA337DC5}"/>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8178-435E-AE23-7474DA337DC5}"/>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8178-435E-AE23-7474DA337DC5}"/>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8178-435E-AE23-7474DA337DC5}"/>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8178-435E-AE23-7474DA337DC5}"/>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8178-435E-AE23-7474DA337DC5}"/>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8178-435E-AE23-7474DA337DC5}"/>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8178-435E-AE23-7474DA337DC5}"/>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8178-435E-AE23-7474DA337DC5}"/>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8178-435E-AE23-7474DA337DC5}"/>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8178-435E-AE23-7474DA337DC5}"/>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8178-435E-AE23-7474DA337DC5}"/>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МБУ ДО ЦВР "Мир Лабы" имени Н.И.Кондратенко</c:v>
                </c:pt>
                <c:pt idx="1">
                  <c:v>МАУ ДО "СЮТур г.Лабинска"</c:v>
                </c:pt>
                <c:pt idx="2">
                  <c:v>МАУ ДО ЦТ имени Д.Шервашидзе</c:v>
                </c:pt>
                <c:pt idx="3">
                  <c:v>МБУ ДО "ЭБЦ" г. Лабинска</c:v>
                </c:pt>
              </c:strCache>
            </c:strRef>
          </c:cat>
          <c:val>
            <c:numRef>
              <c:f>Лист1!$B$2:$B$5</c:f>
              <c:numCache>
                <c:formatCode>0</c:formatCode>
                <c:ptCount val="4"/>
                <c:pt idx="0">
                  <c:v>98</c:v>
                </c:pt>
                <c:pt idx="1">
                  <c:v>94</c:v>
                </c:pt>
                <c:pt idx="2">
                  <c:v>94</c:v>
                </c:pt>
                <c:pt idx="3">
                  <c:v>93</c:v>
                </c:pt>
              </c:numCache>
            </c:numRef>
          </c:val>
          <c:extLst xmlns:c16r2="http://schemas.microsoft.com/office/drawing/2015/06/chart">
            <c:ext xmlns:c16="http://schemas.microsoft.com/office/drawing/2014/chart" uri="{C3380CC4-5D6E-409C-BE32-E72D297353CC}">
              <c16:uniqueId val="{00000024-8178-435E-AE23-7474DA337DC5}"/>
            </c:ext>
          </c:extLst>
        </c:ser>
        <c:dLbls>
          <c:showLegendKey val="0"/>
          <c:showVal val="0"/>
          <c:showCatName val="0"/>
          <c:showSerName val="0"/>
          <c:showPercent val="0"/>
          <c:showBubbleSize val="0"/>
        </c:dLbls>
        <c:gapWidth val="182"/>
        <c:axId val="218795392"/>
        <c:axId val="218817664"/>
      </c:barChart>
      <c:catAx>
        <c:axId val="218795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17664"/>
        <c:crosses val="autoZero"/>
        <c:auto val="1"/>
        <c:lblAlgn val="ctr"/>
        <c:lblOffset val="100"/>
        <c:noMultiLvlLbl val="0"/>
      </c:catAx>
      <c:valAx>
        <c:axId val="218817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9539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BC759-BCD4-482D-AE32-453BFA19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28</TotalTime>
  <Pages>51</Pages>
  <Words>9811</Words>
  <Characters>55929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4</cp:revision>
  <cp:lastPrinted>2021-02-03T06:07:00Z</cp:lastPrinted>
  <dcterms:created xsi:type="dcterms:W3CDTF">2020-05-21T00:22:00Z</dcterms:created>
  <dcterms:modified xsi:type="dcterms:W3CDTF">2021-02-03T06:24:00Z</dcterms:modified>
</cp:coreProperties>
</file>