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49B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Муниципальные соревнования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«Школа безопасности»</w:t>
      </w:r>
    </w:p>
    <w:p w14:paraId="4B9DEE47">
      <w:pPr>
        <w:keepNext w:val="0"/>
        <w:keepLines w:val="0"/>
        <w:widowControl/>
        <w:suppressLineNumbers w:val="0"/>
        <w:jc w:val="center"/>
        <w:rPr>
          <w:b/>
          <w:sz w:val="3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Сроки проведения: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19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22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сентября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2024 года</w:t>
      </w:r>
    </w:p>
    <w:bookmarkEnd w:id="0"/>
    <w:p w14:paraId="59CF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/>
        <w:ind w:right="930"/>
        <w:jc w:val="both"/>
        <w:textAlignment w:val="auto"/>
        <w:rPr>
          <w:rFonts w:hint="default"/>
          <w:b w:val="0"/>
          <w:bCs/>
          <w:i/>
          <w:iCs/>
          <w:sz w:val="32"/>
          <w:u w:val="single"/>
          <w:lang w:val="ru-RU"/>
        </w:rPr>
      </w:pPr>
      <w:r>
        <w:rPr>
          <w:b w:val="0"/>
          <w:bCs/>
          <w:i/>
          <w:iCs/>
          <w:sz w:val="32"/>
          <w:u w:val="single"/>
        </w:rPr>
        <w:t>Условия вида «Комбинированная пожарная эстафета»</w:t>
      </w:r>
      <w:r>
        <w:rPr>
          <w:rFonts w:hint="default"/>
          <w:b w:val="0"/>
          <w:bCs/>
          <w:i/>
          <w:iCs/>
          <w:sz w:val="32"/>
          <w:u w:val="single"/>
          <w:lang w:val="ru-RU"/>
        </w:rPr>
        <w:t>:</w:t>
      </w:r>
    </w:p>
    <w:p w14:paraId="7098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/>
        <w:ind w:right="930" w:firstLine="700" w:firstLineChars="25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Команда выставляет 4 участника. Каждый участник команды в эстафетном беге имеет право бежать только один этап.</w:t>
      </w:r>
    </w:p>
    <w:p w14:paraId="78360AC9">
      <w:pPr>
        <w:pStyle w:val="5"/>
        <w:spacing w:line="321" w:lineRule="exact"/>
        <w:ind w:left="655" w:firstLine="0"/>
        <w:jc w:val="both"/>
      </w:pPr>
      <w:r>
        <w:t>Эстафетой служит пожарный ствол.</w:t>
      </w:r>
    </w:p>
    <w:p w14:paraId="7488CB99">
      <w:pPr>
        <w:pStyle w:val="5"/>
        <w:ind w:right="105"/>
        <w:jc w:val="both"/>
      </w:pPr>
      <w:r>
        <w:t>Передача эстафеты производится в обозначенной зоне. При передаче эстафеты определяющим является положение ствола, а не участника. Ствол разрешается переносить в руках, за поясом и на лямке. Переноска ствола другим способом запрещена. При падении ствола во время передачи поднять его может только передающий участник.</w:t>
      </w:r>
    </w:p>
    <w:p w14:paraId="67149A35">
      <w:pPr>
        <w:pStyle w:val="5"/>
        <w:spacing w:before="2"/>
        <w:ind w:right="107"/>
      </w:pPr>
      <w:r>
        <w:t>Членам команды запрещается оказывать помощь участнику при выполнении упражнения на этапе. Команда, нарушившая правила, подлежит дисквалификации.</w:t>
      </w:r>
    </w:p>
    <w:p w14:paraId="5A07FE2E">
      <w:pPr>
        <w:pStyle w:val="2"/>
        <w:spacing w:line="319" w:lineRule="exact"/>
        <w:ind w:left="655" w:firstLine="0"/>
      </w:pPr>
      <w:r>
        <w:t>Соревнование по пожарной эстафете включает следующие этапы:</w:t>
      </w:r>
    </w:p>
    <w:p w14:paraId="504AE7D0">
      <w:pPr>
        <w:pStyle w:val="5"/>
        <w:ind w:right="102"/>
      </w:pPr>
      <w:r>
        <w:rPr>
          <w:b/>
        </w:rPr>
        <w:t xml:space="preserve">Этап 1. </w:t>
      </w:r>
      <w:r>
        <w:t>Участник со стволом стоит перед линией старта. Эстафета начинается по исполнительной команде или сигналу стартера. Участник, подбежав к стеллажу, надевает боевую одежду и снаряжение, продолжает бег и передает эстафету.</w:t>
      </w:r>
    </w:p>
    <w:p w14:paraId="0D4CC03B">
      <w:pPr>
        <w:pStyle w:val="5"/>
        <w:ind w:right="105"/>
      </w:pPr>
      <w:r>
        <w:t>Форма участника на старте этапа: спортивная обувь, спортивные штаны, футболка с длинным рукавом.</w:t>
      </w:r>
    </w:p>
    <w:p w14:paraId="70BB0DF5">
      <w:pPr>
        <w:pStyle w:val="5"/>
        <w:ind w:right="102"/>
      </w:pPr>
      <w:r>
        <w:rPr>
          <w:i/>
          <w:u w:val="single"/>
        </w:rPr>
        <w:t>Примечание</w:t>
      </w:r>
      <w:r>
        <w:t>: перед стартом участник самостоятельно укладывает на стеллаж боевую одежду и снаряжение пожарного.</w:t>
      </w:r>
    </w:p>
    <w:p w14:paraId="21730C2F">
      <w:pPr>
        <w:pStyle w:val="5"/>
        <w:ind w:right="107"/>
      </w:pPr>
      <w:r>
        <w:rPr>
          <w:b/>
        </w:rPr>
        <w:t xml:space="preserve">Этап 2. </w:t>
      </w:r>
      <w:r>
        <w:t>Второй участник, приняв эстафету, подбегает к спасательной веревке, вяжет двойную спасательную петлю и надевает её на статиста или манекен, завязывает страховочный узел, продолжает бег и передает эстафету.</w:t>
      </w:r>
    </w:p>
    <w:p w14:paraId="10A1ADE4">
      <w:pPr>
        <w:pStyle w:val="5"/>
        <w:ind w:right="105"/>
      </w:pPr>
      <w:r>
        <w:t>Форма участника на старте этапа: спортивная обувь, спортивные штаны, футболка с длинным рукавом, спортивный ремень, спортивная каска.</w:t>
      </w:r>
    </w:p>
    <w:p w14:paraId="1A784739">
      <w:pPr>
        <w:pStyle w:val="5"/>
        <w:spacing w:line="321" w:lineRule="exact"/>
        <w:ind w:left="655" w:firstLine="0"/>
      </w:pPr>
      <w:r>
        <w:rPr>
          <w:i/>
          <w:u w:val="single"/>
        </w:rPr>
        <w:t>Примечание</w:t>
      </w:r>
      <w:r>
        <w:t>: Допускается вязка двойной спасательной петли другим способом.</w:t>
      </w:r>
    </w:p>
    <w:p w14:paraId="6FC836CE">
      <w:pPr>
        <w:pStyle w:val="5"/>
        <w:ind w:right="106"/>
      </w:pPr>
      <w:r>
        <w:rPr>
          <w:b/>
        </w:rPr>
        <w:t xml:space="preserve">Этап 3. </w:t>
      </w:r>
      <w:r>
        <w:t>Третий участник, приняв ствол, подбегает к забору, преодолевает забор (высотой 1 м 70 см) любым способом, но без упора ногами о стойки или откосы забора, продолжает бег и передает эстафету.</w:t>
      </w:r>
    </w:p>
    <w:p w14:paraId="23336CC7">
      <w:pPr>
        <w:pStyle w:val="5"/>
        <w:ind w:right="105"/>
      </w:pPr>
      <w:r>
        <w:t>Форма участника на старте этапа: спортивная обувь, спортивные штаны, футболка с длинным рукавом, спортивный ремень, спортивная каска.</w:t>
      </w:r>
    </w:p>
    <w:p w14:paraId="02647392">
      <w:pPr>
        <w:spacing w:before="0" w:line="321" w:lineRule="exact"/>
        <w:ind w:left="655" w:right="0" w:firstLine="0"/>
        <w:jc w:val="both"/>
        <w:rPr>
          <w:sz w:val="28"/>
        </w:rPr>
      </w:pPr>
      <w:r>
        <w:rPr>
          <w:i/>
          <w:sz w:val="28"/>
          <w:u w:val="single"/>
        </w:rPr>
        <w:t>Примечание</w:t>
      </w:r>
      <w:r>
        <w:rPr>
          <w:sz w:val="28"/>
        </w:rPr>
        <w:t>: Оббегать забор запрещено.</w:t>
      </w:r>
    </w:p>
    <w:p w14:paraId="728550AF">
      <w:pPr>
        <w:pStyle w:val="5"/>
        <w:ind w:right="103"/>
      </w:pPr>
      <w:r>
        <w:rPr>
          <w:b/>
        </w:rPr>
        <w:t xml:space="preserve">Этап 4. </w:t>
      </w:r>
      <w:r>
        <w:t>Четвертый участник, приняв эстафету, подбегает к рукавам, берет их и преодолевает бум (высотой 80 см), затем подбегает к разветвлению, присоединяет к нему рукавную линию и прокладывает ее. Ствол к рукаву присоединяется до</w:t>
      </w:r>
    </w:p>
    <w:p w14:paraId="281C5D0B">
      <w:pPr>
        <w:pStyle w:val="5"/>
        <w:spacing w:before="1"/>
        <w:ind w:right="105" w:firstLine="0"/>
      </w:pPr>
      <w:r>
        <w:t>«ограничительной линии» и кладется за ней. После участник добегает до позиции ствольщика и с пожарного ствола заливает мишень, что и является финишем.</w:t>
      </w:r>
    </w:p>
    <w:p w14:paraId="3BAED134">
      <w:pPr>
        <w:pStyle w:val="5"/>
        <w:ind w:right="104"/>
      </w:pPr>
      <w:r>
        <w:t>Форма участника на старте этапа: спортивная обувь, спортивные штаны, футболка с длинным рукавом, спортивный ремень, спортивная каска.</w:t>
      </w:r>
    </w:p>
    <w:p w14:paraId="2510D932">
      <w:pPr>
        <w:pStyle w:val="5"/>
        <w:ind w:right="106"/>
      </w:pPr>
      <w:r>
        <w:rPr>
          <w:i/>
          <w:u w:val="single"/>
        </w:rPr>
        <w:t>Примечание</w:t>
      </w:r>
      <w:r>
        <w:t>: два рукава в скатках устанавливаются участником самостоятельно.</w:t>
      </w:r>
    </w:p>
    <w:p w14:paraId="471EEB2D">
      <w:pPr>
        <w:pStyle w:val="5"/>
        <w:ind w:right="108"/>
      </w:pPr>
      <w:r>
        <w:t>При соскоке с бума на землю до ограничительной линии участник обязан вернуться и вновь преодолеть бум.</w:t>
      </w:r>
    </w:p>
    <w:p w14:paraId="312E8592">
      <w:pPr>
        <w:pStyle w:val="5"/>
        <w:spacing w:line="321" w:lineRule="exact"/>
        <w:ind w:left="655" w:firstLine="0"/>
      </w:pPr>
      <w:r>
        <w:t>Рукава переносятся любым способом.</w:t>
      </w:r>
    </w:p>
    <w:p w14:paraId="50E1A005">
      <w:pPr>
        <w:spacing w:after="0" w:line="321" w:lineRule="exact"/>
        <w:sectPr>
          <w:type w:val="continuous"/>
          <w:pgSz w:w="11900" w:h="16840"/>
          <w:pgMar w:top="820" w:right="460" w:bottom="280" w:left="1020" w:header="720" w:footer="720" w:gutter="0"/>
          <w:cols w:space="720" w:num="1"/>
        </w:sectPr>
      </w:pPr>
    </w:p>
    <w:p w14:paraId="533CA0F7">
      <w:pPr>
        <w:pStyle w:val="5"/>
        <w:spacing w:before="61"/>
        <w:ind w:right="110"/>
      </w:pPr>
      <w:r>
        <w:t>Смыкание рукавов между собой и со стволом разрешается производить на месте и в движении по</w:t>
      </w:r>
      <w:r>
        <w:rPr>
          <w:spacing w:val="3"/>
        </w:rPr>
        <w:t xml:space="preserve"> </w:t>
      </w:r>
      <w:r>
        <w:t>дистанции.</w:t>
      </w:r>
    </w:p>
    <w:p w14:paraId="05D074BC">
      <w:pPr>
        <w:pStyle w:val="2"/>
        <w:ind w:right="104"/>
      </w:pPr>
      <w:r>
        <w:t>Победитель определяется по наименьшему времени прохождения дистанции.</w:t>
      </w:r>
    </w:p>
    <w:p w14:paraId="377B0646">
      <w:pPr>
        <w:pStyle w:val="5"/>
        <w:spacing w:before="3"/>
        <w:ind w:left="0" w:firstLine="0"/>
        <w:jc w:val="left"/>
        <w:rPr>
          <w:b/>
        </w:rPr>
      </w:pPr>
    </w:p>
    <w:p w14:paraId="56AFCA40">
      <w:pPr>
        <w:spacing w:before="0"/>
        <w:ind w:left="112" w:right="99" w:firstLine="542"/>
        <w:jc w:val="both"/>
        <w:rPr>
          <w:b/>
          <w:sz w:val="28"/>
        </w:rPr>
      </w:pPr>
      <w:r>
        <w:rPr>
          <w:b/>
          <w:sz w:val="28"/>
        </w:rPr>
        <w:t>Порядок выполнения норматива «Надевание боевой одежды и снаряжения»:</w:t>
      </w:r>
    </w:p>
    <w:p w14:paraId="6CBB0FD7">
      <w:pPr>
        <w:pStyle w:val="7"/>
        <w:numPr>
          <w:ilvl w:val="0"/>
          <w:numId w:val="1"/>
        </w:numPr>
        <w:tabs>
          <w:tab w:val="left" w:pos="1016"/>
        </w:tabs>
        <w:spacing w:before="0" w:after="0" w:line="316" w:lineRule="exact"/>
        <w:ind w:left="1015" w:right="0" w:hanging="361"/>
        <w:jc w:val="both"/>
        <w:rPr>
          <w:sz w:val="28"/>
        </w:rPr>
      </w:pPr>
      <w:r>
        <w:rPr>
          <w:sz w:val="28"/>
        </w:rPr>
        <w:t>Подготовка к выполнению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упражнения.</w:t>
      </w:r>
    </w:p>
    <w:p w14:paraId="210476CB">
      <w:pPr>
        <w:pStyle w:val="5"/>
        <w:ind w:right="101"/>
      </w:pPr>
      <w:r>
        <w:t>Боевая одежда состоит из брюк (без утепленной подстежки), куртки (без утепленной подстежки) и перчаток (краг).</w:t>
      </w:r>
    </w:p>
    <w:p w14:paraId="3CE11558">
      <w:pPr>
        <w:pStyle w:val="5"/>
        <w:spacing w:line="321" w:lineRule="exact"/>
        <w:ind w:left="655" w:firstLine="0"/>
      </w:pPr>
      <w:r>
        <w:t>Снаряжение состоит из каски, пожарного пояса с карабином.</w:t>
      </w:r>
    </w:p>
    <w:p w14:paraId="4E55EA09">
      <w:pPr>
        <w:pStyle w:val="5"/>
        <w:ind w:right="102"/>
      </w:pPr>
      <w:r>
        <w:t>Боевая одежда и снаряжение укладывается на специально изготовленных стеллажах. Пожарный пояс с карабином и кобурой для топора складываются вдвое или втрое, пряжка пояса обращена вверх. Куртка складывается вдоль втрое наизнанку и вдвое по талии спиной кверху с подогнутым под нее полами и укладывается воротником к краю стола или скамейки. Брюки сначала складываются по продольным швам штанин, затем втрое «гармошкой» так, чтобы наверху находился передний разрез брюк с отогнутыми наружу краями. Лямки убираются в складки брюк. Брюки кладутся на куртку, поясом к краю стола. Каска кладется на брюки, защитным козырьком к кромке стеллажа. Перчатки (краги) кладутся в карманы куртки.</w:t>
      </w:r>
    </w:p>
    <w:p w14:paraId="2174753B">
      <w:pPr>
        <w:pStyle w:val="7"/>
        <w:numPr>
          <w:ilvl w:val="0"/>
          <w:numId w:val="1"/>
        </w:numPr>
        <w:tabs>
          <w:tab w:val="left" w:pos="833"/>
        </w:tabs>
        <w:spacing w:before="1" w:after="0" w:line="322" w:lineRule="exact"/>
        <w:ind w:left="832" w:right="0" w:hanging="361"/>
        <w:jc w:val="both"/>
        <w:rPr>
          <w:sz w:val="28"/>
        </w:rPr>
      </w:pPr>
      <w:r>
        <w:rPr>
          <w:sz w:val="28"/>
        </w:rPr>
        <w:t>Надевание пожарных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брюк.</w:t>
      </w:r>
    </w:p>
    <w:p w14:paraId="6543B87A">
      <w:pPr>
        <w:pStyle w:val="5"/>
        <w:ind w:right="100"/>
      </w:pPr>
      <w:r>
        <w:t>Участник берется обеими руками за отогнутые наружу края пояса брюк, снимает их с места укладки, опускает их вниз – вперед. Поднимает правую (левую) ногу, согнутую в колене, с вытянутым вниз носком, продевает ее в штанину брюк. Тем же способом продевает левую (правую) ногу в другую штанину брюк и движением обеих рук, согнутых в локтях, вверх через стороны к плечам, не выпуская лямок из кистей рук, надевает их на</w:t>
      </w:r>
      <w:r>
        <w:rPr>
          <w:spacing w:val="4"/>
        </w:rPr>
        <w:t xml:space="preserve"> </w:t>
      </w:r>
      <w:r>
        <w:t>плечи.</w:t>
      </w:r>
    </w:p>
    <w:p w14:paraId="63E96687">
      <w:pPr>
        <w:pStyle w:val="7"/>
        <w:numPr>
          <w:ilvl w:val="0"/>
          <w:numId w:val="1"/>
        </w:numPr>
        <w:tabs>
          <w:tab w:val="left" w:pos="1016"/>
        </w:tabs>
        <w:spacing w:before="0" w:after="0" w:line="320" w:lineRule="exact"/>
        <w:ind w:left="1015" w:right="0" w:hanging="361"/>
        <w:jc w:val="both"/>
        <w:rPr>
          <w:sz w:val="28"/>
        </w:rPr>
      </w:pPr>
      <w:r>
        <w:rPr>
          <w:sz w:val="28"/>
        </w:rPr>
        <w:t>Надевание пожарной</w:t>
      </w:r>
      <w:r>
        <w:rPr>
          <w:spacing w:val="2"/>
          <w:sz w:val="28"/>
        </w:rPr>
        <w:t xml:space="preserve"> </w:t>
      </w:r>
      <w:r>
        <w:rPr>
          <w:sz w:val="28"/>
        </w:rPr>
        <w:t>куртки.</w:t>
      </w:r>
    </w:p>
    <w:p w14:paraId="6A078880">
      <w:pPr>
        <w:pStyle w:val="5"/>
        <w:ind w:right="107"/>
      </w:pPr>
      <w:r>
        <w:t>Участник продевает в рукава куртки кисти вытянутых вперед рук, затем поднимает их вверх над головой (одновременно поднимается и куртка) так, чтобы полы ее опустились за спину; продевает руки в рукава, опускает руки, застегивает все пряжки.</w:t>
      </w:r>
    </w:p>
    <w:p w14:paraId="649C47F2">
      <w:pPr>
        <w:pStyle w:val="7"/>
        <w:numPr>
          <w:ilvl w:val="0"/>
          <w:numId w:val="1"/>
        </w:numPr>
        <w:tabs>
          <w:tab w:val="left" w:pos="1016"/>
        </w:tabs>
        <w:spacing w:before="3" w:after="0" w:line="322" w:lineRule="exact"/>
        <w:ind w:left="1015" w:right="0" w:hanging="361"/>
        <w:jc w:val="both"/>
        <w:rPr>
          <w:sz w:val="28"/>
        </w:rPr>
      </w:pPr>
      <w:r>
        <w:rPr>
          <w:sz w:val="28"/>
        </w:rPr>
        <w:t>Надевание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пояса.</w:t>
      </w:r>
    </w:p>
    <w:p w14:paraId="27DC5CC8">
      <w:pPr>
        <w:pStyle w:val="5"/>
        <w:ind w:right="104"/>
      </w:pPr>
      <w:r>
        <w:t>Участник левой ногой делает шаг вперед, левой рукой берется за пояс сверху у пряжки, большой палец подхватывает его снизу. Левой рукой на себя вниз заносит с поясом левую руку, согнутую в локте, назад к пояснице и одновременно правую руку, согнутую в локте, также заносит назад. Кистью правой руки (ладонью) захватывает пояс у конца большим пальцем сверху.</w:t>
      </w:r>
    </w:p>
    <w:p w14:paraId="37CB3D2D">
      <w:pPr>
        <w:pStyle w:val="5"/>
        <w:ind w:right="106"/>
      </w:pPr>
      <w:r>
        <w:t>Движением обеих рук вперед обводит пояс вокруг себя, кисть левой у пряжки, кисть правой – у конца пояса, левую ногу приставляет к правой. Пальцами рук продевает конец пояса в пряжку, застегивает его, расправляет складки на куртке.</w:t>
      </w:r>
    </w:p>
    <w:p w14:paraId="33A25D9F">
      <w:pPr>
        <w:pStyle w:val="5"/>
        <w:ind w:right="98"/>
      </w:pPr>
      <w:r>
        <w:t>Упражнение считается выполненным, когда боевая одежда и снаряжение надеты, лямки брюк надеты на плечи, куртка застегнута на все карабины (на молнию и на липучки), пояс застегнут и заправлен под пряжку, подбородочный ремень каски</w:t>
      </w:r>
      <w:r>
        <w:rPr>
          <w:spacing w:val="-1"/>
        </w:rPr>
        <w:t xml:space="preserve"> </w:t>
      </w:r>
      <w:r>
        <w:t>подтянут.</w:t>
      </w:r>
    </w:p>
    <w:p w14:paraId="7D81B129">
      <w:pPr>
        <w:pStyle w:val="5"/>
        <w:ind w:right="98"/>
      </w:pPr>
    </w:p>
    <w:p w14:paraId="674F01C9">
      <w:pPr>
        <w:pStyle w:val="5"/>
        <w:ind w:right="98"/>
      </w:pPr>
    </w:p>
    <w:p w14:paraId="66782483">
      <w:pPr>
        <w:pStyle w:val="5"/>
        <w:ind w:right="98"/>
      </w:pPr>
    </w:p>
    <w:p w14:paraId="6702C233">
      <w:pPr>
        <w:keepNext w:val="0"/>
        <w:keepLines w:val="0"/>
        <w:widowControl/>
        <w:suppressLineNumbers w:val="0"/>
        <w:jc w:val="left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Порядок выполнения упражнения «Вязка двойной спасательной петли и </w:t>
      </w:r>
    </w:p>
    <w:p w14:paraId="2759BCD2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надевание ее на спасаемого»: </w:t>
      </w:r>
    </w:p>
    <w:p w14:paraId="511028B6">
      <w:pPr>
        <w:keepNext w:val="0"/>
        <w:keepLines w:val="0"/>
        <w:widowControl/>
        <w:suppressLineNumbers w:val="0"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1. </w:t>
      </w:r>
    </w:p>
    <w:p w14:paraId="35F5EBA2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Вязка двойной спасательной петли. </w:t>
      </w:r>
    </w:p>
    <w:p w14:paraId="1DF65DB7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Верёвка в размотанном состоянии уложена в одном метре перед статистом </w:t>
      </w:r>
    </w:p>
    <w:p w14:paraId="3E6B145F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(манекеном). Необходимо сложить вчетверо конец спасательной веревки на длину </w:t>
      </w:r>
    </w:p>
    <w:p w14:paraId="68BE94B3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разведенных в сторону рук, короткий и длинный конец веревки держать в левой </w:t>
      </w:r>
    </w:p>
    <w:p w14:paraId="35411968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руке, а двойную петлю – в правой, затем положить петли веревки, удерживаемой в </w:t>
      </w:r>
    </w:p>
    <w:p w14:paraId="5879E75D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правой руке, на предплечье левой руки, пропустить правую руку с внешней стороны </w:t>
      </w:r>
    </w:p>
    <w:p w14:paraId="5AA190D8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в петлю, образуемую концами веревок, удерживаемых в левой руке, и петлями, </w:t>
      </w:r>
    </w:p>
    <w:p w14:paraId="10565E54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перекинутыми через левую руку, взять правой рукой свисающие петли, протянуть </w:t>
      </w:r>
    </w:p>
    <w:p w14:paraId="2F1838FE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их обратно и затянуть узел. </w:t>
      </w:r>
    </w:p>
    <w:p w14:paraId="6E7F3E24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2. </w:t>
      </w:r>
    </w:p>
    <w:p w14:paraId="4EE3F1AC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Окончание упражнения. </w:t>
      </w:r>
    </w:p>
    <w:p w14:paraId="77FAEDEC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После этого надо надеть по одной петле на ноги, а третью – на голову манекена, </w:t>
      </w:r>
    </w:p>
    <w:p w14:paraId="6BCBDB35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коротким концом веревки обвязать спасаемого вокруг талии и надежно завязать. </w:t>
      </w:r>
    </w:p>
    <w:p w14:paraId="20D9F932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Допускается вязка двойной спасательной петли другим способом. </w:t>
      </w:r>
    </w:p>
    <w:p w14:paraId="4CBA6159">
      <w:pPr>
        <w:pStyle w:val="5"/>
        <w:ind w:right="98"/>
      </w:pPr>
    </w:p>
    <w:p w14:paraId="4C9B73D9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Порядок начисления штрафа приведен в таблице: </w:t>
      </w:r>
    </w:p>
    <w:p w14:paraId="566C6AB0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88F67C8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2F834A2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E6D77E9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2CB9B1E">
      <w:pPr>
        <w:pStyle w:val="5"/>
        <w:ind w:right="98"/>
      </w:pPr>
      <w:r>
        <w:drawing>
          <wp:inline distT="0" distB="0" distL="114300" distR="114300">
            <wp:extent cx="5457825" cy="366712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/>
      <w:pgMar w:top="500" w:right="46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15" w:hanging="360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960" w:hanging="36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900" w:hanging="36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840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780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720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660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4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24D16990"/>
    <w:rsid w:val="6F6D2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qFormat/>
    <w:uiPriority w:val="1"/>
    <w:pPr>
      <w:spacing w:before="4"/>
      <w:ind w:left="112" w:firstLine="54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2" w:firstLine="542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22" w:lineRule="exact"/>
      <w:ind w:left="1015" w:hanging="361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type="paragraph" w:customStyle="1" w:styleId="8">
    <w:name w:val="Table Paragraph"/>
    <w:basedOn w:val="1"/>
    <w:qFormat/>
    <w:uiPriority w:val="1"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2021-08-19T05:27:00Z</dcterms:created>
  <dc:creator>user</dc:creator>
  <cp:lastModifiedBy>Виталий Омельче�</cp:lastModifiedBy>
  <dcterms:modified xsi:type="dcterms:W3CDTF">2024-09-09T08:47:15Z</dcterms:modified>
  <dc:title>Условия вида «Комбинированная пожарная эстафета»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2021-08-19T00:00:00Z</vt:filetime>
  </property>
  <property fmtid="{D5CDD505-2E9C-101B-9397-08002B2CF9AE}" pid="4" name="KSOProductBuildVer">
    <vt:lpwstr>1049-12.2.0.18165</vt:lpwstr>
  </property>
  <property fmtid="{D5CDD505-2E9C-101B-9397-08002B2CF9AE}" pid="5" name="ICV">
    <vt:lpwstr>2D64BF59789B41E78BA024F15C987CEA_12</vt:lpwstr>
  </property>
</Properties>
</file>