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B7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CD5">
        <w:rPr>
          <w:rFonts w:ascii="Times New Roman" w:hAnsi="Times New Roman" w:cs="Times New Roman"/>
          <w:b/>
          <w:sz w:val="36"/>
          <w:szCs w:val="36"/>
        </w:rPr>
        <w:t xml:space="preserve">Перечень оборудования, приобретенного </w:t>
      </w:r>
      <w:r w:rsidR="004019D9">
        <w:rPr>
          <w:rFonts w:ascii="Times New Roman" w:hAnsi="Times New Roman" w:cs="Times New Roman"/>
          <w:b/>
          <w:sz w:val="36"/>
          <w:szCs w:val="36"/>
        </w:rPr>
        <w:t>для Инженерного класса</w:t>
      </w:r>
      <w:bookmarkStart w:id="0" w:name="_GoBack"/>
      <w:bookmarkEnd w:id="0"/>
      <w:r w:rsidRPr="00E20CD5">
        <w:rPr>
          <w:rFonts w:ascii="Times New Roman" w:hAnsi="Times New Roman" w:cs="Times New Roman"/>
          <w:b/>
          <w:sz w:val="36"/>
          <w:szCs w:val="36"/>
        </w:rPr>
        <w:t xml:space="preserve"> в 2019 году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958"/>
      </w:tblGrid>
      <w:tr w:rsidR="006B14A9" w:rsidTr="001C057F">
        <w:tc>
          <w:tcPr>
            <w:tcW w:w="710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79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58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B14A9" w:rsidTr="001C057F">
        <w:tc>
          <w:tcPr>
            <w:tcW w:w="710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6B14A9" w:rsidRDefault="006B14A9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учебный для кабинета физики с розетками 1200*600*760</w:t>
            </w:r>
          </w:p>
        </w:tc>
        <w:tc>
          <w:tcPr>
            <w:tcW w:w="958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14A9" w:rsidTr="001C057F">
        <w:tc>
          <w:tcPr>
            <w:tcW w:w="710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6B14A9" w:rsidRDefault="006B14A9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ученический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14A9" w:rsidTr="001C057F">
        <w:tc>
          <w:tcPr>
            <w:tcW w:w="710" w:type="dxa"/>
          </w:tcPr>
          <w:p w:rsidR="006B14A9" w:rsidRDefault="006B14A9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для кабинета физики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полуоткрытый 800*400*2000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металлический 1000*300*2000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эргономичный левый 1400*900*750 с подставкой под процессор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400*400*600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6B14A9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Шкаф-витрина 800*250*2000 с замком</w:t>
            </w:r>
          </w:p>
        </w:tc>
        <w:tc>
          <w:tcPr>
            <w:tcW w:w="958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14A9" w:rsidTr="001C057F">
        <w:tc>
          <w:tcPr>
            <w:tcW w:w="710" w:type="dxa"/>
          </w:tcPr>
          <w:p w:rsidR="006B14A9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6B14A9" w:rsidRPr="008A1304" w:rsidRDefault="008A1304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Ricoh SP 330 SFN</w:t>
            </w:r>
          </w:p>
        </w:tc>
        <w:tc>
          <w:tcPr>
            <w:tcW w:w="958" w:type="dxa"/>
          </w:tcPr>
          <w:p w:rsidR="006B14A9" w:rsidRPr="008A1304" w:rsidRDefault="008A1304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B14A9" w:rsidTr="001C057F">
        <w:trPr>
          <w:trHeight w:val="1868"/>
        </w:trPr>
        <w:tc>
          <w:tcPr>
            <w:tcW w:w="710" w:type="dxa"/>
          </w:tcPr>
          <w:p w:rsidR="006B14A9" w:rsidRDefault="00185B71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6B14A9" w:rsidRPr="00185B71" w:rsidRDefault="00185B71" w:rsidP="006B14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панель 65,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Android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 xml:space="preserve"> 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Диагональ, дюйм -65,углы обзора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:178/178 град, тип защитного стекла: Антибликовое, закаленное, разрешение: 3840*2160, Яркость:450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.Количество распознаваемых одновременных касаний</w:t>
            </w:r>
            <w:r w:rsidR="006338CD">
              <w:rPr>
                <w:rFonts w:ascii="Times New Roman" w:hAnsi="Times New Roman" w:cs="Times New Roman"/>
                <w:sz w:val="28"/>
                <w:szCs w:val="28"/>
              </w:rPr>
              <w:t xml:space="preserve">, ед20, количество встроенных динамиков, 2 </w:t>
            </w:r>
            <w:proofErr w:type="spellStart"/>
            <w:proofErr w:type="gramStart"/>
            <w:r w:rsidR="006338C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6338CD">
              <w:rPr>
                <w:rFonts w:ascii="Times New Roman" w:hAnsi="Times New Roman" w:cs="Times New Roman"/>
                <w:sz w:val="28"/>
                <w:szCs w:val="28"/>
              </w:rPr>
              <w:t>, мощность каждого встроенного динамика, 15Вт</w:t>
            </w:r>
            <w:r w:rsidRPr="0018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6B14A9" w:rsidRDefault="006338C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3B654A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для демонстрации и изучения электромагнетизма  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3B654A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для демонстрации и изучения переменного тока 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3B654A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для демонстрации и изучения свойств электромагнитных волн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3B654A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демонстрационный для изучения электростатики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3B654A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для демонстрации и изучения кинематики и динамики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для демонстрации и изучения механических колебаний и вращения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для демонстрации и изучения термодинамики и молекулярной физики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Комплект для демонстрации и изучения атомной физики (фотоэффект и определение постоянной Планка)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Демонстрационный источник питания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Низкочастотный генератор сигналов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Набор для демонстрации магнитных полей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действия глаза Модель зрения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радиационного фона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Набор по изучению магнитного поля Земли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Маятник Максвелла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Телескоп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814E9D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proofErr w:type="spellStart"/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-де-</w:t>
            </w:r>
            <w:proofErr w:type="spellStart"/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Граафа</w:t>
            </w:r>
            <w:proofErr w:type="spellEnd"/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Модель гидравлического пресса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4A" w:rsidTr="001C057F">
        <w:tc>
          <w:tcPr>
            <w:tcW w:w="710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79" w:type="dxa"/>
          </w:tcPr>
          <w:p w:rsidR="003B654A" w:rsidRPr="003B654A" w:rsidRDefault="003B654A" w:rsidP="00C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4A">
              <w:rPr>
                <w:rFonts w:ascii="Times New Roman" w:hAnsi="Times New Roman" w:cs="Times New Roman"/>
                <w:sz w:val="28"/>
                <w:szCs w:val="28"/>
              </w:rPr>
              <w:t>Набор лабораторный по спектроскопии</w:t>
            </w:r>
          </w:p>
        </w:tc>
        <w:tc>
          <w:tcPr>
            <w:tcW w:w="958" w:type="dxa"/>
          </w:tcPr>
          <w:p w:rsidR="003B654A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440" w:rsidTr="001C057F">
        <w:tc>
          <w:tcPr>
            <w:tcW w:w="710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079" w:type="dxa"/>
          </w:tcPr>
          <w:tbl>
            <w:tblPr>
              <w:tblW w:w="56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3"/>
            </w:tblGrid>
            <w:tr w:rsidR="00EF7440" w:rsidRPr="001C057F" w:rsidTr="001C057F">
              <w:trPr>
                <w:trHeight w:val="94"/>
              </w:trPr>
              <w:tc>
                <w:tcPr>
                  <w:tcW w:w="5673" w:type="dxa"/>
                </w:tcPr>
                <w:p w:rsidR="00EF7440" w:rsidRPr="001C057F" w:rsidRDefault="00EF7440" w:rsidP="00DE55C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C057F">
                    <w:rPr>
                      <w:sz w:val="28"/>
                      <w:szCs w:val="28"/>
                    </w:rPr>
                    <w:t>3D принтер</w:t>
                  </w:r>
                  <w:r w:rsidR="001C057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C057F">
                    <w:rPr>
                      <w:sz w:val="28"/>
                      <w:szCs w:val="28"/>
                    </w:rPr>
                    <w:t>Dobot</w:t>
                  </w:r>
                  <w:proofErr w:type="spellEnd"/>
                  <w:r w:rsidRPr="001C057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C057F">
                    <w:rPr>
                      <w:sz w:val="28"/>
                      <w:szCs w:val="28"/>
                    </w:rPr>
                    <w:t>Mooz</w:t>
                  </w:r>
                  <w:proofErr w:type="spellEnd"/>
                  <w:r w:rsidRPr="001C057F">
                    <w:rPr>
                      <w:sz w:val="28"/>
                      <w:szCs w:val="28"/>
                    </w:rPr>
                    <w:t xml:space="preserve"> 3Z</w:t>
                  </w:r>
                </w:p>
              </w:tc>
            </w:tr>
          </w:tbl>
          <w:p w:rsidR="00EF7440" w:rsidRPr="001C057F" w:rsidRDefault="00EF7440" w:rsidP="00DE55C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58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440" w:rsidTr="001C057F">
        <w:tc>
          <w:tcPr>
            <w:tcW w:w="710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79" w:type="dxa"/>
          </w:tcPr>
          <w:p w:rsidR="00EF7440" w:rsidRPr="001C057F" w:rsidRDefault="00EF7440" w:rsidP="00DE55CF">
            <w:pPr>
              <w:pStyle w:val="Default"/>
              <w:rPr>
                <w:sz w:val="28"/>
                <w:szCs w:val="28"/>
              </w:rPr>
            </w:pPr>
            <w:r w:rsidRPr="001C057F">
              <w:rPr>
                <w:sz w:val="28"/>
                <w:szCs w:val="28"/>
              </w:rPr>
              <w:t>Компьютер учителя</w:t>
            </w:r>
          </w:p>
        </w:tc>
        <w:tc>
          <w:tcPr>
            <w:tcW w:w="958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440" w:rsidTr="001C057F">
        <w:tc>
          <w:tcPr>
            <w:tcW w:w="710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79" w:type="dxa"/>
          </w:tcPr>
          <w:p w:rsidR="00EF7440" w:rsidRPr="001C057F" w:rsidRDefault="00EF7440" w:rsidP="00DE55CF">
            <w:pPr>
              <w:pStyle w:val="Default"/>
              <w:rPr>
                <w:sz w:val="28"/>
                <w:szCs w:val="28"/>
              </w:rPr>
            </w:pPr>
            <w:r w:rsidRPr="001C057F">
              <w:rPr>
                <w:sz w:val="28"/>
                <w:szCs w:val="28"/>
              </w:rPr>
              <w:t>Робототехнический комплект "Умный дом"</w:t>
            </w:r>
          </w:p>
        </w:tc>
        <w:tc>
          <w:tcPr>
            <w:tcW w:w="958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440" w:rsidTr="001C057F">
        <w:tc>
          <w:tcPr>
            <w:tcW w:w="710" w:type="dxa"/>
          </w:tcPr>
          <w:p w:rsidR="00EF7440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79" w:type="dxa"/>
          </w:tcPr>
          <w:p w:rsidR="00EF7440" w:rsidRPr="001C057F" w:rsidRDefault="00EF7440" w:rsidP="00EF744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Мобильный класс-комплект устройств измерения и обработки данных со встроенными датчиками </w:t>
            </w:r>
            <w:r w:rsidR="00484E8E"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(тележка хранилище</w:t>
            </w:r>
            <w:r w:rsidR="00623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4E8E"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шт., 16 ноутбуков)</w:t>
            </w:r>
          </w:p>
        </w:tc>
        <w:tc>
          <w:tcPr>
            <w:tcW w:w="958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440" w:rsidTr="001C057F">
        <w:tc>
          <w:tcPr>
            <w:tcW w:w="710" w:type="dxa"/>
          </w:tcPr>
          <w:p w:rsidR="00EF7440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EF7440" w:rsidRPr="001C057F" w:rsidRDefault="00EF7440" w:rsidP="00EF744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датчиков - цифровая лаборатория профильного уровня</w:t>
            </w:r>
          </w:p>
        </w:tc>
        <w:tc>
          <w:tcPr>
            <w:tcW w:w="958" w:type="dxa"/>
          </w:tcPr>
          <w:p w:rsidR="00EF7440" w:rsidRDefault="00EF7440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79" w:type="dxa"/>
          </w:tcPr>
          <w:p w:rsidR="00484E8E" w:rsidRPr="001C057F" w:rsidRDefault="00484E8E" w:rsidP="00DE5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7F">
              <w:rPr>
                <w:rFonts w:ascii="Times New Roman" w:hAnsi="Times New Roman" w:cs="Times New Roman"/>
                <w:sz w:val="28"/>
                <w:szCs w:val="28"/>
              </w:rPr>
              <w:t>Универсальный лабораторный набор (ФГОС)</w:t>
            </w:r>
          </w:p>
        </w:tc>
        <w:tc>
          <w:tcPr>
            <w:tcW w:w="958" w:type="dxa"/>
          </w:tcPr>
          <w:p w:rsidR="00484E8E" w:rsidRDefault="00484E8E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79" w:type="dxa"/>
            <w:vAlign w:val="center"/>
          </w:tcPr>
          <w:p w:rsidR="00484E8E" w:rsidRPr="001C057F" w:rsidRDefault="00484E8E" w:rsidP="00DE55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hAnsi="Times New Roman" w:cs="Times New Roman"/>
                <w:sz w:val="28"/>
                <w:szCs w:val="28"/>
              </w:rPr>
              <w:t>Набор для сборки электронных схем</w:t>
            </w:r>
          </w:p>
        </w:tc>
        <w:tc>
          <w:tcPr>
            <w:tcW w:w="958" w:type="dxa"/>
          </w:tcPr>
          <w:p w:rsidR="00484E8E" w:rsidRDefault="00484E8E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79" w:type="dxa"/>
            <w:vAlign w:val="center"/>
          </w:tcPr>
          <w:p w:rsidR="00484E8E" w:rsidRPr="001C057F" w:rsidRDefault="00484E8E" w:rsidP="00DE55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питания лабораторный</w:t>
            </w:r>
          </w:p>
        </w:tc>
        <w:tc>
          <w:tcPr>
            <w:tcW w:w="958" w:type="dxa"/>
          </w:tcPr>
          <w:p w:rsidR="00484E8E" w:rsidRDefault="00484E8E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79" w:type="dxa"/>
            <w:vAlign w:val="center"/>
          </w:tcPr>
          <w:p w:rsidR="00484E8E" w:rsidRPr="001C057F" w:rsidRDefault="00484E8E" w:rsidP="00DE55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Образовательный модуль для изучения основ робототехники</w:t>
            </w:r>
          </w:p>
        </w:tc>
        <w:tc>
          <w:tcPr>
            <w:tcW w:w="958" w:type="dxa"/>
          </w:tcPr>
          <w:p w:rsidR="00484E8E" w:rsidRDefault="00484E8E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79" w:type="dxa"/>
            <w:vAlign w:val="center"/>
          </w:tcPr>
          <w:p w:rsidR="00484E8E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Фермовые конструкции и разводные мосты. Набор позволяет изучать основы мостостроения, изучать и применять на практике принципы инженерного проектирования. С беспроводным цифровым </w:t>
            </w:r>
            <w:proofErr w:type="spellStart"/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тензодатчиком</w:t>
            </w:r>
            <w:proofErr w:type="spellEnd"/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/акселерометром можно измерять силы упругости и сжатия на любом структурном элементе своих конструкций.</w:t>
            </w:r>
          </w:p>
        </w:tc>
        <w:tc>
          <w:tcPr>
            <w:tcW w:w="958" w:type="dxa"/>
          </w:tcPr>
          <w:p w:rsidR="00484E8E" w:rsidRDefault="00C25545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79" w:type="dxa"/>
            <w:vAlign w:val="center"/>
          </w:tcPr>
          <w:p w:rsidR="00484E8E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Установка для изучения сопротивления материалов (напряжения и деформации). Прибор для дем</w:t>
            </w:r>
            <w:r w:rsidR="00623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онстрации упругих деформаций (н</w:t>
            </w: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абор подвесных грузов, методическое пособие, планшет с </w:t>
            </w:r>
            <w:proofErr w:type="gramStart"/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проведения опытов</w:t>
            </w:r>
            <w:r w:rsidR="00623A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58" w:type="dxa"/>
          </w:tcPr>
          <w:p w:rsidR="00484E8E" w:rsidRDefault="00C25545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E8E" w:rsidTr="001C057F">
        <w:tc>
          <w:tcPr>
            <w:tcW w:w="710" w:type="dxa"/>
          </w:tcPr>
          <w:p w:rsidR="00484E8E" w:rsidRDefault="001C057F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79" w:type="dxa"/>
            <w:vAlign w:val="center"/>
          </w:tcPr>
          <w:p w:rsidR="00C25545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Фрезерно-гравировальный станок. Конструктор модульных станков высокой точности с числовым программным управлением (ЧПУ) для работ по дереву</w:t>
            </w:r>
            <w:r w:rsid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металлу. </w:t>
            </w: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состав входит:                                                                                                     1) Токарный станок с двумя управляемыми осями </w:t>
            </w:r>
          </w:p>
          <w:p w:rsidR="00C25545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Горизонтальный фрезерный станок с тремя управляемыми осями </w:t>
            </w:r>
          </w:p>
          <w:p w:rsidR="00C25545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3)Вертикальный фрезерный станок с тремя управляемыми осями </w:t>
            </w:r>
          </w:p>
          <w:p w:rsidR="00C25545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Вертикальный фрезерный станок с четырьмя управляемыми осями </w:t>
            </w:r>
          </w:p>
          <w:p w:rsidR="00484E8E" w:rsidRPr="001C057F" w:rsidRDefault="00C25545" w:rsidP="006E310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0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  Четырех осевой вертикально фрезерный станок со столом для обработки длинномерных деталей</w:t>
            </w:r>
          </w:p>
        </w:tc>
        <w:tc>
          <w:tcPr>
            <w:tcW w:w="958" w:type="dxa"/>
          </w:tcPr>
          <w:p w:rsidR="00484E8E" w:rsidRDefault="00C25545" w:rsidP="008A1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3AA0" w:rsidRDefault="00623AA0" w:rsidP="00623AA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779"/>
    <w:multiLevelType w:val="hybridMultilevel"/>
    <w:tmpl w:val="5B565C9E"/>
    <w:lvl w:ilvl="0" w:tplc="34A28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1F329C"/>
    <w:multiLevelType w:val="hybridMultilevel"/>
    <w:tmpl w:val="27FA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98"/>
    <w:rsid w:val="0013245F"/>
    <w:rsid w:val="00185B71"/>
    <w:rsid w:val="001C057F"/>
    <w:rsid w:val="001E0F29"/>
    <w:rsid w:val="003433D9"/>
    <w:rsid w:val="00365CB8"/>
    <w:rsid w:val="003B654A"/>
    <w:rsid w:val="004019D9"/>
    <w:rsid w:val="00414E20"/>
    <w:rsid w:val="00484E8E"/>
    <w:rsid w:val="00525A98"/>
    <w:rsid w:val="00623AA0"/>
    <w:rsid w:val="006338CD"/>
    <w:rsid w:val="00673754"/>
    <w:rsid w:val="006B14A9"/>
    <w:rsid w:val="006E3107"/>
    <w:rsid w:val="00814E9D"/>
    <w:rsid w:val="008A1304"/>
    <w:rsid w:val="00A42250"/>
    <w:rsid w:val="00C25545"/>
    <w:rsid w:val="00E20CD5"/>
    <w:rsid w:val="00E563B7"/>
    <w:rsid w:val="00E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B7"/>
    <w:pPr>
      <w:ind w:left="720"/>
      <w:contextualSpacing/>
    </w:pPr>
  </w:style>
  <w:style w:type="table" w:styleId="a4">
    <w:name w:val="Table Grid"/>
    <w:basedOn w:val="a1"/>
    <w:uiPriority w:val="59"/>
    <w:rsid w:val="006B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B7"/>
    <w:pPr>
      <w:ind w:left="720"/>
      <w:contextualSpacing/>
    </w:pPr>
  </w:style>
  <w:style w:type="table" w:styleId="a4">
    <w:name w:val="Table Grid"/>
    <w:basedOn w:val="a1"/>
    <w:uiPriority w:val="59"/>
    <w:rsid w:val="006B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SMART</cp:lastModifiedBy>
  <cp:revision>5</cp:revision>
  <cp:lastPrinted>2020-11-12T11:09:00Z</cp:lastPrinted>
  <dcterms:created xsi:type="dcterms:W3CDTF">2020-11-30T08:19:00Z</dcterms:created>
  <dcterms:modified xsi:type="dcterms:W3CDTF">2020-11-30T10:53:00Z</dcterms:modified>
</cp:coreProperties>
</file>