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Протокол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 проведения районного методического мероприятия в форме «круглого стола» 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по теме: «Система работы с семьями по профилактике семейного неблагополучия и жестокого обращения с детьми» на базе МДОБУ № 2.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Дата: 28.03.2013 года</w:t>
      </w:r>
      <w:r w:rsidRPr="002F425E">
        <w:rPr>
          <w:rFonts w:ascii="Times New Roman" w:hAnsi="Times New Roman" w:cs="Times New Roman"/>
          <w:sz w:val="28"/>
          <w:szCs w:val="28"/>
        </w:rPr>
        <w:tab/>
      </w:r>
      <w:r w:rsidRPr="002F425E">
        <w:rPr>
          <w:rFonts w:ascii="Times New Roman" w:hAnsi="Times New Roman" w:cs="Times New Roman"/>
          <w:sz w:val="28"/>
          <w:szCs w:val="28"/>
        </w:rPr>
        <w:tab/>
      </w:r>
      <w:r w:rsidRPr="002F425E">
        <w:rPr>
          <w:rFonts w:ascii="Times New Roman" w:hAnsi="Times New Roman" w:cs="Times New Roman"/>
          <w:sz w:val="28"/>
          <w:szCs w:val="28"/>
        </w:rPr>
        <w:tab/>
      </w:r>
      <w:r w:rsidRPr="002F425E">
        <w:rPr>
          <w:rFonts w:ascii="Times New Roman" w:hAnsi="Times New Roman" w:cs="Times New Roman"/>
          <w:sz w:val="28"/>
          <w:szCs w:val="28"/>
        </w:rPr>
        <w:tab/>
      </w:r>
      <w:r w:rsidRPr="002F425E">
        <w:rPr>
          <w:rFonts w:ascii="Times New Roman" w:hAnsi="Times New Roman" w:cs="Times New Roman"/>
          <w:sz w:val="28"/>
          <w:szCs w:val="28"/>
        </w:rPr>
        <w:tab/>
        <w:t>Время проведения: 10.00-12.30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1. Актуальность темы семинара «Система работы с семьями по профилактике семейного неблагополучия и жестокого обращения с детьми».</w:t>
      </w:r>
    </w:p>
    <w:p w:rsidR="008506F1" w:rsidRPr="003D56F1" w:rsidRDefault="00850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Методист МБУ «ЦРО» </w:t>
      </w: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Дерипаско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В.А.</w:t>
      </w:r>
    </w:p>
    <w:p w:rsidR="008506F1" w:rsidRPr="003D56F1" w:rsidRDefault="00850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06F1" w:rsidRPr="002F425E" w:rsidRDefault="008506F1" w:rsidP="002F425E">
      <w:pPr>
        <w:autoSpaceDE w:val="0"/>
        <w:spacing w:after="0"/>
        <w:ind w:firstLine="765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ab/>
        <w:t>В последние годы в связи с общим кризисом  российского  общества  значительно  возрос интерес  к проблеме жестокого обращения с детьми.    Жестокое обращение с детьми является чрезвычайно сложной темой для обсуждения. Российские дети подвергаются насилию в семье, в школе, со стороны общества и государства, становятся жертвами межнациональных конфликтов и т.д. Насилие в семье в современной России такое же обычное явление, как насилие на улицах городов. Оно постоянно совершается в каждой четвертой российской семье. Тем не менее, доминирующим остается подход, согласно которому под статьи уголовного кодекса Российской Федерации подпадает незначительная часть действий с очевидным и ощутимым ущербом для здоровья ребенка, таких как убийства, истязания, телесные повреждения и т.д.</w:t>
      </w:r>
      <w:r w:rsidRPr="002F42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квалификации педагога и его культуры зависит соблюдение </w:t>
      </w:r>
      <w:r w:rsidRPr="002F425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 детей в дошкольном учреждении, защита от жестокого об</w:t>
      </w:r>
      <w:r w:rsidRPr="002F425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F425E">
        <w:rPr>
          <w:rFonts w:ascii="Times New Roman" w:hAnsi="Times New Roman" w:cs="Times New Roman"/>
          <w:color w:val="000000"/>
          <w:sz w:val="28"/>
          <w:szCs w:val="28"/>
        </w:rPr>
        <w:t xml:space="preserve">ращения в семье. Задача педагогов — вести правовое просвещение </w:t>
      </w:r>
      <w:r w:rsidRPr="002F425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родителей, выявлять группу семей риска, в которых возможно </w:t>
      </w:r>
      <w:r w:rsidRPr="002F42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или реально происходит нарушение прав ребенка, содействовать </w:t>
      </w:r>
      <w:r w:rsidRPr="002F425E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защите прав и достоинства детей.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2. Просмотр фильма режиссёра Р. Быкова «Я больше сюда никогда не вернусь».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Default="00850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3D56F1" w:rsidRPr="002F425E" w:rsidRDefault="003D56F1" w:rsidP="002F425E">
      <w:pPr>
        <w:autoSpaceDE w:val="0"/>
        <w:autoSpaceDN w:val="0"/>
        <w:adjustRightInd w:val="0"/>
        <w:spacing w:after="0" w:line="240" w:lineRule="auto"/>
        <w:ind w:left="57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- «Профилактика семейного неблагополучия и жестокого отношения к детям»</w:t>
      </w:r>
      <w:r w:rsidR="00DE3B24"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Pr="002F4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6F1" w:rsidRPr="002F425E" w:rsidRDefault="003D5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Pr="003D56F1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Щербанёва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Наталья Геннадьевна — кандидат психологических наук,</w:t>
      </w:r>
    </w:p>
    <w:p w:rsidR="008506F1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доцент кафедры психологии АГПА, эксперт по проведению судебно-психологической экспертизы, член профессиональной психотерапевтической лиги, преподаватель </w:t>
      </w: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Армавирского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социально-педагогического института.</w:t>
      </w:r>
    </w:p>
    <w:p w:rsidR="003D56F1" w:rsidRPr="003D56F1" w:rsidRDefault="003D5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За последние 5 лет в России число случаев сексуального насилия в отношении детей и подростков возросло в 12,5 раз.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12% были изнасилованы до 12-летнего возраста, 25% — между 13-17 годами;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только 2% жертв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внутрисемейного и 6% </w:t>
      </w:r>
      <w:r w:rsidR="002079AD" w:rsidRPr="002F425E">
        <w:rPr>
          <w:rFonts w:ascii="Times New Roman" w:hAnsi="Times New Roman" w:cs="Times New Roman"/>
          <w:sz w:val="28"/>
          <w:szCs w:val="28"/>
        </w:rPr>
        <w:lastRenderedPageBreak/>
        <w:t xml:space="preserve">жертв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внесемейного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насилия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сообщают о случаях насилия</w:t>
      </w:r>
      <w:r w:rsidR="002079AD" w:rsidRPr="002F425E">
        <w:rPr>
          <w:rFonts w:ascii="Times New Roman" w:hAnsi="Times New Roman" w:cs="Times New Roman"/>
          <w:sz w:val="28"/>
          <w:szCs w:val="28"/>
        </w:rPr>
        <w:br/>
      </w:r>
      <w:r w:rsidRPr="002F425E">
        <w:rPr>
          <w:rFonts w:ascii="Times New Roman" w:hAnsi="Times New Roman" w:cs="Times New Roman"/>
          <w:sz w:val="28"/>
          <w:szCs w:val="28"/>
        </w:rPr>
        <w:t>властям.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="008506F1" w:rsidRPr="002F425E">
        <w:rPr>
          <w:rFonts w:ascii="Times New Roman" w:hAnsi="Times New Roman" w:cs="Times New Roman"/>
          <w:sz w:val="28"/>
          <w:szCs w:val="28"/>
        </w:rPr>
        <w:t>Жертвами сексуального насилия являются: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="008506F1" w:rsidRPr="002F425E">
        <w:rPr>
          <w:rFonts w:ascii="Times New Roman" w:hAnsi="Times New Roman" w:cs="Times New Roman"/>
          <w:sz w:val="28"/>
          <w:szCs w:val="28"/>
        </w:rPr>
        <w:t>дети моложе 12 лет, наиболее часто - в возрасте 5 - 7 лет</w:t>
      </w:r>
      <w:r w:rsidR="002079AD" w:rsidRPr="002F425E">
        <w:rPr>
          <w:rFonts w:ascii="Times New Roman" w:hAnsi="Times New Roman" w:cs="Times New Roman"/>
          <w:sz w:val="28"/>
          <w:szCs w:val="28"/>
        </w:rPr>
        <w:t>,</w:t>
      </w:r>
      <w:r w:rsidRPr="002F425E">
        <w:rPr>
          <w:rFonts w:ascii="Times New Roman" w:hAnsi="Times New Roman" w:cs="Times New Roman"/>
          <w:sz w:val="28"/>
          <w:szCs w:val="28"/>
        </w:rPr>
        <w:t xml:space="preserve"> в возрасте до 14 лет обычно подвергаются 20-30% девочек и 10% мальчиков. </w:t>
      </w:r>
      <w:r w:rsidR="008506F1" w:rsidRPr="002F425E">
        <w:rPr>
          <w:rFonts w:ascii="Times New Roman" w:hAnsi="Times New Roman" w:cs="Times New Roman"/>
          <w:sz w:val="28"/>
          <w:szCs w:val="28"/>
        </w:rPr>
        <w:t>Мальчики чаще, чем девочки, подвергаются       насилию в более раннем возрасте. По данным анализа обращений по телефону доверия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="008506F1" w:rsidRPr="002F425E">
        <w:rPr>
          <w:rFonts w:ascii="Times New Roman" w:hAnsi="Times New Roman" w:cs="Times New Roman"/>
          <w:sz w:val="28"/>
          <w:szCs w:val="28"/>
        </w:rPr>
        <w:t>одна жертва из ста впоследствии обращается в милицию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. </w:t>
      </w:r>
      <w:r w:rsidR="008506F1" w:rsidRPr="002F425E">
        <w:rPr>
          <w:rFonts w:ascii="Times New Roman" w:hAnsi="Times New Roman" w:cs="Times New Roman"/>
          <w:sz w:val="28"/>
          <w:szCs w:val="28"/>
        </w:rPr>
        <w:t>По подсчетам фонда «Защита детей от насилия», подобным посягательствам по России ежегодно подвергается более 60 000 детей.</w:t>
      </w:r>
      <w:r w:rsidR="002079AD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 xml:space="preserve">Однако до сих пор в России не создана система помощи детям, пострадавшим от жестокого обращения и насилия; не проводится профилактическая работа; нет специализированных Центров для оказания психологической помощи изнасилованным детям; и вузы страны не готовят психологов, специализирующихся по этой проблеме. 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6735D" w:rsidRPr="002F425E" w:rsidRDefault="0066735D" w:rsidP="002F42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>С</w:t>
      </w:r>
      <w:r w:rsidR="002079AD" w:rsidRPr="002F425E">
        <w:rPr>
          <w:rFonts w:ascii="Times New Roman" w:hAnsi="Times New Roman" w:cs="Times New Roman"/>
          <w:bCs/>
          <w:sz w:val="28"/>
          <w:szCs w:val="28"/>
        </w:rPr>
        <w:t xml:space="preserve">оциально-экономические факторы </w:t>
      </w:r>
      <w:r w:rsidRPr="002F425E">
        <w:rPr>
          <w:rFonts w:ascii="Times New Roman" w:hAnsi="Times New Roman" w:cs="Times New Roman"/>
          <w:bCs/>
          <w:sz w:val="28"/>
          <w:szCs w:val="28"/>
        </w:rPr>
        <w:t>риска насилия в семье</w:t>
      </w:r>
      <w:proofErr w:type="gramStart"/>
      <w:r w:rsidRPr="002F4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9AD" w:rsidRPr="002F425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Низкий доход и постоянная нехватка денег </w:t>
      </w: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Безработица или временная работа, также низкий трудовой статус (особенно у отцов). </w:t>
      </w: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Молодые родители. </w:t>
      </w: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Неполная семья. </w:t>
      </w: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Принадлежность к групповому меньшинству. </w:t>
      </w: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Плохие квартирные условия</w:t>
      </w:r>
    </w:p>
    <w:p w:rsidR="00E56E21" w:rsidRPr="002F425E" w:rsidRDefault="005373C4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Отсутствие социальной 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 как от государства, так и от общественных организаций </w:t>
      </w:r>
    </w:p>
    <w:p w:rsidR="002079AD" w:rsidRPr="002F425E" w:rsidRDefault="002079AD" w:rsidP="002F4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9AD" w:rsidRPr="002F425E" w:rsidRDefault="0066735D" w:rsidP="002F425E">
      <w:pPr>
        <w:pStyle w:val="a5"/>
        <w:jc w:val="both"/>
        <w:rPr>
          <w:rFonts w:ascii="Times New Roman" w:eastAsia="+mn-ea" w:hAnsi="Times New Roman" w:cs="Times New Roman"/>
          <w:shadow/>
          <w:color w:val="FFFFFF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Факторы психической травмы, связанные с восприятием жертвы сексуального насилия</w:t>
      </w:r>
      <w:r w:rsidR="002079AD" w:rsidRPr="002F425E">
        <w:rPr>
          <w:rFonts w:ascii="Times New Roman" w:hAnsi="Times New Roman" w:cs="Times New Roman"/>
          <w:sz w:val="28"/>
          <w:szCs w:val="28"/>
        </w:rPr>
        <w:t>:</w:t>
      </w:r>
      <w:r w:rsidRPr="002F425E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</w:p>
    <w:p w:rsidR="002079AD" w:rsidRPr="002F425E" w:rsidRDefault="002079AD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Сексуальная отзывчивость жертвы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Ужас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Искаженная идентификация преступника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Искаженная идентификация жертвы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Фобии или когнитивные нарушения и навыки справляться с ситуацией.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Утаиваемое сообщение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Катастрофа раскрытия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Травматическая связь </w:t>
      </w:r>
    </w:p>
    <w:p w:rsidR="00E56E21" w:rsidRPr="002F425E" w:rsidRDefault="0066735D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Характерные особенности детей, перенесших насилие:</w:t>
      </w:r>
      <w:r w:rsidRPr="002F425E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="005373C4" w:rsidRPr="002F425E">
        <w:rPr>
          <w:rFonts w:ascii="Times New Roman" w:hAnsi="Times New Roman" w:cs="Times New Roman"/>
          <w:sz w:val="28"/>
          <w:szCs w:val="28"/>
        </w:rPr>
        <w:t xml:space="preserve">трудности в самостоятельном принятии решений, пассивная позиция </w:t>
      </w:r>
    </w:p>
    <w:p w:rsidR="00E56E21" w:rsidRPr="002F425E" w:rsidRDefault="005373C4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когнитивные нарушения: иррациональные и противоречивые верования и убеждения</w:t>
      </w:r>
      <w:r w:rsidR="00A12848" w:rsidRPr="002F425E">
        <w:rPr>
          <w:rFonts w:ascii="Times New Roman" w:hAnsi="Times New Roman" w:cs="Times New Roman"/>
          <w:sz w:val="28"/>
          <w:szCs w:val="28"/>
        </w:rPr>
        <w:t xml:space="preserve">, </w:t>
      </w:r>
      <w:r w:rsidRPr="002F425E">
        <w:rPr>
          <w:rFonts w:ascii="Times New Roman" w:hAnsi="Times New Roman" w:cs="Times New Roman"/>
          <w:sz w:val="28"/>
          <w:szCs w:val="28"/>
        </w:rPr>
        <w:t xml:space="preserve"> расстройства эмоциональной регуляции, включая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алекситимию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, депрессию, ярость и другие, а также снижение способности оценивать степень риска, приводящее к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саморазрушительному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F425E" w:rsidRPr="002F425E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- «Работа КДН с неблагополучными семьями».</w:t>
      </w:r>
    </w:p>
    <w:p w:rsidR="008506F1" w:rsidRPr="003D56F1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Стоянова Наталья Николаевна, начальник отдела по делам несовершеннолетних администрации муниципального образования </w:t>
      </w: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Новокубанский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2F425E" w:rsidRPr="002F425E" w:rsidRDefault="002F425E" w:rsidP="002F4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128" w:rsidRPr="002F425E" w:rsidRDefault="00722128" w:rsidP="002F425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Лица, допустившие пренебрежение основными потребностями ребёнка, не исполняющие обязанности по содержанию и воспитанию детей, в соответствии с Кодексом РФ «Об административных правонарушениях» ст.5.35. подлежат административной ответственности.</w:t>
      </w:r>
    </w:p>
    <w:p w:rsidR="00722128" w:rsidRPr="002F425E" w:rsidRDefault="00722128" w:rsidP="002F425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 и за  пренебрежение основными потребностями детей.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Жестокое обращение с ребёнком может послужить основанием для привлечения родителей к ответственности в соответствии с семейным законодательством: лишению родительских прав (ст.69 Семейного кодекса РФ) ограничению родительских прав (ст. 73), и отобранию ребёнка при непосредственной угрозе жизни ребёнка или его здоровью (ст.77).</w:t>
      </w:r>
    </w:p>
    <w:p w:rsidR="00722128" w:rsidRPr="002F425E" w:rsidRDefault="002F425E" w:rsidP="002F425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Дисциплинарная ответственность н</w:t>
      </w:r>
      <w:r w:rsidR="00722128" w:rsidRPr="002F425E">
        <w:rPr>
          <w:rFonts w:ascii="Times New Roman" w:eastAsia="Times New Roman" w:hAnsi="Times New Roman" w:cs="Times New Roman"/>
          <w:sz w:val="28"/>
          <w:szCs w:val="28"/>
        </w:rPr>
        <w:t>аступает, если должностные лица, в чьи  обязанности входит обеспечение воспитания, содержания, обучения детей, допускают сокрытие или оставления без внимания фактов жестокого обращения с детьми.</w:t>
      </w:r>
    </w:p>
    <w:p w:rsidR="00722128" w:rsidRPr="002F425E" w:rsidRDefault="00722128" w:rsidP="002F425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Проведя работу  по выявлению семей, находящихся в социально опасном положении, руководитель ДОУ в силу Закона п.2 ст.9 обязан информировать: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орган прокуратуры;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комиссию по делам несовершеннолетних;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орган опеки и попечительства;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орган управления социальной защитой населения;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орган внутренних дел;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орган управления здравоохранения;</w:t>
      </w:r>
    </w:p>
    <w:p w:rsidR="00722128" w:rsidRPr="002F425E" w:rsidRDefault="00722128" w:rsidP="002F42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5E">
        <w:rPr>
          <w:rFonts w:ascii="Times New Roman" w:eastAsia="Times New Roman" w:hAnsi="Times New Roman" w:cs="Times New Roman"/>
          <w:sz w:val="28"/>
          <w:szCs w:val="28"/>
        </w:rPr>
        <w:t>- орган управления образованием.</w:t>
      </w:r>
    </w:p>
    <w:p w:rsidR="00722128" w:rsidRPr="002F425E" w:rsidRDefault="00837C2B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6F1" w:rsidRPr="002F425E" w:rsidRDefault="003D56F1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425E">
        <w:rPr>
          <w:rFonts w:ascii="Times New Roman" w:hAnsi="Times New Roman" w:cs="Times New Roman"/>
          <w:sz w:val="28"/>
          <w:szCs w:val="28"/>
        </w:rPr>
        <w:t>«Алгоритм действий педагогов с неблагополучными семьями»</w:t>
      </w:r>
    </w:p>
    <w:p w:rsidR="001D21CE" w:rsidRPr="003D56F1" w:rsidRDefault="001D21CE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Шевченко Юлия Олеговна, методист </w:t>
      </w: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Новокубанского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комплексного центра социального обслуживания населения «Оттепель».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.</w:t>
      </w:r>
    </w:p>
    <w:p w:rsidR="0066407C" w:rsidRPr="002F425E" w:rsidRDefault="0066407C" w:rsidP="002F425E">
      <w:pPr>
        <w:pStyle w:val="20"/>
        <w:shd w:val="clear" w:color="auto" w:fill="auto"/>
        <w:tabs>
          <w:tab w:val="left" w:pos="6122"/>
        </w:tabs>
        <w:spacing w:before="0"/>
        <w:ind w:left="40" w:right="40" w:firstLine="680"/>
        <w:rPr>
          <w:sz w:val="28"/>
          <w:szCs w:val="28"/>
        </w:rPr>
      </w:pPr>
      <w:bookmarkStart w:id="0" w:name="bookmark1"/>
      <w:r w:rsidRPr="002F425E">
        <w:rPr>
          <w:color w:val="000000"/>
          <w:sz w:val="28"/>
          <w:szCs w:val="28"/>
        </w:rPr>
        <w:t xml:space="preserve">Проблема физического насилия по отношению к детям со стороны родителей достаточно редко является непосредственной причиной обращений к каким-либо специалистам. Чаще насилие обнаруживается в процессе работы с </w:t>
      </w:r>
      <w:r w:rsidRPr="002F425E">
        <w:rPr>
          <w:sz w:val="28"/>
          <w:szCs w:val="28"/>
        </w:rPr>
        <w:t xml:space="preserve">другими проблемами: </w:t>
      </w:r>
      <w:r w:rsidRPr="002F425E">
        <w:rPr>
          <w:color w:val="000000"/>
          <w:sz w:val="28"/>
          <w:szCs w:val="28"/>
        </w:rPr>
        <w:t>нарушениями поведения,</w:t>
      </w:r>
      <w:r w:rsidRPr="002F425E">
        <w:rPr>
          <w:sz w:val="28"/>
          <w:szCs w:val="28"/>
        </w:rPr>
        <w:t xml:space="preserve"> </w:t>
      </w:r>
      <w:r w:rsidRPr="002F425E">
        <w:rPr>
          <w:color w:val="000000"/>
          <w:sz w:val="28"/>
          <w:szCs w:val="28"/>
        </w:rPr>
        <w:t>конфликтами в семье и др. инициаторами обращения в таких случаях обычно выступают взрослые, сами дети редко обращаются за помощью. Общими особенностями физического насилия являются следующие особенности родителей:</w:t>
      </w:r>
    </w:p>
    <w:p w:rsidR="0066407C" w:rsidRPr="002F425E" w:rsidRDefault="0066407C" w:rsidP="002F425E">
      <w:pPr>
        <w:pStyle w:val="20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336" w:lineRule="exact"/>
        <w:ind w:left="4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Неспособность родителей справиться с ситуацией;</w:t>
      </w:r>
    </w:p>
    <w:p w:rsidR="0066407C" w:rsidRPr="002F425E" w:rsidRDefault="0066407C" w:rsidP="002F425E">
      <w:pPr>
        <w:pStyle w:val="20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336" w:lineRule="exact"/>
        <w:ind w:left="4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Отсутствие критики к собственным действиям;</w:t>
      </w:r>
    </w:p>
    <w:p w:rsidR="0066407C" w:rsidRPr="002F425E" w:rsidRDefault="0066407C" w:rsidP="002F425E">
      <w:pPr>
        <w:pStyle w:val="20"/>
        <w:numPr>
          <w:ilvl w:val="0"/>
          <w:numId w:val="8"/>
        </w:numPr>
        <w:shd w:val="clear" w:color="auto" w:fill="auto"/>
        <w:tabs>
          <w:tab w:val="left" w:pos="1043"/>
          <w:tab w:val="right" w:pos="9424"/>
        </w:tabs>
        <w:spacing w:before="0" w:line="336" w:lineRule="exact"/>
        <w:ind w:left="4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Повышенная ориентировка на нормативность без попытки</w:t>
      </w:r>
      <w:r w:rsidRPr="002F425E">
        <w:rPr>
          <w:color w:val="000000"/>
          <w:sz w:val="28"/>
          <w:szCs w:val="28"/>
        </w:rPr>
        <w:tab/>
        <w:t>понять,</w:t>
      </w:r>
    </w:p>
    <w:p w:rsidR="0066407C" w:rsidRPr="002F425E" w:rsidRDefault="0066407C" w:rsidP="002F425E">
      <w:pPr>
        <w:pStyle w:val="20"/>
        <w:shd w:val="clear" w:color="auto" w:fill="auto"/>
        <w:spacing w:before="0" w:line="336" w:lineRule="exact"/>
        <w:ind w:left="4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что происходит с ребенком.</w:t>
      </w:r>
    </w:p>
    <w:p w:rsidR="0066407C" w:rsidRPr="002F425E" w:rsidRDefault="0066407C" w:rsidP="002F425E">
      <w:pPr>
        <w:pStyle w:val="20"/>
        <w:shd w:val="clear" w:color="auto" w:fill="auto"/>
        <w:spacing w:before="0"/>
        <w:ind w:left="40" w:firstLine="68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При всех случаях выявления физического насилия одной из важнейших</w:t>
      </w:r>
    </w:p>
    <w:p w:rsidR="0066407C" w:rsidRPr="002F425E" w:rsidRDefault="0066407C" w:rsidP="002F425E">
      <w:pPr>
        <w:pStyle w:val="20"/>
        <w:shd w:val="clear" w:color="auto" w:fill="auto"/>
        <w:spacing w:before="0"/>
        <w:ind w:left="40" w:right="4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lastRenderedPageBreak/>
        <w:t xml:space="preserve">задач является </w:t>
      </w:r>
      <w:r w:rsidRPr="002F425E">
        <w:rPr>
          <w:rStyle w:val="24"/>
          <w:i w:val="0"/>
          <w:sz w:val="28"/>
          <w:szCs w:val="28"/>
        </w:rPr>
        <w:t>диагностика случая и оценка необходимой степени интервенции.</w:t>
      </w:r>
      <w:r w:rsidRPr="002F425E">
        <w:rPr>
          <w:color w:val="000000"/>
          <w:sz w:val="28"/>
          <w:szCs w:val="28"/>
        </w:rPr>
        <w:t xml:space="preserve"> Очень важен при этом возраст детей: чем меньше ребенок, тем больше он нуждается в защите.</w:t>
      </w:r>
    </w:p>
    <w:p w:rsidR="0066407C" w:rsidRPr="002F425E" w:rsidRDefault="0066407C" w:rsidP="002F425E">
      <w:pPr>
        <w:pStyle w:val="22"/>
        <w:keepNext/>
        <w:keepLines/>
        <w:shd w:val="clear" w:color="auto" w:fill="auto"/>
        <w:spacing w:before="0" w:after="0"/>
        <w:ind w:firstLine="620"/>
        <w:jc w:val="both"/>
        <w:rPr>
          <w:rStyle w:val="23"/>
          <w:sz w:val="28"/>
          <w:szCs w:val="28"/>
        </w:rPr>
      </w:pPr>
      <w:r w:rsidRPr="002F425E">
        <w:rPr>
          <w:rStyle w:val="23"/>
          <w:sz w:val="28"/>
          <w:szCs w:val="28"/>
        </w:rPr>
        <w:t>При выявлении случаев жестокого обращения с детьми работа проводится поэтапно:</w:t>
      </w:r>
    </w:p>
    <w:bookmarkEnd w:id="0"/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22" w:lineRule="exact"/>
        <w:ind w:left="620" w:right="36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На основании сигнала об ущемлении интересов ребёнка педагог проводит первичную оценку ситуации.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26" w:lineRule="exact"/>
        <w:ind w:left="620" w:right="36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Осуществляется сбор первичной информации о данной семье через различные источники (соседи, коллеги родителей и др.)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26" w:lineRule="exact"/>
        <w:ind w:left="620" w:right="36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Обобщение полученных данных, оценка уровня риска семьи для проживания и воспитания в ней ребёнка.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22" w:lineRule="exact"/>
        <w:ind w:left="620" w:right="112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Диагностика семейного благополучия через ознакомительную беседу с ребёнком.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22" w:lineRule="exact"/>
        <w:ind w:left="620" w:right="36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Первая встреча с проблемной семьёй (лучше вызвать в учреждение, необходимо участие не только воспитателя, но и психолога, встреча не должна превышать 1 час с небольшим перерывом через 30 минут). Цель её -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31" w:lineRule="exact"/>
        <w:ind w:left="620" w:right="36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Обсуждение полученной информации на заседании комиссии по охране детства и работе с семьями находящимися в социально опасном положении.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31" w:lineRule="exact"/>
        <w:ind w:left="62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Работа по повышению воспитательных способностей родителей.</w:t>
      </w:r>
    </w:p>
    <w:p w:rsidR="001D21CE" w:rsidRPr="002F425E" w:rsidRDefault="001D21CE" w:rsidP="002F425E">
      <w:pPr>
        <w:pStyle w:val="20"/>
        <w:numPr>
          <w:ilvl w:val="0"/>
          <w:numId w:val="8"/>
        </w:numPr>
        <w:shd w:val="clear" w:color="auto" w:fill="auto"/>
        <w:tabs>
          <w:tab w:val="left" w:pos="613"/>
        </w:tabs>
        <w:spacing w:before="0" w:line="331" w:lineRule="exact"/>
        <w:ind w:left="620" w:hanging="36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Посещение семьи в месте её проживания.</w:t>
      </w:r>
    </w:p>
    <w:p w:rsidR="00A12848" w:rsidRPr="002F425E" w:rsidRDefault="00A12848" w:rsidP="002F425E">
      <w:pPr>
        <w:pStyle w:val="20"/>
        <w:shd w:val="clear" w:color="auto" w:fill="auto"/>
        <w:tabs>
          <w:tab w:val="left" w:pos="613"/>
        </w:tabs>
        <w:spacing w:before="0" w:line="331" w:lineRule="exact"/>
        <w:ind w:left="62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Советы педагогам:</w:t>
      </w:r>
    </w:p>
    <w:p w:rsidR="001D21CE" w:rsidRPr="002F425E" w:rsidRDefault="00A12848" w:rsidP="002F425E">
      <w:pPr>
        <w:pStyle w:val="20"/>
        <w:shd w:val="clear" w:color="auto" w:fill="auto"/>
        <w:tabs>
          <w:tab w:val="left" w:pos="613"/>
        </w:tabs>
        <w:spacing w:before="0" w:line="322" w:lineRule="exact"/>
        <w:ind w:right="78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ab/>
      </w:r>
      <w:r w:rsidR="001D21CE" w:rsidRPr="002F425E">
        <w:rPr>
          <w:color w:val="000000"/>
          <w:sz w:val="28"/>
          <w:szCs w:val="28"/>
        </w:rPr>
        <w:t>Неблагополучные, «тр</w:t>
      </w:r>
      <w:r w:rsidRPr="002F425E">
        <w:rPr>
          <w:color w:val="000000"/>
          <w:sz w:val="28"/>
          <w:szCs w:val="28"/>
        </w:rPr>
        <w:t xml:space="preserve">удные родители» требуют особого </w:t>
      </w:r>
      <w:r w:rsidR="001D21CE" w:rsidRPr="002F425E">
        <w:rPr>
          <w:color w:val="000000"/>
          <w:sz w:val="28"/>
          <w:szCs w:val="28"/>
        </w:rPr>
        <w:t>подхода при общении с ними. Искусству общения с такими родителями нужно учиться, проявляя максимум такта, терпения, знаний.</w:t>
      </w:r>
    </w:p>
    <w:p w:rsidR="001D21CE" w:rsidRPr="002F425E" w:rsidRDefault="00A12848" w:rsidP="002F425E">
      <w:pPr>
        <w:pStyle w:val="20"/>
        <w:shd w:val="clear" w:color="auto" w:fill="auto"/>
        <w:tabs>
          <w:tab w:val="left" w:pos="613"/>
        </w:tabs>
        <w:spacing w:before="0" w:line="322" w:lineRule="exact"/>
        <w:ind w:right="36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ab/>
      </w:r>
      <w:r w:rsidR="001D21CE" w:rsidRPr="002F425E">
        <w:rPr>
          <w:color w:val="000000"/>
          <w:sz w:val="28"/>
          <w:szCs w:val="28"/>
        </w:rPr>
        <w:t>Не рискуйте при проведении домашнего визита в семью алкоголиков, наркоманов. Это может быть опасно. Пригласите с собой представителя родительского комитета, психолога, членов комиссии по охране детства...</w:t>
      </w:r>
    </w:p>
    <w:p w:rsidR="001D21CE" w:rsidRPr="002F425E" w:rsidRDefault="00A12848" w:rsidP="002F425E">
      <w:pPr>
        <w:pStyle w:val="20"/>
        <w:shd w:val="clear" w:color="auto" w:fill="auto"/>
        <w:tabs>
          <w:tab w:val="left" w:pos="613"/>
        </w:tabs>
        <w:spacing w:before="0" w:line="317" w:lineRule="exact"/>
        <w:ind w:right="36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ab/>
      </w:r>
      <w:r w:rsidR="001D21CE" w:rsidRPr="002F425E">
        <w:rPr>
          <w:color w:val="000000"/>
          <w:sz w:val="28"/>
          <w:szCs w:val="28"/>
        </w:rPr>
        <w:t>Своевременно информируйте заинтересованных ответственных лиц о фактах неблагополучия ребёнка в семье, нарушениях родителями его прав.</w:t>
      </w:r>
    </w:p>
    <w:p w:rsidR="001D21CE" w:rsidRPr="002F425E" w:rsidRDefault="00A12848" w:rsidP="002F425E">
      <w:pPr>
        <w:pStyle w:val="20"/>
        <w:shd w:val="clear" w:color="auto" w:fill="auto"/>
        <w:tabs>
          <w:tab w:val="left" w:pos="613"/>
        </w:tabs>
        <w:spacing w:before="0" w:line="326" w:lineRule="exact"/>
        <w:ind w:right="36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ab/>
      </w:r>
      <w:r w:rsidRPr="002F425E">
        <w:rPr>
          <w:color w:val="000000"/>
          <w:sz w:val="28"/>
          <w:szCs w:val="28"/>
        </w:rPr>
        <w:tab/>
      </w:r>
      <w:r w:rsidR="001D21CE" w:rsidRPr="002F425E">
        <w:rPr>
          <w:color w:val="000000"/>
          <w:sz w:val="28"/>
          <w:szCs w:val="28"/>
        </w:rPr>
        <w:t>Индивидуальные формы работы наиболее эффективны при общении с данным контингентом родителей.</w:t>
      </w:r>
    </w:p>
    <w:p w:rsidR="001D21CE" w:rsidRPr="002F425E" w:rsidRDefault="00A12848" w:rsidP="002F425E">
      <w:pPr>
        <w:pStyle w:val="20"/>
        <w:shd w:val="clear" w:color="auto" w:fill="auto"/>
        <w:tabs>
          <w:tab w:val="left" w:pos="613"/>
        </w:tabs>
        <w:spacing w:before="0" w:line="326" w:lineRule="exact"/>
        <w:ind w:right="360" w:firstLine="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ab/>
      </w:r>
      <w:r w:rsidR="001D21CE" w:rsidRPr="002F425E">
        <w:rPr>
          <w:color w:val="000000"/>
          <w:sz w:val="28"/>
          <w:szCs w:val="28"/>
        </w:rPr>
        <w:t>Недопустимы небрежное, снисходительное или слишком официальное общение при встрече, а также упрёки, устрашения,</w:t>
      </w:r>
      <w:r w:rsidRPr="002F425E">
        <w:rPr>
          <w:sz w:val="28"/>
          <w:szCs w:val="28"/>
        </w:rPr>
        <w:t xml:space="preserve"> </w:t>
      </w:r>
      <w:r w:rsidR="001D21CE" w:rsidRPr="002F425E">
        <w:rPr>
          <w:color w:val="000000"/>
          <w:sz w:val="28"/>
          <w:szCs w:val="28"/>
        </w:rPr>
        <w:t>ультиматумы. В противном случае создастся психологический барьер, из-за чего человек не сможет адекватно воспринимать даже вполне целесообразные предложения.</w:t>
      </w:r>
    </w:p>
    <w:p w:rsidR="008506F1" w:rsidRDefault="00A12848" w:rsidP="002F425E">
      <w:pPr>
        <w:pStyle w:val="20"/>
        <w:shd w:val="clear" w:color="auto" w:fill="auto"/>
        <w:tabs>
          <w:tab w:val="left" w:pos="1045"/>
        </w:tabs>
        <w:spacing w:before="0" w:line="322" w:lineRule="exact"/>
        <w:ind w:right="280" w:firstLine="0"/>
        <w:rPr>
          <w:color w:val="000000"/>
          <w:sz w:val="28"/>
          <w:szCs w:val="28"/>
        </w:rPr>
      </w:pPr>
      <w:r w:rsidRPr="002F425E">
        <w:rPr>
          <w:color w:val="000000"/>
          <w:sz w:val="28"/>
          <w:szCs w:val="28"/>
        </w:rPr>
        <w:tab/>
      </w:r>
      <w:r w:rsidR="001D21CE" w:rsidRPr="002F425E">
        <w:rPr>
          <w:color w:val="000000"/>
          <w:sz w:val="28"/>
          <w:szCs w:val="28"/>
        </w:rPr>
        <w:t>В ситуации, угрожающей жизни и здоровью ребёнка, необходимо немедленно принять меры по ограждению его от негативного воздействия родителей, вплоть до лишения родительских прав.</w:t>
      </w:r>
    </w:p>
    <w:p w:rsidR="003D56F1" w:rsidRPr="002F425E" w:rsidRDefault="003D56F1" w:rsidP="002F425E">
      <w:pPr>
        <w:pStyle w:val="20"/>
        <w:shd w:val="clear" w:color="auto" w:fill="auto"/>
        <w:tabs>
          <w:tab w:val="left" w:pos="1045"/>
        </w:tabs>
        <w:spacing w:before="0" w:line="322" w:lineRule="exact"/>
        <w:ind w:right="280" w:firstLine="0"/>
        <w:rPr>
          <w:sz w:val="28"/>
          <w:szCs w:val="28"/>
        </w:rPr>
      </w:pPr>
    </w:p>
    <w:p w:rsidR="008506F1" w:rsidRPr="003D56F1" w:rsidRDefault="001D21CE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Шагинянц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С.В., главный специалист УО</w:t>
      </w:r>
      <w:r w:rsidR="008506F1"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«Правовое просвещение родителей». </w:t>
      </w:r>
    </w:p>
    <w:p w:rsidR="001D21CE" w:rsidRPr="002F425E" w:rsidRDefault="001D21CE" w:rsidP="002F425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D21CE" w:rsidRPr="002F425E" w:rsidRDefault="001D21CE" w:rsidP="002F425E">
      <w:pPr>
        <w:pStyle w:val="31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lastRenderedPageBreak/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 детей- дошкольников, вызывают отчаяние слабое развитие, </w:t>
      </w:r>
      <w:proofErr w:type="spellStart"/>
      <w:r w:rsidRPr="002F425E">
        <w:rPr>
          <w:color w:val="000000"/>
          <w:sz w:val="28"/>
          <w:szCs w:val="28"/>
        </w:rPr>
        <w:t>нелюбознательность</w:t>
      </w:r>
      <w:proofErr w:type="spellEnd"/>
      <w:r w:rsidRPr="002F425E">
        <w:rPr>
          <w:color w:val="000000"/>
          <w:sz w:val="28"/>
          <w:szCs w:val="28"/>
        </w:rPr>
        <w:t>, пассивность, плохие успехи на занятиях в детском саду, но родители не знают, как вести себя в трудных ситуациях.</w:t>
      </w:r>
    </w:p>
    <w:p w:rsidR="001D21CE" w:rsidRPr="002F425E" w:rsidRDefault="001D21CE" w:rsidP="002F425E">
      <w:pPr>
        <w:pStyle w:val="31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Установлено, что 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:rsidR="001D21CE" w:rsidRPr="002F425E" w:rsidRDefault="001D21CE" w:rsidP="002F425E">
      <w:pPr>
        <w:pStyle w:val="31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1D21CE" w:rsidRPr="002F425E" w:rsidRDefault="001D21CE" w:rsidP="002F425E">
      <w:pPr>
        <w:pStyle w:val="31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— вполне распространенное явление.</w:t>
      </w:r>
    </w:p>
    <w:p w:rsidR="001D21CE" w:rsidRPr="002F425E" w:rsidRDefault="001D21CE" w:rsidP="002F425E">
      <w:pPr>
        <w:pStyle w:val="31"/>
        <w:shd w:val="clear" w:color="auto" w:fill="auto"/>
        <w:spacing w:before="0"/>
        <w:ind w:left="20" w:right="20" w:firstLine="28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Задача педагогов — вести правовое просвещение родителей, выявлять группу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1D21CE" w:rsidRPr="002F425E" w:rsidRDefault="001D21CE" w:rsidP="002F425E">
      <w:pPr>
        <w:pStyle w:val="50"/>
        <w:shd w:val="clear" w:color="auto" w:fill="auto"/>
        <w:spacing w:after="0" w:line="274" w:lineRule="exact"/>
        <w:ind w:left="20" w:firstLine="300"/>
        <w:jc w:val="both"/>
        <w:rPr>
          <w:b w:val="0"/>
          <w:sz w:val="28"/>
          <w:szCs w:val="28"/>
        </w:rPr>
      </w:pPr>
      <w:r w:rsidRPr="002F425E">
        <w:rPr>
          <w:b w:val="0"/>
          <w:color w:val="000000"/>
          <w:sz w:val="28"/>
          <w:szCs w:val="28"/>
        </w:rPr>
        <w:t>Основные задачи администрации дошкольного образовательного учреждения:</w:t>
      </w:r>
    </w:p>
    <w:p w:rsidR="001D21CE" w:rsidRPr="002F425E" w:rsidRDefault="001D21CE" w:rsidP="002F425E">
      <w:pPr>
        <w:pStyle w:val="31"/>
        <w:numPr>
          <w:ilvl w:val="0"/>
          <w:numId w:val="10"/>
        </w:numPr>
        <w:shd w:val="clear" w:color="auto" w:fill="auto"/>
        <w:tabs>
          <w:tab w:val="left" w:pos="535"/>
        </w:tabs>
        <w:spacing w:before="0"/>
        <w:ind w:left="20" w:right="20" w:firstLine="30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Принятие решения об организации работы по оказанию помощи детям, испытывающим насилие и жестокое обращение со стороны родителей.</w:t>
      </w:r>
    </w:p>
    <w:p w:rsidR="001D21CE" w:rsidRPr="002F425E" w:rsidRDefault="001D21CE" w:rsidP="002F425E">
      <w:pPr>
        <w:pStyle w:val="31"/>
        <w:numPr>
          <w:ilvl w:val="0"/>
          <w:numId w:val="10"/>
        </w:numPr>
        <w:shd w:val="clear" w:color="auto" w:fill="auto"/>
        <w:tabs>
          <w:tab w:val="left" w:pos="535"/>
        </w:tabs>
        <w:spacing w:before="0"/>
        <w:ind w:left="20" w:firstLine="30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Установление контакту со специальными службами защиты детей.</w:t>
      </w:r>
    </w:p>
    <w:p w:rsidR="001D21CE" w:rsidRPr="002F425E" w:rsidRDefault="001D21CE" w:rsidP="002F425E">
      <w:pPr>
        <w:pStyle w:val="31"/>
        <w:numPr>
          <w:ilvl w:val="0"/>
          <w:numId w:val="10"/>
        </w:numPr>
        <w:shd w:val="clear" w:color="auto" w:fill="auto"/>
        <w:tabs>
          <w:tab w:val="left" w:pos="535"/>
        </w:tabs>
        <w:spacing w:before="0"/>
        <w:ind w:left="20" w:firstLine="300"/>
        <w:rPr>
          <w:sz w:val="28"/>
          <w:szCs w:val="28"/>
        </w:rPr>
      </w:pPr>
      <w:r w:rsidRPr="002F425E">
        <w:rPr>
          <w:color w:val="000000"/>
          <w:sz w:val="28"/>
          <w:szCs w:val="28"/>
        </w:rPr>
        <w:t>Проведение работы по формированию правового сознания родителей.</w:t>
      </w:r>
    </w:p>
    <w:p w:rsidR="001D21CE" w:rsidRPr="002F425E" w:rsidRDefault="001D21CE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color w:val="000000"/>
          <w:sz w:val="28"/>
          <w:szCs w:val="28"/>
        </w:rPr>
        <w:t>Задача педагогического коллектива детского сада состоит в том, чтобы из года в год совершенствовать свои подходы, искать более эффективные формы правового образования родителей.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57" w:rsidRPr="002F425E" w:rsidRDefault="003D5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>«Психолого-педагогическая работа ДОУ по профилактике жестокого обращения с детьми в семье»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(презентация).</w:t>
      </w:r>
    </w:p>
    <w:p w:rsidR="002F425E" w:rsidRPr="003D56F1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>Шершнёва Л.</w:t>
      </w:r>
      <w:r w:rsidR="002F425E" w:rsidRPr="003D56F1">
        <w:rPr>
          <w:rFonts w:ascii="Times New Roman" w:hAnsi="Times New Roman" w:cs="Times New Roman"/>
          <w:sz w:val="28"/>
          <w:szCs w:val="28"/>
          <w:u w:val="single"/>
        </w:rPr>
        <w:t xml:space="preserve">И., старший воспитатель МДОБУ №2 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ind w:left="142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0BA3" w:rsidRPr="002F425E" w:rsidRDefault="00F50BA3" w:rsidP="002F425E">
      <w:pPr>
        <w:autoSpaceDE w:val="0"/>
        <w:autoSpaceDN w:val="0"/>
        <w:adjustRightInd w:val="0"/>
        <w:spacing w:after="0" w:line="240" w:lineRule="auto"/>
        <w:ind w:left="142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детский сад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вида № 2 «Светлячок» 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. Новокубанска муниципального образования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район является муниципальной экспериментальной площадкой.</w:t>
      </w: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Цель реализации организационного этапа </w:t>
      </w:r>
      <w:r w:rsidRPr="002F425E">
        <w:rPr>
          <w:rFonts w:ascii="Times New Roman" w:hAnsi="Times New Roman" w:cs="Times New Roman"/>
          <w:sz w:val="28"/>
          <w:szCs w:val="28"/>
        </w:rPr>
        <w:t>– способствовать повышению компетенции педагогов в вопросах правового воспитания дошкольников и просвещения родителей.</w:t>
      </w: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 xml:space="preserve">Новизна </w:t>
      </w:r>
      <w:r w:rsidRPr="002F425E">
        <w:rPr>
          <w:rFonts w:ascii="Times New Roman" w:hAnsi="Times New Roman" w:cs="Times New Roman"/>
          <w:sz w:val="28"/>
          <w:szCs w:val="28"/>
        </w:rPr>
        <w:t>состоит в разработке заняти</w:t>
      </w:r>
      <w:r w:rsidR="004B5662" w:rsidRPr="002F425E">
        <w:rPr>
          <w:rFonts w:ascii="Times New Roman" w:hAnsi="Times New Roman" w:cs="Times New Roman"/>
          <w:sz w:val="28"/>
          <w:szCs w:val="28"/>
        </w:rPr>
        <w:t xml:space="preserve">й семинара-практикума на основе </w:t>
      </w:r>
      <w:r w:rsidRPr="002F425E">
        <w:rPr>
          <w:rFonts w:ascii="Times New Roman" w:hAnsi="Times New Roman" w:cs="Times New Roman"/>
          <w:sz w:val="28"/>
          <w:szCs w:val="28"/>
        </w:rPr>
        <w:t>интерактивных методов работы, таких как: деловая игра, тестирование, работа по карточкам, решение проблемных ситуаций, тренинг, конкурс «Слабое звено», просмотр открытых занятий.</w:t>
      </w: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использовались: метод теоретического анализа; метод исторического анализа; моделирование; изучение законодательной и нормативно-правовой базы по профилактике жестокого обращения с детьми в семье.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ab/>
        <w:t xml:space="preserve">Правовой культурой Россия, к сожалению, не может похвастаться. Наша </w:t>
      </w:r>
      <w:r w:rsidRPr="002F425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страна встала на путь становления правового государства, а в цивилизованном демократичном обществе права и интересы человека должны быть поставлены на первое место. Необходимым условием этого является информированность людей, и  воспитатели должны внести свою лепту в педагогическую компетентность </w:t>
      </w:r>
      <w:r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родителей, дать азы правового воспитания каждому родителю, в результате которых </w:t>
      </w:r>
      <w:r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взрослые и дети должны осознать, что каждый человек имеет права.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ab/>
        <w:t>Педагогам</w:t>
      </w:r>
      <w:r w:rsidR="00485FF8"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</w:t>
      </w:r>
      <w:r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был </w:t>
      </w:r>
      <w:r w:rsidR="00485FF8"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изучен </w:t>
      </w:r>
      <w:r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материал с основами международных </w:t>
      </w:r>
      <w:r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документов, касающихся прав детей: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>Декларация прав ребёнка (1959г.)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Конвенция ООН о правах ребёнка (1989г.) </w:t>
      </w:r>
      <w:r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а также нормативно-правовые документы федерального и регионального уровня: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proofErr w:type="gramStart"/>
      <w:r w:rsidRPr="002F425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Семейный кодекс (вступил в силу 1 марта 1996 года и представляет собой принципиально новый документ, регулирующий правовые вопросы </w:t>
      </w:r>
      <w:r w:rsidRPr="002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семейных отношений на основе действующей Конституции Российской </w:t>
      </w:r>
      <w:r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Федерации и нового гражданского законодательства.</w:t>
      </w:r>
      <w:proofErr w:type="gramEnd"/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Федеральный закон «Об основных гарантиях прав ребёнка в Российской </w:t>
      </w:r>
      <w:r w:rsidRPr="002F425E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Федерации».</w:t>
      </w:r>
    </w:p>
    <w:p w:rsidR="00F50BA3" w:rsidRPr="002F425E" w:rsidRDefault="00485FF8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proofErr w:type="gramStart"/>
      <w:r w:rsidRPr="002F425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«Об образовании» (</w:t>
      </w:r>
      <w:r w:rsidR="00F50BA3" w:rsidRPr="002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ребёнка - дошкольника на образование </w:t>
      </w:r>
      <w:r w:rsidR="00F50BA3"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конкретизируется в ст. 18 Закона.</w:t>
      </w:r>
      <w:proofErr w:type="gramEnd"/>
      <w:r w:rsidR="00F50BA3"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Она полностью посвящена образованию </w:t>
      </w:r>
      <w:r w:rsidR="00F50BA3" w:rsidRPr="002F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дошкольного возраста. В ней указано, что родители являются </w:t>
      </w:r>
      <w:r w:rsidR="00F50BA3" w:rsidRPr="002F425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первыми педагогами ребёнка-дошкольника, и именно они обязаны </w:t>
      </w:r>
      <w:r w:rsidR="00F50BA3"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заложить основы физического, нравственного и интеллектуального развития личности.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Постановления губернатора Краснодарского края в защиту детства.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Закон Краснодарского края «О мерах по профилактике безнадзорности и несовершеннолетних в Краснодарском крае» № 1539-КЗ</w:t>
      </w:r>
    </w:p>
    <w:p w:rsidR="004B5662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     Был изучен отечественный и зарубежный опыт профилактики жестокого обращения с детьми в семье</w:t>
      </w:r>
      <w:r w:rsidRPr="002F425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. </w:t>
      </w:r>
    </w:p>
    <w:p w:rsidR="00F50BA3" w:rsidRPr="002F425E" w:rsidRDefault="00485FF8" w:rsidP="002F425E">
      <w:pPr>
        <w:pStyle w:val="a5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Г</w:t>
      </w:r>
      <w:r w:rsidR="00F50BA3" w:rsidRPr="002F425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лавной целью сотрудничества педагогов нашего детского сада с семьей, является: помощь семье в создании полноценных условий для развития ребенка, с ориентацией на психологию ребенка; осознания проблем в межличностных отношениях ребенка с взрослыми и детьми дома, пути их решения, профилактика жестокого обращения с детьми. </w:t>
      </w:r>
    </w:p>
    <w:p w:rsidR="004B5662" w:rsidRPr="002F425E" w:rsidRDefault="00F50BA3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ab/>
        <w:t>Проведено  занятие обучающего семинара для педагогического коллектива «Профилактика жестокого обращения с детьми» с целью повышения компетенции педагогов в вопросах правового воспитания дошкольников и просвещения родителей.  Педагоги ДОУ изучили психолого-педагогический аспект соблюдения прав ребёнка, активно участвовали в деловой игре «Знаем ли мы права детей?», в тестировании «Какой я воспитатель?», посмотрели открытое занятие  «О правах – играя»</w:t>
      </w:r>
      <w:r w:rsidR="004B5662" w:rsidRPr="002F425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.</w:t>
      </w:r>
      <w:r w:rsidRPr="002F425E">
        <w:rPr>
          <w:rFonts w:ascii="Times New Roman" w:hAnsi="Times New Roman" w:cs="Times New Roman"/>
          <w:sz w:val="28"/>
          <w:szCs w:val="28"/>
        </w:rPr>
        <w:tab/>
      </w:r>
      <w:r w:rsidR="004B5662" w:rsidRPr="002F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A3" w:rsidRPr="002F425E" w:rsidRDefault="004B5662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F50BA3" w:rsidRPr="002F425E">
        <w:rPr>
          <w:rFonts w:ascii="Times New Roman" w:hAnsi="Times New Roman" w:cs="Times New Roman"/>
          <w:sz w:val="28"/>
          <w:szCs w:val="28"/>
        </w:rPr>
        <w:t>дидактическое обеспечение работы  по профилактике жестокого обращения с детьми в семье: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lastRenderedPageBreak/>
        <w:t>- подобраны социальные роликов, видеофильмов  для демонстрации и последующего использования в профилактической деятельности;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5E">
        <w:rPr>
          <w:rFonts w:ascii="Times New Roman" w:hAnsi="Times New Roman" w:cs="Times New Roman"/>
          <w:sz w:val="28"/>
          <w:szCs w:val="28"/>
        </w:rPr>
        <w:t>- разработаны и систематизированы проблемные ситуаций для обсуждения с родителями;</w:t>
      </w:r>
      <w:proofErr w:type="gramEnd"/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- разработаны наглядные формы пропаганды непринятия насилия над детьми в семье;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z w:val="28"/>
          <w:szCs w:val="28"/>
        </w:rPr>
        <w:t>- разработан алгоритм действия сотрудников МДОУ по выявлению и реагированию на случаи жестокого обращения с детьми в семье.</w:t>
      </w:r>
      <w:r w:rsidRPr="002F425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ab/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</w:pPr>
      <w:r w:rsidRPr="002F425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Подобран диагностический инструментарий для определения типа семьи, изучения скрытых  проблем, нуждаемости в психосоциальной и педагогической помощи. </w:t>
      </w:r>
      <w:r w:rsidRPr="002F425E">
        <w:rPr>
          <w:rFonts w:ascii="Times New Roman" w:hAnsi="Times New Roman" w:cs="Times New Roman"/>
          <w:spacing w:val="-3"/>
          <w:sz w:val="28"/>
          <w:szCs w:val="28"/>
          <w:shd w:val="clear" w:color="auto" w:fill="FFFFFF"/>
        </w:rPr>
        <w:tab/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="004B5662" w:rsidRPr="002F425E">
        <w:rPr>
          <w:rFonts w:ascii="Times New Roman" w:hAnsi="Times New Roman" w:cs="Times New Roman"/>
          <w:sz w:val="28"/>
          <w:szCs w:val="28"/>
        </w:rPr>
        <w:tab/>
      </w:r>
      <w:r w:rsidRPr="002F425E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нашего детского сада является сотрудничество ДОУ с семьей в вопросах воспитания и обучения детей дошкольного возраста. 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 xml:space="preserve">Реализуя организационный этап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эксперриментальной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деятельности педагоги продолжили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  дальнейший сбор информации о воспитанниках с использованием данных, предоставленных различными социальными институтами, занимающимися защитой детства: детская поликлиника, образовательные учреждения, органы опеки и попечительства, комиссия по делам несовершеннолетних и пр. </w:t>
      </w: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Результатом данной работы является формирование информационной базы о фактах жестокого обращения с детьми в семьях воспитанников МДОБУ №2 с учётом критериев постановки на учёт целевой группы. </w:t>
      </w:r>
    </w:p>
    <w:p w:rsidR="004B5662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2F425E">
        <w:rPr>
          <w:rFonts w:ascii="Times New Roman" w:hAnsi="Times New Roman" w:cs="Times New Roman"/>
          <w:sz w:val="28"/>
          <w:szCs w:val="28"/>
        </w:rPr>
        <w:t xml:space="preserve">В первом квартале 2012-2013 учебного года изучили социальный портрет семей воспитанников МДОБУ №2 (состав семьи, профессия, образование, </w:t>
      </w:r>
      <w:r w:rsidRPr="002F425E">
        <w:rPr>
          <w:rFonts w:ascii="Times New Roman" w:hAnsi="Times New Roman" w:cs="Times New Roman"/>
          <w:spacing w:val="-3"/>
          <w:sz w:val="28"/>
          <w:szCs w:val="28"/>
        </w:rPr>
        <w:t xml:space="preserve">уровень родителей), общая семейная атмосфера, понимание родителями роли дошкольного детства в формировании личности ребёнка, а также тесты, </w:t>
      </w:r>
      <w:proofErr w:type="spellStart"/>
      <w:r w:rsidRPr="002F425E">
        <w:rPr>
          <w:rFonts w:ascii="Times New Roman" w:hAnsi="Times New Roman" w:cs="Times New Roman"/>
          <w:spacing w:val="-3"/>
          <w:sz w:val="28"/>
          <w:szCs w:val="28"/>
        </w:rPr>
        <w:t>опросники</w:t>
      </w:r>
      <w:proofErr w:type="spellEnd"/>
      <w:r w:rsidRPr="002F425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2F425E">
        <w:rPr>
          <w:rFonts w:ascii="Times New Roman" w:hAnsi="Times New Roman" w:cs="Times New Roman"/>
          <w:sz w:val="28"/>
          <w:szCs w:val="28"/>
        </w:rPr>
        <w:t xml:space="preserve">наблюдения за детьми, выявление неблагополучных детей - всё это помогает нам, воспитателям, быть подготовленными к деятельности, при которой мы можем </w:t>
      </w:r>
      <w:r w:rsidRPr="002F425E">
        <w:rPr>
          <w:rFonts w:ascii="Times New Roman" w:hAnsi="Times New Roman" w:cs="Times New Roman"/>
          <w:spacing w:val="-5"/>
          <w:sz w:val="28"/>
          <w:szCs w:val="28"/>
        </w:rPr>
        <w:t xml:space="preserve">влиять на ситуацию с правами ребёнка. </w:t>
      </w:r>
      <w:proofErr w:type="gramEnd"/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F425E">
        <w:rPr>
          <w:rFonts w:ascii="Times New Roman" w:hAnsi="Times New Roman" w:cs="Times New Roman"/>
          <w:spacing w:val="-5"/>
          <w:sz w:val="28"/>
          <w:szCs w:val="28"/>
        </w:rPr>
        <w:t>Это позволяет нам: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F425E">
        <w:rPr>
          <w:rFonts w:ascii="Times New Roman" w:hAnsi="Times New Roman" w:cs="Times New Roman"/>
          <w:spacing w:val="-5"/>
          <w:sz w:val="28"/>
          <w:szCs w:val="28"/>
        </w:rPr>
        <w:t>- планировать работу с родителями;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F425E">
        <w:rPr>
          <w:rFonts w:ascii="Times New Roman" w:hAnsi="Times New Roman" w:cs="Times New Roman"/>
          <w:spacing w:val="-5"/>
          <w:sz w:val="28"/>
          <w:szCs w:val="28"/>
        </w:rPr>
        <w:t>- осуществлять намеченный план;</w:t>
      </w:r>
    </w:p>
    <w:p w:rsidR="00F50BA3" w:rsidRPr="002F425E" w:rsidRDefault="00F50BA3" w:rsidP="002F425E">
      <w:pPr>
        <w:pStyle w:val="a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F425E">
        <w:rPr>
          <w:rFonts w:ascii="Times New Roman" w:hAnsi="Times New Roman" w:cs="Times New Roman"/>
          <w:spacing w:val="-2"/>
          <w:sz w:val="28"/>
          <w:szCs w:val="28"/>
        </w:rPr>
        <w:t xml:space="preserve">- анализировать данные, которые позволяют нам понять, в какой помощи </w:t>
      </w:r>
      <w:r w:rsidRPr="002F425E">
        <w:rPr>
          <w:rFonts w:ascii="Times New Roman" w:hAnsi="Times New Roman" w:cs="Times New Roman"/>
          <w:sz w:val="28"/>
          <w:szCs w:val="28"/>
        </w:rPr>
        <w:t xml:space="preserve">они нуждаются и какую помощь они могли бы оказать в реализации правового </w:t>
      </w:r>
      <w:r w:rsidRPr="002F425E">
        <w:rPr>
          <w:rFonts w:ascii="Times New Roman" w:hAnsi="Times New Roman" w:cs="Times New Roman"/>
          <w:spacing w:val="-9"/>
          <w:sz w:val="28"/>
          <w:szCs w:val="28"/>
        </w:rPr>
        <w:t>воспитания.</w:t>
      </w: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F425E">
        <w:rPr>
          <w:rFonts w:ascii="Times New Roman" w:hAnsi="Times New Roman" w:cs="Times New Roman"/>
          <w:spacing w:val="-4"/>
          <w:sz w:val="28"/>
          <w:szCs w:val="28"/>
        </w:rPr>
        <w:t>Влиять на правовую ситуацию помогает наблюдение за детьми в сюжетно-</w:t>
      </w:r>
      <w:r w:rsidRPr="002F425E">
        <w:rPr>
          <w:rFonts w:ascii="Times New Roman" w:hAnsi="Times New Roman" w:cs="Times New Roman"/>
          <w:spacing w:val="-2"/>
          <w:sz w:val="28"/>
          <w:szCs w:val="28"/>
        </w:rPr>
        <w:t xml:space="preserve">ролевой игре «Семья», т.к. дошкольники в игровом взаимодействии воспроизводят </w:t>
      </w:r>
      <w:r w:rsidRPr="002F425E">
        <w:rPr>
          <w:rFonts w:ascii="Times New Roman" w:hAnsi="Times New Roman" w:cs="Times New Roman"/>
          <w:sz w:val="28"/>
          <w:szCs w:val="28"/>
        </w:rPr>
        <w:t xml:space="preserve">типичные для их семей отношения и общение. Содержательную информацию о </w:t>
      </w:r>
      <w:r w:rsidRPr="002F425E">
        <w:rPr>
          <w:rFonts w:ascii="Times New Roman" w:hAnsi="Times New Roman" w:cs="Times New Roman"/>
          <w:spacing w:val="-2"/>
          <w:sz w:val="28"/>
          <w:szCs w:val="28"/>
        </w:rPr>
        <w:t xml:space="preserve">психологическом климате семьи также получаем из рисунков: </w:t>
      </w:r>
      <w:r w:rsidR="00485FF8" w:rsidRPr="002F425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2F425E">
        <w:rPr>
          <w:rFonts w:ascii="Times New Roman" w:hAnsi="Times New Roman" w:cs="Times New Roman"/>
          <w:spacing w:val="-2"/>
          <w:sz w:val="28"/>
          <w:szCs w:val="28"/>
        </w:rPr>
        <w:t>Моя семья», «Мой самый любимый человек». При анализе детских работ воспитатели консультируются с педагогом-</w:t>
      </w:r>
      <w:r w:rsidRPr="002F425E">
        <w:rPr>
          <w:rFonts w:ascii="Times New Roman" w:hAnsi="Times New Roman" w:cs="Times New Roman"/>
          <w:spacing w:val="-4"/>
          <w:sz w:val="28"/>
          <w:szCs w:val="28"/>
        </w:rPr>
        <w:t xml:space="preserve">психологом </w:t>
      </w:r>
      <w:proofErr w:type="spellStart"/>
      <w:r w:rsidRPr="002F425E">
        <w:rPr>
          <w:rFonts w:ascii="Times New Roman" w:hAnsi="Times New Roman" w:cs="Times New Roman"/>
          <w:spacing w:val="-4"/>
          <w:sz w:val="28"/>
          <w:szCs w:val="28"/>
        </w:rPr>
        <w:t>Сисикиной</w:t>
      </w:r>
      <w:proofErr w:type="spellEnd"/>
      <w:r w:rsidRPr="002F425E">
        <w:rPr>
          <w:rFonts w:ascii="Times New Roman" w:hAnsi="Times New Roman" w:cs="Times New Roman"/>
          <w:spacing w:val="-4"/>
          <w:sz w:val="28"/>
          <w:szCs w:val="28"/>
        </w:rPr>
        <w:t xml:space="preserve"> И.А. , </w:t>
      </w:r>
      <w:proofErr w:type="gramStart"/>
      <w:r w:rsidRPr="002F425E">
        <w:rPr>
          <w:rFonts w:ascii="Times New Roman" w:hAnsi="Times New Roman" w:cs="Times New Roman"/>
          <w:spacing w:val="-4"/>
          <w:sz w:val="28"/>
          <w:szCs w:val="28"/>
        </w:rPr>
        <w:t>которая</w:t>
      </w:r>
      <w:proofErr w:type="gramEnd"/>
      <w:r w:rsidRPr="002F42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 xml:space="preserve">помогает педагогам обращать внимание на цветовую гамму рисунков, состав семьи, </w:t>
      </w:r>
      <w:r w:rsidRPr="002F425E">
        <w:rPr>
          <w:rFonts w:ascii="Times New Roman" w:hAnsi="Times New Roman" w:cs="Times New Roman"/>
          <w:spacing w:val="-5"/>
          <w:sz w:val="28"/>
          <w:szCs w:val="28"/>
        </w:rPr>
        <w:t>расположение её членов и спонтанные реакции.</w:t>
      </w:r>
    </w:p>
    <w:p w:rsidR="00F50BA3" w:rsidRPr="002F425E" w:rsidRDefault="00F50BA3" w:rsidP="002F425E">
      <w:pPr>
        <w:pStyle w:val="a5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F425E">
        <w:rPr>
          <w:rFonts w:ascii="Times New Roman" w:hAnsi="Times New Roman" w:cs="Times New Roman"/>
          <w:spacing w:val="-5"/>
          <w:sz w:val="28"/>
          <w:szCs w:val="28"/>
        </w:rPr>
        <w:lastRenderedPageBreak/>
        <w:t>Для изучения семейной микросферы прибегаем к тестированию родителей: «Какой вы родитель?», «Какие вы знаете документы по правам человека?»</w:t>
      </w:r>
    </w:p>
    <w:p w:rsidR="00F50BA3" w:rsidRPr="002F425E" w:rsidRDefault="004B5662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П</w:t>
      </w:r>
      <w:r w:rsidR="00F50BA3" w:rsidRPr="002F425E">
        <w:rPr>
          <w:rFonts w:ascii="Times New Roman" w:hAnsi="Times New Roman" w:cs="Times New Roman"/>
          <w:sz w:val="28"/>
          <w:szCs w:val="28"/>
        </w:rPr>
        <w:t>роведённые мероприятия способствовали повышению компетенции педагогов в вопросах правового воспитания дошкольников и просвещения родителей, обогатили педагогов умениями, позволяющими устанавливать позитивное взаимодействие с детьми и родителями. Расширились знания педагогов о содержании документов, регулирующих права ребёнка, о современных исследованиях в области воспитания и обучения детей</w:t>
      </w:r>
    </w:p>
    <w:p w:rsidR="004B5662" w:rsidRPr="002F425E" w:rsidRDefault="004B5662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3. «Круглый стол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о теме: «Взаимодействие педагогов, родителей, социальных учреждений, занимающихся защитой прав и интересов детей по профилактике насилия над детьми в семье». </w:t>
      </w:r>
    </w:p>
    <w:p w:rsidR="008506F1" w:rsidRPr="002F425E" w:rsidRDefault="008506F1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Педагоги, узкие специалисты ДОУ, родители, методист МБУ «ЦРО»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Дерипаско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В.А., главный специалист УО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Шагинянц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С.В., начальник отдела по делам несовершеннолетних Стоянова Наталья Николаевна, методист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комплексного центра социального обслуживания населения «Оттепель» Шевченко Юлия Олеговна.</w:t>
      </w:r>
    </w:p>
    <w:p w:rsidR="009646F2" w:rsidRPr="002F425E" w:rsidRDefault="009646F2" w:rsidP="002F425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646F2" w:rsidRPr="003D56F1" w:rsidRDefault="009646F2" w:rsidP="002F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D56F1">
        <w:rPr>
          <w:rFonts w:ascii="Times New Roman" w:hAnsi="Times New Roman" w:cs="Times New Roman"/>
          <w:sz w:val="28"/>
          <w:szCs w:val="28"/>
          <w:u w:val="single"/>
        </w:rPr>
        <w:t>Сисикина</w:t>
      </w:r>
      <w:proofErr w:type="spellEnd"/>
      <w:r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И.А., педагог-психолог МДОБУ №2</w:t>
      </w:r>
      <w:r w:rsidR="003D56F1">
        <w:rPr>
          <w:rFonts w:ascii="Times New Roman" w:hAnsi="Times New Roman" w:cs="Times New Roman"/>
          <w:sz w:val="28"/>
          <w:szCs w:val="28"/>
          <w:u w:val="single"/>
        </w:rPr>
        <w:t xml:space="preserve"> (презентация)</w:t>
      </w:r>
    </w:p>
    <w:p w:rsidR="009646F2" w:rsidRPr="002F425E" w:rsidRDefault="009646F2" w:rsidP="002F425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Дошкольное детство – уникальный период в жизни человека, в процессе которого формируется здоровье, осуществляется развитие личности.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И в то же время, это период, в течение которого ребенок находится в полной зависимости от окружающих его взрослых- родителей и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будущем. В настоящее время можно выделить два основных направления работы психолога по защите детей от жестокого обращения: диагностическое и коррекционное.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  <w:r w:rsidRPr="002F425E">
        <w:rPr>
          <w:rFonts w:ascii="Times New Roman" w:hAnsi="Times New Roman" w:cs="Times New Roman"/>
          <w:sz w:val="28"/>
          <w:szCs w:val="28"/>
        </w:rPr>
        <w:t>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F425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2F425E">
        <w:rPr>
          <w:rFonts w:ascii="Times New Roman" w:hAnsi="Times New Roman" w:cs="Times New Roman"/>
          <w:sz w:val="28"/>
          <w:szCs w:val="28"/>
        </w:rPr>
        <w:t>этого направления является выявление родителей, нарушающих права своих детей.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Задачи: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1. Выявление тех родителей, которые нарушают права ребенка, применяя к нему физическое или психическое насилие.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2. Диагностика особенностей семейного воспитания и особенностей отношений между родителями в тех семьях, в которых нарушаются права детей.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Диагностика проводится в 3 этапа.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iCs/>
          <w:sz w:val="28"/>
          <w:szCs w:val="28"/>
        </w:rPr>
        <w:t>1 этап</w:t>
      </w:r>
      <w:r w:rsidRPr="002F425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F425E">
        <w:rPr>
          <w:rFonts w:ascii="Times New Roman" w:hAnsi="Times New Roman" w:cs="Times New Roman"/>
          <w:sz w:val="28"/>
          <w:szCs w:val="28"/>
        </w:rPr>
        <w:t>Выявление детей, имеющих те или иные психологические проблемы.</w:t>
      </w:r>
    </w:p>
    <w:p w:rsidR="007A3BFF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На первом этапе, по отзывам воспитателей, из всех детей выделяются те, у кого есть различного рода проблемы в адаптации</w:t>
      </w:r>
      <w:r w:rsidR="007A3BFF" w:rsidRPr="002F425E">
        <w:rPr>
          <w:rFonts w:ascii="Times New Roman" w:hAnsi="Times New Roman" w:cs="Times New Roman"/>
          <w:sz w:val="28"/>
          <w:szCs w:val="28"/>
        </w:rPr>
        <w:t>.</w:t>
      </w:r>
    </w:p>
    <w:p w:rsidR="009646F2" w:rsidRPr="002F425E" w:rsidRDefault="009646F2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Основным методом является </w:t>
      </w:r>
      <w:r w:rsidRPr="002F425E">
        <w:rPr>
          <w:rFonts w:ascii="Times New Roman" w:hAnsi="Times New Roman" w:cs="Times New Roman"/>
          <w:iCs/>
          <w:sz w:val="28"/>
          <w:szCs w:val="28"/>
        </w:rPr>
        <w:t xml:space="preserve">экспертная оценка. </w:t>
      </w:r>
      <w:r w:rsidRPr="002F425E">
        <w:rPr>
          <w:rFonts w:ascii="Times New Roman" w:hAnsi="Times New Roman" w:cs="Times New Roman"/>
          <w:sz w:val="28"/>
          <w:szCs w:val="28"/>
        </w:rPr>
        <w:t>В роли экспертов выступают воспитатели. Психолог просит их ответить на вопрос о том, у каких именно детей из их группы наблюдаются вышеперечисленные проблемы в адаптации.</w:t>
      </w:r>
    </w:p>
    <w:p w:rsidR="009646F2" w:rsidRPr="002F425E" w:rsidRDefault="009646F2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lastRenderedPageBreak/>
        <w:t xml:space="preserve">Для проверки полученных данных и преодоления возможной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обьективности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воспитателя мы пользуемся  и другими методами: наблюдением за поведением детей во время занятий, игр, на прогулке, а также известными психодиагностическими методиками по оценке уровня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(например, модифицированным вариантом теста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«Диагностика межличностных отношений в группе», активными рисуночными методиками и пр.).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iCs/>
          <w:sz w:val="28"/>
          <w:szCs w:val="28"/>
        </w:rPr>
        <w:t>2 этап</w:t>
      </w:r>
      <w:r w:rsidRPr="002F425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F425E">
        <w:rPr>
          <w:rFonts w:ascii="Times New Roman" w:hAnsi="Times New Roman" w:cs="Times New Roman"/>
          <w:sz w:val="28"/>
          <w:szCs w:val="28"/>
        </w:rPr>
        <w:t>Выявление родителей, нарушающих права своих детей, то есть применяющих к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 xml:space="preserve">детям физическое или психическое насилие воспитательного воздействия, которые применяют родители этих детей. С помощью метода опроса из родителей детей, имеющих трудности в адаптации, выделяются те, кто нарушает права своих детей. На этом этапе применяются анкетирование и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.  В анкету включены не только те методы воздействия, которые касаются нарушения прав ребенка, но также и те, которые нарушением прав ребенка не являются. Это сделано, прежде всего, для того, чтобы замаскировать вопрос об использовании физических наказаний среди 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более социально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 приемлемых и даже желательных методов воздействия. 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iCs/>
          <w:sz w:val="28"/>
          <w:szCs w:val="28"/>
        </w:rPr>
        <w:t>3 этап</w:t>
      </w:r>
      <w:r w:rsidRPr="002F425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F425E">
        <w:rPr>
          <w:rFonts w:ascii="Times New Roman" w:hAnsi="Times New Roman" w:cs="Times New Roman"/>
          <w:sz w:val="28"/>
          <w:szCs w:val="28"/>
        </w:rPr>
        <w:t>Диагностика особенностей семейного воспитания.</w:t>
      </w:r>
    </w:p>
    <w:p w:rsidR="009646F2" w:rsidRPr="002F425E" w:rsidRDefault="009646F2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Целью этого этапа является анализ тех родительских установок реакций, а также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психологических проблем родителей, которые ведут нарушению прав ребенка в семье.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Для выявления особенностей семейного воспитания и особенностей отношений между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родителями в семьях мы предлагаем использовать методику измерения родительских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установок и реакций (РА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RY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эмоциональной стороны детско-родительского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9646F2" w:rsidRPr="002F425E" w:rsidRDefault="009646F2" w:rsidP="002F4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об особенностях эмоционального контакта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 xml:space="preserve">родителей с ребенком используется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детско-родительского взаимодействия. </w:t>
      </w:r>
    </w:p>
    <w:p w:rsidR="009646F2" w:rsidRPr="002F425E" w:rsidRDefault="009646F2" w:rsidP="002F425E">
      <w:pPr>
        <w:pStyle w:val="a5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Отдельно следует подчеркнуть исключительно </w:t>
      </w:r>
      <w:r w:rsidRPr="002F425E">
        <w:rPr>
          <w:rFonts w:ascii="Times New Roman" w:hAnsi="Times New Roman" w:cs="Times New Roman"/>
          <w:iCs/>
          <w:sz w:val="28"/>
          <w:szCs w:val="28"/>
        </w:rPr>
        <w:t>добровольный характер участия</w:t>
      </w:r>
      <w:r w:rsidR="005D6699" w:rsidRPr="002F42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родителей в проводимой диагностике. Воспитатель (который выступает в данной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ситуации помощником психолога) должен предварительно рассказать родителям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(индивидуально или в мини-группах) о том, что: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• данная диагностика включена в общую программу работ детского дошкольного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учреждения;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• что она позволит оптимизировать работу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воспитателей с детьми, которые </w:t>
      </w:r>
      <w:r w:rsidRPr="002F425E">
        <w:rPr>
          <w:rFonts w:ascii="Times New Roman" w:hAnsi="Times New Roman" w:cs="Times New Roman"/>
          <w:sz w:val="28"/>
          <w:szCs w:val="28"/>
        </w:rPr>
        <w:t>испытывают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тру</w:t>
      </w:r>
      <w:r w:rsidR="007A3BFF" w:rsidRPr="002F425E">
        <w:rPr>
          <w:rFonts w:ascii="Times New Roman" w:hAnsi="Times New Roman" w:cs="Times New Roman"/>
          <w:sz w:val="28"/>
          <w:szCs w:val="28"/>
        </w:rPr>
        <w:t>дности адаптации в детском саду.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25E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психолога 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Работа по профилактике и диагностике 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родительского поведения, ведущего к нарушению прав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</w:t>
      </w:r>
      <w:r w:rsidRPr="002F425E">
        <w:rPr>
          <w:rFonts w:ascii="Times New Roman" w:hAnsi="Times New Roman" w:cs="Times New Roman"/>
          <w:sz w:val="28"/>
          <w:szCs w:val="28"/>
        </w:rPr>
        <w:t>ребенка в семье включает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 в себя и коррекционный блок</w:t>
      </w:r>
      <w:r w:rsidR="007A3BFF" w:rsidRPr="002F425E">
        <w:rPr>
          <w:rFonts w:ascii="Times New Roman" w:hAnsi="Times New Roman" w:cs="Times New Roman"/>
          <w:sz w:val="28"/>
          <w:szCs w:val="28"/>
        </w:rPr>
        <w:t>:</w:t>
      </w:r>
    </w:p>
    <w:p w:rsidR="009646F2" w:rsidRPr="002F425E" w:rsidRDefault="007A3BFF" w:rsidP="002F425E">
      <w:pPr>
        <w:pStyle w:val="a5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с детьми. </w:t>
      </w:r>
      <w:r w:rsidR="009646F2" w:rsidRPr="002F425E">
        <w:rPr>
          <w:rFonts w:ascii="Times New Roman" w:hAnsi="Times New Roman" w:cs="Times New Roman"/>
          <w:sz w:val="28"/>
          <w:szCs w:val="28"/>
        </w:rPr>
        <w:t xml:space="preserve">В работе мы используем методическое пособие Светланы Ивановны </w:t>
      </w:r>
      <w:proofErr w:type="spellStart"/>
      <w:r w:rsidR="009646F2" w:rsidRPr="002F425E"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 w:rsidR="009646F2" w:rsidRPr="002F425E">
        <w:rPr>
          <w:rFonts w:ascii="Times New Roman" w:hAnsi="Times New Roman" w:cs="Times New Roman"/>
          <w:sz w:val="28"/>
          <w:szCs w:val="28"/>
        </w:rPr>
        <w:t xml:space="preserve">  «Социально-психологическая адаптация ребенка в обществе». Занятия и игры способствуют осознанию детьми защитных реакций, последствий своих поступков, а также формированию социально корректного поведения в кризисных ситуациях дома, в детском саду. 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• </w:t>
      </w:r>
      <w:proofErr w:type="gramStart"/>
      <w:r w:rsidRPr="002F425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F425E">
        <w:rPr>
          <w:rFonts w:ascii="Times New Roman" w:hAnsi="Times New Roman" w:cs="Times New Roman"/>
          <w:b/>
          <w:sz w:val="28"/>
          <w:szCs w:val="28"/>
        </w:rPr>
        <w:t>оррекционная работа с воспитателями</w:t>
      </w:r>
      <w:r w:rsidRPr="002F425E">
        <w:rPr>
          <w:rFonts w:ascii="Times New Roman" w:hAnsi="Times New Roman" w:cs="Times New Roman"/>
          <w:sz w:val="28"/>
          <w:szCs w:val="28"/>
        </w:rPr>
        <w:t xml:space="preserve"> с целью оптимизации стиля общения с детьми;</w:t>
      </w:r>
      <w:r w:rsidR="007A3BFF" w:rsidRPr="002F425E">
        <w:rPr>
          <w:rFonts w:ascii="Times New Roman" w:hAnsi="Times New Roman" w:cs="Times New Roman"/>
          <w:sz w:val="28"/>
          <w:szCs w:val="28"/>
        </w:rPr>
        <w:t xml:space="preserve"> п</w:t>
      </w:r>
      <w:r w:rsidRPr="002F425E">
        <w:rPr>
          <w:rFonts w:ascii="Times New Roman" w:hAnsi="Times New Roman" w:cs="Times New Roman"/>
          <w:sz w:val="28"/>
          <w:szCs w:val="28"/>
        </w:rPr>
        <w:t xml:space="preserve">роводятся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психотренинги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: «Эмоциональное отношение педагогов к детям», «Тренинг общения»,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занятие «Общение между нами и детьми».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/>
          <w:sz w:val="28"/>
          <w:szCs w:val="28"/>
        </w:rPr>
        <w:t>• коррекционная работа с родителями</w:t>
      </w:r>
      <w:r w:rsidRPr="002F425E">
        <w:rPr>
          <w:rFonts w:ascii="Times New Roman" w:hAnsi="Times New Roman" w:cs="Times New Roman"/>
          <w:sz w:val="28"/>
          <w:szCs w:val="28"/>
        </w:rPr>
        <w:t xml:space="preserve"> с целью преодоления трудностей семейного воспитания и изменения установок по отношению к ребенку.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Эта работа ведется в следующих </w:t>
      </w:r>
      <w:r w:rsidRPr="002F425E">
        <w:rPr>
          <w:rFonts w:ascii="Times New Roman" w:hAnsi="Times New Roman" w:cs="Times New Roman"/>
          <w:iCs/>
          <w:sz w:val="28"/>
          <w:szCs w:val="28"/>
        </w:rPr>
        <w:t>формах: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1) в форме групповых дискуссий,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2) в форме анализа конкретной проблемной ситуации,</w:t>
      </w:r>
    </w:p>
    <w:p w:rsidR="009646F2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3) в форме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занятий, включающих в себя элементы тренинга коммуникативной</w:t>
      </w:r>
    </w:p>
    <w:p w:rsidR="005D6699" w:rsidRPr="002F425E" w:rsidRDefault="009646F2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компетентности, ролевой идентификации, личностного роста</w:t>
      </w:r>
      <w:r w:rsidR="005D6699" w:rsidRPr="002F425E">
        <w:rPr>
          <w:rFonts w:ascii="Times New Roman" w:hAnsi="Times New Roman" w:cs="Times New Roman"/>
          <w:sz w:val="28"/>
          <w:szCs w:val="28"/>
        </w:rPr>
        <w:t>.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6F2" w:rsidRPr="003D56F1" w:rsidRDefault="005D6699" w:rsidP="002F425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6F1">
        <w:rPr>
          <w:rFonts w:ascii="Times New Roman" w:hAnsi="Times New Roman" w:cs="Times New Roman"/>
          <w:sz w:val="28"/>
          <w:szCs w:val="28"/>
          <w:u w:val="single"/>
        </w:rPr>
        <w:t>Смирнова Н.П., социальный педагог МДОБУ №2</w:t>
      </w:r>
      <w:r w:rsidR="009646F2" w:rsidRPr="003D56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56F1">
        <w:rPr>
          <w:rFonts w:ascii="Times New Roman" w:hAnsi="Times New Roman" w:cs="Times New Roman"/>
          <w:sz w:val="28"/>
          <w:szCs w:val="28"/>
          <w:u w:val="single"/>
        </w:rPr>
        <w:t>(презентация)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Работу по профилактике жестокого обращения с детьми можно разделено по трем направлениям.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Первое направление – информационно-аналитическое. Изучение социального портрета позволяет выявить неблагополучные семьи. 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Благодаря этому можно понять, в какой помощи, они нуждаются и какую помощь они могут получать. 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Наблюдая за 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 мы видим как они при взаимодействии воспроизводят типичные для их семей отношения и общения.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Второе направление – наглядно-информационное. Родителям был предложен материал с основами международных документов, касающихся прав детей, был подобран материал о жестоком обращении с детьми. Разработаны буклеты.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Проведено анкетирование по вопросам правового воспитания  «Наказание в воспитании».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Третьим направление  – 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>.  Праздники, развлечения. Совместное мероприятие позволяет родителям: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-увидеть изнутри проблемы своего ребенка, трудности во взаимоотношениях;</w:t>
      </w:r>
    </w:p>
    <w:p w:rsidR="00046C60" w:rsidRPr="002F425E" w:rsidRDefault="00046C60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425E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2F425E">
        <w:rPr>
          <w:rFonts w:ascii="Times New Roman" w:hAnsi="Times New Roman" w:cs="Times New Roman"/>
          <w:sz w:val="28"/>
          <w:szCs w:val="28"/>
        </w:rPr>
        <w:t xml:space="preserve"> как это делают другие, то есть приобрести опыт взаимодействия не только со своим ребенком, но и с другими детьми и родителями.</w:t>
      </w:r>
    </w:p>
    <w:p w:rsidR="008B4A57" w:rsidRPr="002F425E" w:rsidRDefault="008B4A57" w:rsidP="002F42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Работа социального педагога по профилактике жестокого обращения с детьми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Карта изучения семьи  воспитанника дошкольного учреждения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состав, тип семьи;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социальный статус семьи;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санитарно-жилищные условия;</w:t>
      </w:r>
    </w:p>
    <w:p w:rsidR="00046C60" w:rsidRPr="002F425E" w:rsidRDefault="00046C60" w:rsidP="002F425E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материально-бытовые  условия и средства  воспитания;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стиль воспитания в семье;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микроклимат;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- взаимодействие с дошкольным учреждением.</w:t>
      </w:r>
    </w:p>
    <w:p w:rsidR="008B4A57" w:rsidRPr="002F425E" w:rsidRDefault="008B4A57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Данные по социальному составу семей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на 31 января 2013 года</w:t>
      </w:r>
    </w:p>
    <w:p w:rsidR="008B4A57" w:rsidRPr="002F425E" w:rsidRDefault="008B4A57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00" w:type="dxa"/>
        <w:tblCellMar>
          <w:left w:w="0" w:type="dxa"/>
          <w:right w:w="0" w:type="dxa"/>
        </w:tblCellMar>
        <w:tblLook w:val="04A0"/>
      </w:tblPr>
      <w:tblGrid>
        <w:gridCol w:w="838"/>
        <w:gridCol w:w="5567"/>
        <w:gridCol w:w="2295"/>
      </w:tblGrid>
      <w:tr w:rsidR="00046C60" w:rsidRPr="002F425E" w:rsidTr="008B4A57">
        <w:trPr>
          <w:trHeight w:val="13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№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Категории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Всего семей</w:t>
            </w:r>
          </w:p>
        </w:tc>
      </w:tr>
      <w:tr w:rsidR="00046C60" w:rsidRPr="002F425E" w:rsidTr="008B4A57">
        <w:trPr>
          <w:trHeight w:val="339"/>
        </w:trPr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Полные семьи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134</w:t>
            </w:r>
          </w:p>
        </w:tc>
      </w:tr>
      <w:tr w:rsidR="00046C60" w:rsidRPr="002F425E" w:rsidTr="008B4A57">
        <w:trPr>
          <w:trHeight w:val="289"/>
        </w:trPr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Многодетные семьи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15</w:t>
            </w:r>
          </w:p>
        </w:tc>
      </w:tr>
      <w:tr w:rsidR="00046C60" w:rsidRPr="002F425E" w:rsidTr="008B4A57">
        <w:trPr>
          <w:trHeight w:val="254"/>
        </w:trPr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Неполные семьи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32</w:t>
            </w:r>
          </w:p>
        </w:tc>
      </w:tr>
      <w:tr w:rsidR="00046C60" w:rsidRPr="002F425E" w:rsidTr="008B4A57">
        <w:trPr>
          <w:trHeight w:val="218"/>
        </w:trPr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Дети-инвалиды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</w:tr>
      <w:tr w:rsidR="00046C60" w:rsidRPr="002F425E" w:rsidTr="008B4A57">
        <w:trPr>
          <w:trHeight w:val="195"/>
        </w:trPr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Опекаемые дети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</w:tr>
      <w:tr w:rsidR="00046C60" w:rsidRPr="002F425E" w:rsidTr="008B4A57">
        <w:trPr>
          <w:trHeight w:val="173"/>
        </w:trPr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Неблагополучные семьи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142" w:type="dxa"/>
              <w:bottom w:w="74" w:type="dxa"/>
              <w:right w:w="142" w:type="dxa"/>
            </w:tcMar>
            <w:hideMark/>
          </w:tcPr>
          <w:p w:rsidR="00046C60" w:rsidRPr="002F425E" w:rsidRDefault="00046C60" w:rsidP="002F425E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E">
              <w:rPr>
                <w:rFonts w:ascii="Times New Roman" w:eastAsia="Microsoft YaHei" w:hAnsi="Times New Roman" w:cs="Times New Roman"/>
                <w:bCs/>
                <w:color w:val="000000"/>
                <w:kern w:val="24"/>
                <w:sz w:val="28"/>
                <w:szCs w:val="28"/>
              </w:rPr>
              <w:t>1</w:t>
            </w:r>
          </w:p>
        </w:tc>
      </w:tr>
    </w:tbl>
    <w:p w:rsidR="008B4A57" w:rsidRPr="002F425E" w:rsidRDefault="008B4A57" w:rsidP="002F42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 анкетирования родителей по вопросам правового воспитания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>С положениями Конвенции о правах ребенка знаком лишь 4% родителей;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>- О существовании Семейного кодекса известно лишь 56%, но смогли назвать свои права  и обязанности  только 28 %;</w:t>
      </w:r>
    </w:p>
    <w:p w:rsidR="008B4A57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>- Только половина родителей (52%) понимают, что уходя из дома по своим  делам и оставляя ребенка одного на несколько часов, они тем самым нарушают его права;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>- 84 % родителей справедливо считают, что  ударить ребенка - означает нарушить его права, вместе  с тем, 73%, допускают хлопок по попе и 25 % - использование ремня, как наказания</w:t>
      </w:r>
      <w:r w:rsidRPr="002F425E">
        <w:rPr>
          <w:rFonts w:ascii="Times New Roman" w:hAnsi="Times New Roman" w:cs="Times New Roman"/>
          <w:sz w:val="28"/>
          <w:szCs w:val="28"/>
        </w:rPr>
        <w:t>.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Анкетирование родителей по теме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i/>
          <w:iCs/>
          <w:sz w:val="28"/>
          <w:szCs w:val="28"/>
        </w:rPr>
        <w:t>«Наказание в воспитании»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>-  92%  родителей наказывают своих детей (от физического воздействия  до речевой агрессии);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 xml:space="preserve"> - 92% опрашиваемых ответили, что их самих в детстве наказывали;</w:t>
      </w:r>
    </w:p>
    <w:p w:rsidR="00046C60" w:rsidRPr="002F425E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 xml:space="preserve"> - 78% родителей объяснили,  что их раздражает в ребенке капризы, ложь, истерики, непослушание, неаккуратность;</w:t>
      </w:r>
    </w:p>
    <w:p w:rsidR="00046C60" w:rsidRDefault="00046C60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25E">
        <w:rPr>
          <w:rFonts w:ascii="Times New Roman" w:hAnsi="Times New Roman" w:cs="Times New Roman"/>
          <w:bCs/>
          <w:sz w:val="28"/>
          <w:szCs w:val="28"/>
        </w:rPr>
        <w:t xml:space="preserve"> - 84% родителей не знают, в чем проявляется нарушение прав ребенка.</w:t>
      </w:r>
    </w:p>
    <w:p w:rsidR="00FC6566" w:rsidRDefault="00FC6566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566" w:rsidRDefault="00FC6566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Родители:</w:t>
      </w:r>
    </w:p>
    <w:p w:rsidR="00FC6566" w:rsidRDefault="00FC6566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566" w:rsidRPr="00195FD8" w:rsidRDefault="00FC6566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195FD8">
        <w:rPr>
          <w:rFonts w:ascii="Times New Roman" w:hAnsi="Times New Roman" w:cs="Times New Roman"/>
          <w:bCs/>
          <w:sz w:val="28"/>
          <w:szCs w:val="28"/>
          <w:u w:val="single"/>
        </w:rPr>
        <w:t>Вангонина</w:t>
      </w:r>
      <w:proofErr w:type="spellEnd"/>
      <w:r w:rsidRPr="00195F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С.В.</w:t>
      </w:r>
    </w:p>
    <w:p w:rsidR="00FC6566" w:rsidRDefault="00FC6566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566" w:rsidRDefault="00FC6566" w:rsidP="002F42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ребёнок кусается. Что делать?</w:t>
      </w:r>
    </w:p>
    <w:p w:rsidR="00FC6566" w:rsidRDefault="00FC6566" w:rsidP="00FC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566" w:rsidRPr="002F425E" w:rsidRDefault="00FC6566" w:rsidP="00FC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Щербанёва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Наталья Геннадьевна — кандидат психологических наук,</w:t>
      </w:r>
    </w:p>
    <w:p w:rsidR="00FC6566" w:rsidRPr="002F425E" w:rsidRDefault="00FC6566" w:rsidP="000C3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доцент кафедры психологии АГПА, эксперт по проведению судебно-психологической экспертизы, член профессиональной психотерапевтической лиги, преподаватель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социально-педагогического института.</w:t>
      </w:r>
    </w:p>
    <w:p w:rsidR="002904E5" w:rsidRPr="000C3B5F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 xml:space="preserve">Подобные жалобы и вопросы часто приходится слышать от родителей маленьких детей. Варианты негативных форм поведения малышей, расстраивающего </w:t>
      </w:r>
      <w:r w:rsidRPr="000C3B5F">
        <w:rPr>
          <w:rFonts w:ascii="Times New Roman" w:hAnsi="Times New Roman" w:cs="Times New Roman"/>
          <w:sz w:val="28"/>
          <w:szCs w:val="28"/>
        </w:rPr>
        <w:lastRenderedPageBreak/>
        <w:t xml:space="preserve">или раздражающего взрослых, разнообразны: в какие-то моменты жизни ребенок может начать замахиваться </w:t>
      </w:r>
      <w:proofErr w:type="gramStart"/>
      <w:r w:rsidRPr="000C3B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3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5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C3B5F">
        <w:rPr>
          <w:rFonts w:ascii="Times New Roman" w:hAnsi="Times New Roman" w:cs="Times New Roman"/>
          <w:sz w:val="28"/>
          <w:szCs w:val="28"/>
        </w:rPr>
        <w:t>, бить их по лицу, щипать, плеваться, употреблять бранные слова. Таким же образом он может вести себя и по отношению к младшим братьям и сестрам, к сверстникам. Естественно, что терпеть такое поведение нельзя. Если подобные ситуации не случайны и имеют тенденцию к повторению, родителям следует проанализировать, в каких ситуациях у ребенка появляются агрессивные вспышки, постараться поставить себя на место ребенка и понять, чем они могут быть вызваны, и выработать общую стратегию собственного поведения. А причины могут быть самыми разными. Ответить однозначно на вопрос, почему ребенок кусается, нельзя.</w:t>
      </w:r>
    </w:p>
    <w:p w:rsidR="002904E5" w:rsidRPr="000C3B5F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 xml:space="preserve">Некоторые малыши кусаются, когда чувствуют угрозу. Они кусаются из самозащиты, если не могут справиться с ситуацией или же у них </w:t>
      </w:r>
      <w:proofErr w:type="gramStart"/>
      <w:r w:rsidRPr="000C3B5F">
        <w:rPr>
          <w:rFonts w:ascii="Times New Roman" w:hAnsi="Times New Roman" w:cs="Times New Roman"/>
          <w:sz w:val="28"/>
          <w:szCs w:val="28"/>
        </w:rPr>
        <w:t>нет умений утвердить</w:t>
      </w:r>
      <w:proofErr w:type="gramEnd"/>
      <w:r w:rsidRPr="000C3B5F">
        <w:rPr>
          <w:rFonts w:ascii="Times New Roman" w:hAnsi="Times New Roman" w:cs="Times New Roman"/>
          <w:sz w:val="28"/>
          <w:szCs w:val="28"/>
        </w:rPr>
        <w:t xml:space="preserve"> свои права более продуктивным способом. Такое поведение характерно для контактов со сверстниками.</w:t>
      </w:r>
    </w:p>
    <w:p w:rsidR="002904E5" w:rsidRPr="000C3B5F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Некоторые дети кусаются, чтобы показать свою силу. Как правило, так поступают малыши, стремящиеся к власти над другими.</w:t>
      </w:r>
    </w:p>
    <w:p w:rsidR="002904E5" w:rsidRPr="000C3B5F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Укусы могут вызываться и неврологическими причинами.</w:t>
      </w:r>
    </w:p>
    <w:p w:rsidR="002904E5" w:rsidRPr="000C3B5F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Этот список можно продолжить. Только тогда, когда вы поймете, чем вызвано негативное поведение малыша, вам легче будет помочь ему справиться с собой, научить позитивным приемам разрешения конфликтных ситуаций.</w:t>
      </w:r>
    </w:p>
    <w:p w:rsidR="002904E5" w:rsidRPr="000C3B5F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Взрослые должны быть терпеливы и понимать, что укоренившаяся форма поведения может быть преодолена не сразу. Чем более запущенной является проблема, тем труднее с ней справиться. Ждать, что ребенок повзрослеет, и все пройдет само собой не следует.</w:t>
      </w:r>
    </w:p>
    <w:p w:rsidR="002904E5" w:rsidRDefault="002904E5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 xml:space="preserve">Следует помнить, что ребенок исследует границы дозволенного не только в своем поведении по отношению к окружающему предметному миру, но и в отношениях с людьми. Поэтому отношение в семье к агрессивному поведению малыша должно быть однозначным. Ребенок должен научиться понимать, что так вести себя нельзя и что плохой поступок будет иметь неприятные последствия, например, лишение возможности играть </w:t>
      </w:r>
      <w:proofErr w:type="gramStart"/>
      <w:r w:rsidRPr="000C3B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3B5F">
        <w:rPr>
          <w:rFonts w:ascii="Times New Roman" w:hAnsi="Times New Roman" w:cs="Times New Roman"/>
          <w:sz w:val="28"/>
          <w:szCs w:val="28"/>
        </w:rPr>
        <w:t xml:space="preserve"> взрослым или с другими детьми.</w:t>
      </w:r>
    </w:p>
    <w:p w:rsidR="00195FD8" w:rsidRPr="000C3B5F" w:rsidRDefault="00195FD8" w:rsidP="000C3B5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E5" w:rsidRDefault="002904E5" w:rsidP="002904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195FD8">
        <w:rPr>
          <w:rFonts w:ascii="Times New Roman" w:hAnsi="Times New Roman" w:cs="Times New Roman"/>
          <w:bCs/>
          <w:sz w:val="28"/>
          <w:szCs w:val="28"/>
          <w:u w:val="single"/>
        </w:rPr>
        <w:t>Вангонина</w:t>
      </w:r>
      <w:proofErr w:type="spellEnd"/>
      <w:r w:rsidRPr="00195F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С.В.</w:t>
      </w:r>
    </w:p>
    <w:p w:rsidR="00195FD8" w:rsidRPr="00195FD8" w:rsidRDefault="00195FD8" w:rsidP="002904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904E5" w:rsidRDefault="002904E5" w:rsidP="002904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Старшую дочь обижают в школе. Когда я обратилась к школьному психологу за помощью, она вызывающе спросила: «Вы что её не хотели?» Мне стало очень обидно. Больше к психологу я не обращалась.</w:t>
      </w:r>
    </w:p>
    <w:p w:rsidR="002904E5" w:rsidRDefault="002904E5" w:rsidP="002904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4E5" w:rsidRPr="002F425E" w:rsidRDefault="002904E5" w:rsidP="0029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Щербанёва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Наталья Геннадьевна — кандидат психологических наук,</w:t>
      </w:r>
    </w:p>
    <w:p w:rsidR="002904E5" w:rsidRDefault="002904E5" w:rsidP="0014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доцент кафедры психологии АГПА, эксперт по проведению судебно-психологической экспертизы, член профессиональной психотерапевтической лиги, преподаватель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социально-педагогического института.</w:t>
      </w:r>
    </w:p>
    <w:p w:rsidR="00195FD8" w:rsidRPr="00146B9E" w:rsidRDefault="00195FD8" w:rsidP="00146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E" w:rsidRPr="00195FD8" w:rsidRDefault="00146B9E" w:rsidP="00195F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D8">
        <w:rPr>
          <w:rFonts w:ascii="Times New Roman" w:hAnsi="Times New Roman" w:cs="Times New Roman"/>
          <w:sz w:val="28"/>
          <w:szCs w:val="28"/>
        </w:rPr>
        <w:t xml:space="preserve">Выражайте сочувствие своему ребенку и воспринимайте серьезно его жалобы. Убедите его, что он ничем не спровоцировал это происшествие и что Вы поможете </w:t>
      </w:r>
      <w:r w:rsidRPr="00195FD8">
        <w:rPr>
          <w:rFonts w:ascii="Times New Roman" w:hAnsi="Times New Roman" w:cs="Times New Roman"/>
          <w:sz w:val="28"/>
          <w:szCs w:val="28"/>
        </w:rPr>
        <w:lastRenderedPageBreak/>
        <w:t>ему почувствовать себя в безопасности. Ни в коем случае не осуждайте и не преуменьшайте его переживания, говоря: «Тебе нечего бояться», «Не волнуйся». Терроризирующее преследование пугает и унижает.</w:t>
      </w:r>
    </w:p>
    <w:p w:rsidR="002904E5" w:rsidRDefault="002904E5" w:rsidP="00195F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D8">
        <w:rPr>
          <w:rFonts w:ascii="Times New Roman" w:hAnsi="Times New Roman" w:cs="Times New Roman"/>
          <w:sz w:val="28"/>
          <w:szCs w:val="28"/>
        </w:rPr>
        <w:t>Повышайте самооценку. Как отвечает Ваш ребенок задире? Вероятно, он не сможет дать Вам исчерпывающий ответ, поэтому понаблюдайте за его общением с окружающими. Может быть, он делает что-то, что повышает вероятность стать жертвой? Возможно, какие-то его черты привлекают задир? Исследования, проведенные психологами, показали, что один из самых сильных страхов ребенка после потери стабильности в семье — это ударить в грязь лицом перед сверстниками. Запугивания сильно влияют на самооценку ребенка, так что подумайте, как ее повысить. Вот несколько подсказок.</w:t>
      </w:r>
    </w:p>
    <w:p w:rsidR="00195FD8" w:rsidRPr="00195FD8" w:rsidRDefault="00195FD8" w:rsidP="00195F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B9E" w:rsidRPr="00195FD8" w:rsidRDefault="00146B9E" w:rsidP="00195F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FD8">
        <w:rPr>
          <w:rFonts w:ascii="Times New Roman" w:hAnsi="Times New Roman" w:cs="Times New Roman"/>
          <w:sz w:val="28"/>
          <w:szCs w:val="28"/>
          <w:u w:val="single"/>
        </w:rPr>
        <w:t>Журавлёва</w:t>
      </w:r>
      <w:r w:rsidR="00195FD8" w:rsidRPr="00195FD8">
        <w:rPr>
          <w:rFonts w:ascii="Times New Roman" w:hAnsi="Times New Roman" w:cs="Times New Roman"/>
          <w:sz w:val="28"/>
          <w:szCs w:val="28"/>
          <w:u w:val="single"/>
        </w:rPr>
        <w:t xml:space="preserve"> И.П.</w:t>
      </w:r>
    </w:p>
    <w:p w:rsidR="00195FD8" w:rsidRPr="00195FD8" w:rsidRDefault="00195FD8" w:rsidP="00195F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B9E" w:rsidRPr="00195FD8" w:rsidRDefault="00146B9E" w:rsidP="00195FD8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FD8">
        <w:rPr>
          <w:rFonts w:ascii="Times New Roman" w:hAnsi="Times New Roman" w:cs="Times New Roman"/>
          <w:sz w:val="28"/>
          <w:szCs w:val="28"/>
        </w:rPr>
        <w:t>У меня в семье двое детей. Разница между ними 9 лет.</w:t>
      </w:r>
      <w:r w:rsidR="00020E87" w:rsidRPr="00195FD8">
        <w:rPr>
          <w:rFonts w:ascii="Times New Roman" w:hAnsi="Times New Roman" w:cs="Times New Roman"/>
          <w:color w:val="000000"/>
          <w:sz w:val="28"/>
          <w:szCs w:val="28"/>
        </w:rPr>
        <w:t xml:space="preserve"> Раньше дети не были такими агрессивными. Это пугает.</w:t>
      </w:r>
      <w:r w:rsidR="00195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E87" w:rsidRPr="00195FD8">
        <w:rPr>
          <w:rFonts w:ascii="Times New Roman" w:hAnsi="Times New Roman" w:cs="Times New Roman"/>
          <w:color w:val="000000"/>
          <w:sz w:val="28"/>
          <w:szCs w:val="28"/>
        </w:rPr>
        <w:t>Расскажите, пожалуйста, о причинах агрессии, в чем она может проявляться, и как нам, родителям, вести себя, чтобы не усложнять эту проблему.</w:t>
      </w:r>
    </w:p>
    <w:p w:rsidR="00020E87" w:rsidRPr="002F425E" w:rsidRDefault="00020E87" w:rsidP="000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25E">
        <w:rPr>
          <w:rFonts w:ascii="Times New Roman" w:hAnsi="Times New Roman" w:cs="Times New Roman"/>
          <w:sz w:val="28"/>
          <w:szCs w:val="28"/>
        </w:rPr>
        <w:t>Щербанёва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Наталья Геннадьевна — кандидат психологических наук,</w:t>
      </w:r>
    </w:p>
    <w:p w:rsidR="00020E87" w:rsidRPr="00146B9E" w:rsidRDefault="00020E87" w:rsidP="0002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5E">
        <w:rPr>
          <w:rFonts w:ascii="Times New Roman" w:hAnsi="Times New Roman" w:cs="Times New Roman"/>
          <w:sz w:val="28"/>
          <w:szCs w:val="28"/>
        </w:rPr>
        <w:t xml:space="preserve">доцент кафедры психологии АГПА, эксперт по проведению судебно-психологической экспертизы, член профессиональной психотерапевтической лиги, преподаватель </w:t>
      </w:r>
      <w:proofErr w:type="spellStart"/>
      <w:r w:rsidRPr="002F425E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Pr="002F425E">
        <w:rPr>
          <w:rFonts w:ascii="Times New Roman" w:hAnsi="Times New Roman" w:cs="Times New Roman"/>
          <w:sz w:val="28"/>
          <w:szCs w:val="28"/>
        </w:rPr>
        <w:t xml:space="preserve"> социально-педагогического института.</w:t>
      </w:r>
    </w:p>
    <w:p w:rsidR="00020E87" w:rsidRPr="00020E87" w:rsidRDefault="00020E87" w:rsidP="00020E87">
      <w:pPr>
        <w:spacing w:before="45" w:after="0" w:line="288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0E87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«агрессия» имеет очень широкое значение и не сводится к акту физического насилия одного человека над другим. Это понятие означает атакующую направленность нашей энергии против чего-либо. Это может быть любое препятствие, любая задача. Мы, преодолевая это препятствие, решаем определенную задачу, делаем акцент на сосредоточенно-направленной энергии. Вот это как раз и есть целесообразная форма агрессии, без которой просто невозможно жить, невозможен прогресс – все обозначается словами: «засучить рукава», «броситься в бой с трудностями» и т.п.</w:t>
      </w:r>
    </w:p>
    <w:p w:rsidR="00020E87" w:rsidRDefault="00020E87" w:rsidP="00020E87">
      <w:pPr>
        <w:spacing w:before="45" w:after="0" w:line="288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Мы, специалисты, различаем три вида агрессии. Ранее уже говорилось, что очень часто тревожность трансформируется в агрессию. Когда человек наполнен тревогой, страхом, он стремится к единственному желанию: защитить себя от этого страха, по принципу «чтобы я не боялся – пусть боятся меня». И он начинает проявлять агрессию по отношению к другим людям. Эта форма агрессии очень распространена среди детей. Но еще существует и цивилизованная форма агрессии. К ней относятся всевозможные способы соревнований, состязаний. Чаще всего мальчики, мужественные по своей натуре, бывают агрессивны. И если мы их энергию не направим в конструктивное русло – в спорт, вообще в движение – то, естественно, от желания как-то разрядиться он будет </w:t>
      </w:r>
      <w:proofErr w:type="gramStart"/>
      <w:r w:rsidRPr="00020E87">
        <w:rPr>
          <w:rFonts w:ascii="Times New Roman" w:eastAsia="Times New Roman" w:hAnsi="Times New Roman" w:cs="Times New Roman"/>
          <w:color w:val="000000"/>
          <w:sz w:val="27"/>
          <w:szCs w:val="27"/>
        </w:rPr>
        <w:t>пинать</w:t>
      </w:r>
      <w:proofErr w:type="gramEnd"/>
      <w:r w:rsidRPr="00020E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мяч, а, например, своего одноклассника. И часто он делает это не со зла, а потому что ему нужно выпустить эту энергию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95FD8" w:rsidRDefault="00195FD8" w:rsidP="00020E87">
      <w:pPr>
        <w:spacing w:before="45" w:after="0" w:line="288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20E87" w:rsidRPr="00195FD8" w:rsidRDefault="00195FD8" w:rsidP="00020E87">
      <w:pPr>
        <w:spacing w:before="45" w:after="0" w:line="288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95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Леонова </w:t>
      </w:r>
      <w:r w:rsidR="00020E87" w:rsidRPr="00195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С.</w:t>
      </w:r>
      <w:r w:rsidRPr="00195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Н.</w:t>
      </w:r>
    </w:p>
    <w:p w:rsidR="00020E87" w:rsidRPr="00195FD8" w:rsidRDefault="00133D4C" w:rsidP="00195FD8">
      <w:pPr>
        <w:pStyle w:val="a6"/>
        <w:ind w:firstLine="567"/>
        <w:jc w:val="both"/>
        <w:rPr>
          <w:sz w:val="28"/>
          <w:szCs w:val="28"/>
        </w:rPr>
      </w:pPr>
      <w:r w:rsidRPr="00195FD8">
        <w:rPr>
          <w:sz w:val="28"/>
          <w:szCs w:val="28"/>
        </w:rPr>
        <w:t>В нашем  семействе двое</w:t>
      </w:r>
      <w:r w:rsidR="00020E87" w:rsidRPr="00020E87">
        <w:rPr>
          <w:sz w:val="28"/>
          <w:szCs w:val="28"/>
        </w:rPr>
        <w:t xml:space="preserve"> детей</w:t>
      </w:r>
      <w:r w:rsidRPr="00195FD8">
        <w:rPr>
          <w:sz w:val="28"/>
          <w:szCs w:val="28"/>
        </w:rPr>
        <w:t>. И все мы любим путешествовать</w:t>
      </w:r>
      <w:r w:rsidR="00020E87" w:rsidRPr="00020E87">
        <w:rPr>
          <w:sz w:val="28"/>
          <w:szCs w:val="28"/>
        </w:rPr>
        <w:t xml:space="preserve">. </w:t>
      </w:r>
      <w:r w:rsidRPr="00195FD8">
        <w:rPr>
          <w:sz w:val="28"/>
          <w:szCs w:val="28"/>
        </w:rPr>
        <w:t xml:space="preserve">Путешествие — </w:t>
      </w:r>
      <w:proofErr w:type="gramStart"/>
      <w:r w:rsidRPr="00195FD8">
        <w:rPr>
          <w:sz w:val="28"/>
          <w:szCs w:val="28"/>
        </w:rPr>
        <w:t>это</w:t>
      </w:r>
      <w:proofErr w:type="gramEnd"/>
      <w:r w:rsidRPr="00195FD8">
        <w:rPr>
          <w:sz w:val="28"/>
          <w:szCs w:val="28"/>
        </w:rPr>
        <w:t xml:space="preserve"> прежде всего смена местности (обстановки), на которой живут другие люди, </w:t>
      </w:r>
      <w:r w:rsidRPr="00195FD8">
        <w:rPr>
          <w:sz w:val="28"/>
          <w:szCs w:val="28"/>
        </w:rPr>
        <w:lastRenderedPageBreak/>
        <w:t>со своими традициями и взглядами. И поверьте, это очень интересно, захватывающе и познавательно</w:t>
      </w:r>
      <w:r w:rsidR="00195FD8">
        <w:rPr>
          <w:sz w:val="28"/>
          <w:szCs w:val="28"/>
        </w:rPr>
        <w:t xml:space="preserve">. </w:t>
      </w:r>
      <w:r w:rsidRPr="00195FD8">
        <w:rPr>
          <w:sz w:val="28"/>
          <w:szCs w:val="28"/>
        </w:rPr>
        <w:t xml:space="preserve"> </w:t>
      </w:r>
      <w:proofErr w:type="gramStart"/>
      <w:r w:rsidRPr="00195FD8">
        <w:rPr>
          <w:sz w:val="28"/>
          <w:szCs w:val="28"/>
        </w:rPr>
        <w:t>С</w:t>
      </w:r>
      <w:proofErr w:type="gramEnd"/>
      <w:r w:rsidRPr="00195FD8">
        <w:rPr>
          <w:sz w:val="28"/>
          <w:szCs w:val="28"/>
        </w:rPr>
        <w:t xml:space="preserve">амое главное, </w:t>
      </w:r>
      <w:r w:rsidRPr="00195FD8">
        <w:rPr>
          <w:rStyle w:val="a9"/>
          <w:b w:val="0"/>
          <w:sz w:val="28"/>
          <w:szCs w:val="28"/>
        </w:rPr>
        <w:t>что дают путешествия</w:t>
      </w:r>
      <w:r w:rsidRPr="00195FD8">
        <w:rPr>
          <w:sz w:val="28"/>
          <w:szCs w:val="28"/>
        </w:rPr>
        <w:t> - это эмоции, которые меняют наш внутренний мир, делают его здоровее, мощнее, что в свою очередь меняет наше мышление и образ жизни. И еще не маловажным фактом является то, что путешествия полностью меняют наш взгляд на окружающий мир, заставляя видеть его в красках, улыбках и безграничных возможностях! Любое путешествие это получение не только новых впечатлений и всего вышеперечисленного, но и обучение. Иногда, в путешествиях мы узнаем столько, что многие, кто сидит дома, не узнают этого и через 5-10 лет своей жизни. Поэтому путешествие это зарядка для развития ума. Кроме этого, путешествия очень сближают и делают мою семью еще сплоченнее, еще крепче и здоровее. Согласитесь, это просто бесценно!</w:t>
      </w:r>
    </w:p>
    <w:p w:rsidR="00020E87" w:rsidRPr="00195FD8" w:rsidRDefault="00020E87" w:rsidP="00195FD8">
      <w:pPr>
        <w:spacing w:before="45" w:after="0" w:line="288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195FD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Василевич А.И.</w:t>
      </w:r>
    </w:p>
    <w:p w:rsidR="00195FD8" w:rsidRPr="00195FD8" w:rsidRDefault="00195FD8" w:rsidP="00195FD8">
      <w:pPr>
        <w:spacing w:before="45" w:after="0" w:line="288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0C3B5F" w:rsidRPr="000C3B5F" w:rsidRDefault="00133D4C" w:rsidP="000C3B5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Сегодняшнее мероприятие вызвало множество впечатлений. Такие ме</w:t>
      </w:r>
      <w:r w:rsidR="0075241D" w:rsidRPr="000C3B5F">
        <w:rPr>
          <w:rFonts w:ascii="Times New Roman" w:hAnsi="Times New Roman" w:cs="Times New Roman"/>
          <w:sz w:val="28"/>
          <w:szCs w:val="28"/>
        </w:rPr>
        <w:t xml:space="preserve">роприятия необходимы, они  заставляют задуматься о воспитании детей. </w:t>
      </w:r>
      <w:r w:rsidR="000C3B5F" w:rsidRPr="000C3B5F">
        <w:rPr>
          <w:rFonts w:ascii="Times New Roman" w:hAnsi="Times New Roman" w:cs="Times New Roman"/>
          <w:sz w:val="28"/>
          <w:szCs w:val="28"/>
        </w:rPr>
        <w:t>Телевидение несёт массу негативной информации, которая оказывает влияние на неокрепшие души детей.</w:t>
      </w:r>
    </w:p>
    <w:p w:rsidR="00146B9E" w:rsidRPr="000C3B5F" w:rsidRDefault="0075241D" w:rsidP="000C3B5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Я считаю, что дети должны быть всегда чем-то заняты, чтобы не было времени на глупости.</w:t>
      </w:r>
    </w:p>
    <w:p w:rsidR="00133D4C" w:rsidRPr="000C3B5F" w:rsidRDefault="00133D4C" w:rsidP="000C3B5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В нашей семье двое детей: мальчик и девочка. Они у нас поют</w:t>
      </w:r>
      <w:r w:rsidR="0075241D" w:rsidRPr="000C3B5F">
        <w:rPr>
          <w:rFonts w:ascii="Times New Roman" w:hAnsi="Times New Roman" w:cs="Times New Roman"/>
          <w:sz w:val="28"/>
          <w:szCs w:val="28"/>
        </w:rPr>
        <w:t xml:space="preserve"> и танцуют. Мы шьём костюмы, готовимся к концертам.  Недавно мы ездили в Тамань. Встречались с кубанским казачьим хором, участвовали в конкурсе «Кто кого перепоёт». Наша Лера победила. Мы очень гордились ею. Вместе с детьми мы ездим на море, ходим в горы</w:t>
      </w:r>
      <w:r w:rsidR="000C3B5F" w:rsidRPr="000C3B5F">
        <w:rPr>
          <w:rFonts w:ascii="Times New Roman" w:hAnsi="Times New Roman" w:cs="Times New Roman"/>
          <w:sz w:val="28"/>
          <w:szCs w:val="28"/>
        </w:rPr>
        <w:t>.</w:t>
      </w:r>
    </w:p>
    <w:p w:rsidR="000C3B5F" w:rsidRPr="000C3B5F" w:rsidRDefault="000C3B5F" w:rsidP="000C3B5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B5F">
        <w:rPr>
          <w:rFonts w:ascii="Times New Roman" w:hAnsi="Times New Roman" w:cs="Times New Roman"/>
          <w:sz w:val="28"/>
          <w:szCs w:val="28"/>
        </w:rPr>
        <w:t>Семья  дает человеку представления о жизненных  целях и ценностях, о том, что  нужно знать и как себя надо вести. В семье ребенок получает первые практические навыки применения этих представлений во взаимоотношениях с другими людьми, соотносит свое «я» с «я» других людей, усваивает  нормы, которые регулируют поведение  в различных ситуациях повседневной жизни и  общения. Объяснения и наставления  родителей, их пример, весь уклад в  доме, семейная атмосфера вырабатывают у детей привычки поведения и  критерии оценки добра и зла, достойного и недостойного, справедливого и  несправедливого. У нас крепкая дружная семья и я надеюсь, что мои дети вырастут добрыми хорошими людьми.</w:t>
      </w:r>
    </w:p>
    <w:p w:rsidR="008506F1" w:rsidRPr="002F425E" w:rsidRDefault="008506F1" w:rsidP="000C3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0C3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0C3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0C3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6F1" w:rsidRPr="002F425E" w:rsidRDefault="008506F1" w:rsidP="000C3B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3C4" w:rsidRPr="002F425E" w:rsidRDefault="005373C4" w:rsidP="000C3B5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373C4" w:rsidRPr="002F425E" w:rsidSect="008B4A57">
      <w:pgSz w:w="12240" w:h="15840"/>
      <w:pgMar w:top="1134" w:right="851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224FA8"/>
    <w:multiLevelType w:val="hybridMultilevel"/>
    <w:tmpl w:val="5512F7F4"/>
    <w:lvl w:ilvl="0" w:tplc="1E3E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2C75"/>
    <w:multiLevelType w:val="hybridMultilevel"/>
    <w:tmpl w:val="7DEEB5B6"/>
    <w:lvl w:ilvl="0" w:tplc="1E3E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0A12"/>
    <w:multiLevelType w:val="multilevel"/>
    <w:tmpl w:val="28C6A0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F7874"/>
    <w:multiLevelType w:val="hybridMultilevel"/>
    <w:tmpl w:val="E1C6FEF6"/>
    <w:lvl w:ilvl="0" w:tplc="CF56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E4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02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0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0D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A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86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DEB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23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914B14"/>
    <w:multiLevelType w:val="hybridMultilevel"/>
    <w:tmpl w:val="0DBC25E2"/>
    <w:lvl w:ilvl="0" w:tplc="1E3E95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63B4E"/>
    <w:multiLevelType w:val="hybridMultilevel"/>
    <w:tmpl w:val="D3D6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2DE">
      <w:numFmt w:val="bullet"/>
      <w:lvlText w:val="•"/>
      <w:lvlJc w:val="left"/>
      <w:pPr>
        <w:ind w:left="2160" w:hanging="360"/>
      </w:pPr>
      <w:rPr>
        <w:rFonts w:ascii="Times New Roman CYR" w:eastAsiaTheme="minorEastAsia" w:hAnsi="Times New Roman CYR" w:cs="Times New Roman CYR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37360"/>
    <w:multiLevelType w:val="hybridMultilevel"/>
    <w:tmpl w:val="DE6A4CEC"/>
    <w:lvl w:ilvl="0" w:tplc="853A8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2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E9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67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AB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4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6C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5A1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2E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8A41A4"/>
    <w:multiLevelType w:val="hybridMultilevel"/>
    <w:tmpl w:val="C42418E4"/>
    <w:lvl w:ilvl="0" w:tplc="649C4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05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60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29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09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AE3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2E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4C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29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7601A9"/>
    <w:multiLevelType w:val="hybridMultilevel"/>
    <w:tmpl w:val="DA569C66"/>
    <w:lvl w:ilvl="0" w:tplc="9FE8F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0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7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A4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A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44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03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EF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0874EB"/>
    <w:multiLevelType w:val="hybridMultilevel"/>
    <w:tmpl w:val="5E649C8A"/>
    <w:lvl w:ilvl="0" w:tplc="1E3E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7BD"/>
    <w:multiLevelType w:val="hybridMultilevel"/>
    <w:tmpl w:val="2E5ABE40"/>
    <w:lvl w:ilvl="0" w:tplc="1E3E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7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ED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0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2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65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6A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8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5C79EE"/>
    <w:multiLevelType w:val="multilevel"/>
    <w:tmpl w:val="E3049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09360B"/>
    <w:multiLevelType w:val="hybridMultilevel"/>
    <w:tmpl w:val="FF34F976"/>
    <w:lvl w:ilvl="0" w:tplc="C314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65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A8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46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2B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6C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8F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C3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E6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63E35"/>
    <w:multiLevelType w:val="hybridMultilevel"/>
    <w:tmpl w:val="7C62530A"/>
    <w:lvl w:ilvl="0" w:tplc="1E3E95E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E97768"/>
    <w:multiLevelType w:val="hybridMultilevel"/>
    <w:tmpl w:val="5C5CCE6E"/>
    <w:lvl w:ilvl="0" w:tplc="F9D2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8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6A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6F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8F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0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6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47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C3169E"/>
    <w:multiLevelType w:val="multilevel"/>
    <w:tmpl w:val="C2FA8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  <w:num w:numId="15">
    <w:abstractNumId w:val="16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6F1"/>
    <w:rsid w:val="00020E87"/>
    <w:rsid w:val="00046C60"/>
    <w:rsid w:val="000C3B5F"/>
    <w:rsid w:val="00133D4C"/>
    <w:rsid w:val="00146B9E"/>
    <w:rsid w:val="00195FD8"/>
    <w:rsid w:val="001D21CE"/>
    <w:rsid w:val="002079AD"/>
    <w:rsid w:val="002904E5"/>
    <w:rsid w:val="002F425E"/>
    <w:rsid w:val="003D56F1"/>
    <w:rsid w:val="00485FF8"/>
    <w:rsid w:val="004B5662"/>
    <w:rsid w:val="005373C4"/>
    <w:rsid w:val="005D6699"/>
    <w:rsid w:val="0066407C"/>
    <w:rsid w:val="0066735D"/>
    <w:rsid w:val="00722128"/>
    <w:rsid w:val="0075241D"/>
    <w:rsid w:val="007A3BFF"/>
    <w:rsid w:val="007C3F8C"/>
    <w:rsid w:val="00837C2B"/>
    <w:rsid w:val="008506F1"/>
    <w:rsid w:val="008B4A57"/>
    <w:rsid w:val="009646F2"/>
    <w:rsid w:val="00A12848"/>
    <w:rsid w:val="00DE3B24"/>
    <w:rsid w:val="00E56E21"/>
    <w:rsid w:val="00F50BA3"/>
    <w:rsid w:val="00FC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21"/>
  </w:style>
  <w:style w:type="paragraph" w:styleId="3">
    <w:name w:val="heading 3"/>
    <w:basedOn w:val="a"/>
    <w:link w:val="30"/>
    <w:uiPriority w:val="9"/>
    <w:qFormat/>
    <w:rsid w:val="00020E87"/>
    <w:pPr>
      <w:spacing w:before="100" w:beforeAutospacing="1" w:after="100" w:afterAutospacing="1" w:line="240" w:lineRule="auto"/>
      <w:ind w:left="225"/>
      <w:outlineLvl w:val="2"/>
    </w:pPr>
    <w:rPr>
      <w:rFonts w:ascii="Arial" w:eastAsia="Times New Roman" w:hAnsi="Arial" w:cs="Arial"/>
      <w:b/>
      <w:bCs/>
      <w:color w:val="12315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D21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1D21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Заголовок №2 + Не полужирный"/>
    <w:basedOn w:val="21"/>
    <w:rsid w:val="001D21CE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D21CE"/>
    <w:pPr>
      <w:widowControl w:val="0"/>
      <w:shd w:val="clear" w:color="auto" w:fill="FFFFFF"/>
      <w:spacing w:before="360" w:after="0" w:line="370" w:lineRule="exact"/>
      <w:ind w:hanging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1D21CE"/>
    <w:pPr>
      <w:widowControl w:val="0"/>
      <w:shd w:val="clear" w:color="auto" w:fill="FFFFFF"/>
      <w:spacing w:before="24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_"/>
    <w:basedOn w:val="a0"/>
    <w:link w:val="31"/>
    <w:rsid w:val="001D21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4"/>
    <w:rsid w:val="001D21CE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1D21C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21C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24">
    <w:name w:val="Основной текст (2) + Курсив"/>
    <w:basedOn w:val="2"/>
    <w:rsid w:val="0066407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5">
    <w:name w:val="No Spacing"/>
    <w:uiPriority w:val="1"/>
    <w:qFormat/>
    <w:rsid w:val="002079A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9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">
    <w:name w:val="goog_qs-tidbit"/>
    <w:basedOn w:val="a0"/>
    <w:rsid w:val="002904E5"/>
  </w:style>
  <w:style w:type="character" w:customStyle="1" w:styleId="30">
    <w:name w:val="Заголовок 3 Знак"/>
    <w:basedOn w:val="a0"/>
    <w:link w:val="3"/>
    <w:uiPriority w:val="9"/>
    <w:rsid w:val="00020E87"/>
    <w:rPr>
      <w:rFonts w:ascii="Arial" w:eastAsia="Times New Roman" w:hAnsi="Arial" w:cs="Arial"/>
      <w:b/>
      <w:bCs/>
      <w:color w:val="123156"/>
      <w:sz w:val="35"/>
      <w:szCs w:val="35"/>
    </w:rPr>
  </w:style>
  <w:style w:type="character" w:styleId="a7">
    <w:name w:val="Hyperlink"/>
    <w:basedOn w:val="a0"/>
    <w:uiPriority w:val="99"/>
    <w:semiHidden/>
    <w:unhideWhenUsed/>
    <w:rsid w:val="00020E87"/>
    <w:rPr>
      <w:color w:val="123156"/>
      <w:u w:val="single"/>
    </w:rPr>
  </w:style>
  <w:style w:type="paragraph" w:customStyle="1" w:styleId="first">
    <w:name w:val="first"/>
    <w:basedOn w:val="a"/>
    <w:rsid w:val="00020E87"/>
    <w:pPr>
      <w:spacing w:before="300" w:after="100" w:afterAutospacing="1" w:line="240" w:lineRule="auto"/>
    </w:pPr>
    <w:rPr>
      <w:rFonts w:ascii="Arial" w:eastAsia="Times New Roman" w:hAnsi="Arial" w:cs="Arial"/>
      <w:color w:val="123156"/>
      <w:sz w:val="26"/>
      <w:szCs w:val="26"/>
    </w:rPr>
  </w:style>
  <w:style w:type="character" w:styleId="a8">
    <w:name w:val="Emphasis"/>
    <w:basedOn w:val="a0"/>
    <w:uiPriority w:val="20"/>
    <w:qFormat/>
    <w:rsid w:val="007C3F8C"/>
    <w:rPr>
      <w:i/>
      <w:iCs/>
    </w:rPr>
  </w:style>
  <w:style w:type="character" w:styleId="a9">
    <w:name w:val="Strong"/>
    <w:basedOn w:val="a0"/>
    <w:uiPriority w:val="22"/>
    <w:qFormat/>
    <w:rsid w:val="00133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02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86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55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9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71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007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748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736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317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464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09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554">
          <w:marLeft w:val="547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2013-04-02T07:57:00Z</cp:lastPrinted>
  <dcterms:created xsi:type="dcterms:W3CDTF">2013-04-01T06:05:00Z</dcterms:created>
  <dcterms:modified xsi:type="dcterms:W3CDTF">2013-04-02T07:58:00Z</dcterms:modified>
</cp:coreProperties>
</file>