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498CBF" w14:textId="088F0AD2" w:rsidR="00CC6015" w:rsidRDefault="00A10180" w:rsidP="00CC6015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Детям, к</w:t>
      </w:r>
      <w:r w:rsidRPr="00A10180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о</w:t>
      </w:r>
      <w:r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A10180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о</w:t>
      </w:r>
      <w:r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рые, к счастью, не узнали в</w:t>
      </w:r>
      <w:r w:rsidRPr="00A10180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о</w:t>
      </w:r>
      <w:r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йны, сл</w:t>
      </w:r>
      <w:r w:rsidRPr="00A10180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о</w:t>
      </w:r>
      <w:r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жно объяснить, как жилось в трудные времена их ровесникам. На помощь приходит литература. </w:t>
      </w:r>
      <w:r w:rsidRPr="00A10180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Книги</w:t>
      </w:r>
      <w:r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для детей о </w:t>
      </w:r>
      <w:r w:rsidRPr="00A10180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войне</w:t>
      </w:r>
      <w:r w:rsidR="008713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полны боли и слё</w:t>
      </w:r>
      <w:r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з, но в них также есть место любви и дружбе, простым радостям и надежде на чудо.</w:t>
      </w:r>
      <w:r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Мы собрали для вас 10 детских книг о </w:t>
      </w:r>
      <w:r w:rsidRPr="00A10180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войне</w:t>
      </w:r>
      <w:r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помогут взрослым начать сложный разговор с детьми. Знание истории — лучший способ не повторить в будущем горьких ошибок прошлого. Пусть у наших детей всегда будет мирное небо над головой!</w:t>
      </w:r>
    </w:p>
    <w:p w14:paraId="0FB62DA8" w14:textId="729EBF3A" w:rsidR="00CC6015" w:rsidRDefault="00CC6015" w:rsidP="00CC6015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35200" behindDoc="1" locked="0" layoutInCell="1" allowOverlap="1" wp14:anchorId="18988986" wp14:editId="423649CE">
            <wp:simplePos x="0" y="0"/>
            <wp:positionH relativeFrom="column">
              <wp:posOffset>66675</wp:posOffset>
            </wp:positionH>
            <wp:positionV relativeFrom="paragraph">
              <wp:posOffset>957580</wp:posOffset>
            </wp:positionV>
            <wp:extent cx="2894330" cy="2087880"/>
            <wp:effectExtent l="0" t="0" r="0" b="0"/>
            <wp:wrapTight wrapText="bothSides">
              <wp:wrapPolygon edited="0">
                <wp:start x="0" y="0"/>
                <wp:lineTo x="0" y="21482"/>
                <wp:lineTo x="21467" y="21482"/>
                <wp:lineTo x="21467" y="0"/>
                <wp:lineTo x="0" y="0"/>
              </wp:wrapPolygon>
            </wp:wrapTight>
            <wp:docPr id="1" name="Рисунок 1" descr="https://sun9-55.userapi.com/impg/wH8gDpZjFWrR53t30cN_1YJmQjSeHUnJP1YPCA/VBgwhqKDxvc.jpg?size=900x649&amp;quality=96&amp;sign=235935bf233f2508792764c9b3793a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impg/wH8gDpZjFWrR53t30cN_1YJmQjSeHUnJP1YPCA/VBgwhqKDxvc.jpg?size=900x649&amp;quality=96&amp;sign=235935bf233f2508792764c9b3793a0d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180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10180" w:rsidRPr="00763A39">
        <w:rPr>
          <w:rFonts w:ascii="Bodoni MT Black" w:hAnsi="Bodoni MT Black" w:cs="Times New Roman"/>
          <w:b/>
          <w:color w:val="000000"/>
          <w:sz w:val="28"/>
          <w:szCs w:val="28"/>
          <w:shd w:val="clear" w:color="auto" w:fill="FFFFFF"/>
        </w:rPr>
        <w:t xml:space="preserve">1. </w:t>
      </w:r>
      <w:r w:rsidR="00A10180"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Геннадий</w:t>
      </w:r>
      <w:r w:rsidR="00A10180" w:rsidRPr="00763A39">
        <w:rPr>
          <w:rFonts w:ascii="Bodoni MT Black" w:hAnsi="Bodoni MT Black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A10180"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Черкашин</w:t>
      </w:r>
      <w:r w:rsidR="00A10180" w:rsidRPr="00763A39">
        <w:rPr>
          <w:rFonts w:ascii="Bodoni MT Black" w:hAnsi="Bodoni MT Black" w:cs="Times New Roman"/>
          <w:b/>
          <w:color w:val="000000"/>
          <w:sz w:val="28"/>
          <w:szCs w:val="28"/>
          <w:shd w:val="clear" w:color="auto" w:fill="FFFFFF"/>
        </w:rPr>
        <w:br/>
      </w:r>
      <w:r w:rsidR="00A10180"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«Кукла» 6+</w:t>
      </w:r>
      <w:r w:rsidR="00A10180"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="00A10180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Девочка с мамой возвращаются домой в Ленинград из эвакуации. Родители мамы остались в блокадном городе и не выжили. Их квартира занята другой семьей, а все вещи были распроданы.</w:t>
      </w:r>
      <w:r w:rsidR="00A10180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Однажды в витрине комиссионного магазина девочка видит свою куклу Машеньку, подаренную погибшим дедом. Каждый день девочка приходит к своей кукле, читает ей книги, а ее мама откладывает деньги, чтобы выкупить любимую игрушку дочери обратно.</w:t>
      </w:r>
      <w:r w:rsidR="00A10180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рассказе нет описания жестокости и насилия. О страшных реалиях того времени Геннадий Черкашин почти не пишет, поэтому книга может стать первым произведением о </w:t>
      </w:r>
      <w:r w:rsidR="00A10180" w:rsidRPr="00A10180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войне</w:t>
      </w:r>
      <w:r w:rsidR="00A10180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 жизни реб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</w:t>
      </w:r>
      <w:r w:rsidR="00A10180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нка.</w:t>
      </w:r>
    </w:p>
    <w:p w14:paraId="250871EE" w14:textId="7630F549" w:rsidR="00A10180" w:rsidRDefault="00CC6015" w:rsidP="00CC6015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38272" behindDoc="1" locked="0" layoutInCell="1" allowOverlap="1" wp14:anchorId="40A668A0" wp14:editId="70AD769E">
            <wp:simplePos x="0" y="0"/>
            <wp:positionH relativeFrom="column">
              <wp:posOffset>47625</wp:posOffset>
            </wp:positionH>
            <wp:positionV relativeFrom="paragraph">
              <wp:posOffset>1266825</wp:posOffset>
            </wp:positionV>
            <wp:extent cx="2136775" cy="2851785"/>
            <wp:effectExtent l="0" t="0" r="0" b="0"/>
            <wp:wrapTight wrapText="bothSides">
              <wp:wrapPolygon edited="0">
                <wp:start x="0" y="0"/>
                <wp:lineTo x="0" y="21499"/>
                <wp:lineTo x="21375" y="21499"/>
                <wp:lineTo x="21375" y="0"/>
                <wp:lineTo x="0" y="0"/>
              </wp:wrapPolygon>
            </wp:wrapTight>
            <wp:docPr id="4" name="Рисунок 4" descr="https://sun9-54.userapi.com/impg/Pii8RoPurKX5DONETVZn2Hwi_PLvW6oPDfZlKQ/oWz2_VJyaNA.jpg?size=810x1080&amp;quality=96&amp;sign=a73d722e87423290acd1917cd15de4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4.userapi.com/impg/Pii8RoPurKX5DONETVZn2Hwi_PLvW6oPDfZlKQ/oWz2_VJyaNA.jpg?size=810x1080&amp;quality=96&amp;sign=a73d722e87423290acd1917cd15de4e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180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10180"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 Элла Фонякова</w:t>
      </w:r>
      <w:r w:rsidR="00A10180"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  <w:t>«Хлеб той зимы» 6+</w:t>
      </w:r>
      <w:r w:rsidR="00A10180"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0180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«Как это — война? Что это — война?» Немногим не понаслышке известны ответы на эти вопросы. А первоклашке Лене, оставшейся вместе с семьёй в блокадном Ленинграде, на собственном опыте приходится узнать, «как выглядит война взаправдашняя»: что такое воздушная тревога и как тушить «зажигалку», каким бывает настоящий голод и что, оказывается, оладьи можно приготовить из кофейной гущи, а студень — из столярного клея. «Хлеб той зимы» Эллы </w:t>
      </w:r>
      <w:proofErr w:type="spellStart"/>
      <w:r w:rsidR="00A10180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Фоняковой</w:t>
      </w:r>
      <w:proofErr w:type="spellEnd"/>
      <w:r w:rsidR="00A10180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это во многом автобиографичный рассказ о блокадных днях, и пронзительная история о самой обычной девочке, её семье и обо всех ленинградцах, не оставивших окружённый город.</w:t>
      </w:r>
    </w:p>
    <w:p w14:paraId="5391B81D" w14:textId="77777777" w:rsidR="00CC6015" w:rsidRDefault="00A10180" w:rsidP="00CC601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3. Майкл </w:t>
      </w:r>
      <w:proofErr w:type="spellStart"/>
      <w:r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Грюнбаум</w:t>
      </w:r>
      <w:proofErr w:type="spellEnd"/>
      <w:r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 Тодд </w:t>
      </w:r>
      <w:proofErr w:type="spellStart"/>
      <w:r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Хозак</w:t>
      </w:r>
      <w:proofErr w:type="spellEnd"/>
      <w:r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-Луи</w:t>
      </w:r>
      <w:r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  <w:t>«Где-то в мире есть солнце» 12+</w:t>
      </w:r>
      <w:r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="00CC6015">
        <w:rPr>
          <w:noProof/>
        </w:rPr>
        <w:drawing>
          <wp:anchor distT="0" distB="0" distL="114300" distR="114300" simplePos="0" relativeHeight="251640320" behindDoc="1" locked="0" layoutInCell="1" allowOverlap="1" wp14:anchorId="425C927D" wp14:editId="66FB4EE9">
            <wp:simplePos x="0" y="0"/>
            <wp:positionH relativeFrom="column">
              <wp:posOffset>4514850</wp:posOffset>
            </wp:positionH>
            <wp:positionV relativeFrom="paragraph">
              <wp:posOffset>504825</wp:posOffset>
            </wp:positionV>
            <wp:extent cx="1813560" cy="2676525"/>
            <wp:effectExtent l="0" t="0" r="0" b="0"/>
            <wp:wrapTight wrapText="bothSides">
              <wp:wrapPolygon edited="0">
                <wp:start x="0" y="0"/>
                <wp:lineTo x="0" y="21523"/>
                <wp:lineTo x="21328" y="21523"/>
                <wp:lineTo x="21328" y="0"/>
                <wp:lineTo x="0" y="0"/>
              </wp:wrapPolygon>
            </wp:wrapTight>
            <wp:docPr id="7" name="Рисунок 7" descr="https://sun9-36.userapi.com/impg/Wvn6CTj21jGOh17ftpnxh3566rXiai8iNlO1eA/BDLM2cuvARs.jpg?size=732x1080&amp;quality=96&amp;sign=e89cc3dfc7be6fbbd5d3b63d9f6d48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6.userapi.com/impg/Wvn6CTj21jGOh17ftpnxh3566rXiai8iNlO1eA/BDLM2cuvARs.jpg?size=732x1080&amp;quality=96&amp;sign=e89cc3dfc7be6fbbd5d3b63d9f6d480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Майкл </w:t>
      </w:r>
      <w:proofErr w:type="spellStart"/>
      <w:r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Грюнбаум</w:t>
      </w:r>
      <w:proofErr w:type="spellEnd"/>
      <w:r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родился в 1930 году в Праге. После того как нацисты в 1939 году оккупировали Чехословакию, его отца арестовали и вскоре убили, а Миша в 1942 году вместе с матерью и сестрой попал в </w:t>
      </w:r>
      <w:proofErr w:type="spellStart"/>
      <w:r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Терезин</w:t>
      </w:r>
      <w:proofErr w:type="spellEnd"/>
      <w:r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пробыл там до конца войны. Майкл удивительно чётко вспоминает свои переживания, страхи, надежды - то, как чувствовал он это тогда, в свои 12-14 лет. Это повествование не просто «основано на реальных событиях» — это и есть реальные события. Это история о том, как в мраке концлагеря двадцатилетний молодой человек, Франта Майер, сумел сплотить 40 совершенно разных ребят и помог им выжить и остаться людьми.</w:t>
      </w:r>
      <w:r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4. Константин Воробьев</w:t>
      </w:r>
      <w:r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  <w:t>«Убиты под Москвой» 12+</w:t>
      </w:r>
      <w:r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="00CC6015">
        <w:rPr>
          <w:noProof/>
        </w:rPr>
        <w:drawing>
          <wp:anchor distT="0" distB="0" distL="114300" distR="114300" simplePos="0" relativeHeight="251642368" behindDoc="1" locked="0" layoutInCell="1" allowOverlap="1" wp14:anchorId="59C0FDD9" wp14:editId="46F38FBF">
            <wp:simplePos x="0" y="0"/>
            <wp:positionH relativeFrom="column">
              <wp:posOffset>4705350</wp:posOffset>
            </wp:positionH>
            <wp:positionV relativeFrom="paragraph">
              <wp:posOffset>4229100</wp:posOffset>
            </wp:positionV>
            <wp:extent cx="1945640" cy="3037840"/>
            <wp:effectExtent l="0" t="0" r="0" b="0"/>
            <wp:wrapTight wrapText="bothSides">
              <wp:wrapPolygon edited="0">
                <wp:start x="0" y="0"/>
                <wp:lineTo x="0" y="21401"/>
                <wp:lineTo x="21360" y="21401"/>
                <wp:lineTo x="21360" y="0"/>
                <wp:lineTo x="0" y="0"/>
              </wp:wrapPolygon>
            </wp:wrapTight>
            <wp:docPr id="10" name="Рисунок 10" descr="https://sun9-52.userapi.com/impg/dXNHLR_my8vEwY-cTEqgGVqH2gZ-BJ4XEqUxLw/wgHEaEDWuag.jpg?size=692x1080&amp;quality=96&amp;sign=8ab8c6c3bd8d95390dcac1b082ac5e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2.userapi.com/impg/dXNHLR_my8vEwY-cTEqgGVqH2gZ-BJ4XEqUxLw/wgHEaEDWuag.jpg?size=692x1080&amp;quality=96&amp;sign=8ab8c6c3bd8d95390dcac1b082ac5ef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303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Повести «Крик» (1962) и «Убиты под Москвой» (1963) — правдивый рассказ об обороне Москвы осенью 1941 года. Во время нахождения в подполье в 1943 году Воробьёв написал автобиографическую повесть «Это мы, Господи!» о пережитом в плену. Это произведение такой художественной значимости, что, по словам В. Астафьева, «даже в незавершённом виде... может и должно стоять на одной полке с русской классикой». В основу рассказа «Немец в валенках» (1966) положен реальный факт из лагерной жизни. В Саласпилсе в лагере для военнопленных встретился Воробьёву охранник, который проникся сочувствием к пленному русскому и стал приносить ему хлеб. Действие рассказа «Уха без соли» (1968) хотя и происходит в мирное время, но страшные отзвуки войны ещё долго не затихнут в сердцах тех, кто её пережил.</w:t>
      </w:r>
    </w:p>
    <w:p w14:paraId="457EEC35" w14:textId="77777777" w:rsidR="00CC6015" w:rsidRDefault="00CC6015" w:rsidP="00CC6015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5D13407D" wp14:editId="5227ED31">
            <wp:simplePos x="0" y="0"/>
            <wp:positionH relativeFrom="column">
              <wp:posOffset>295275</wp:posOffset>
            </wp:positionH>
            <wp:positionV relativeFrom="paragraph">
              <wp:posOffset>526415</wp:posOffset>
            </wp:positionV>
            <wp:extent cx="163830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349" y="21349"/>
                <wp:lineTo x="21349" y="0"/>
                <wp:lineTo x="0" y="0"/>
              </wp:wrapPolygon>
            </wp:wrapTight>
            <wp:docPr id="13" name="Рисунок 13" descr="https://sun9-70.userapi.com/impg/W_5DHglaiDX7WFe5YSek4beUsWl82yNdZH1LNQ/NwO4e6m90wU.jpg?size=807x807&amp;quality=96&amp;sign=f548659f185b4854f2c42ed434e16a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0.userapi.com/impg/W_5DHglaiDX7WFe5YSek4beUsWl82yNdZH1LNQ/NwO4e6m90wU.jpg?size=807x807&amp;quality=96&amp;sign=f548659f185b4854f2c42ed434e16aa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180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10180"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5. Татьяна Кудрявцева</w:t>
      </w:r>
      <w:r w:rsidR="00A10180"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  <w:t>«Маленьких у войны не бывает» 12+</w:t>
      </w:r>
      <w:r w:rsidR="00A10180"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="00A10180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Эта книга про маленьких, которых судьба заставила стать взрослыми. Истории обычных ребят, вынужденных не понаслышке узнать, что такое война и что такое блокада, не оставят ни одно сердце равнодушным. Как неравнодушными оставались в те страшные дни маленькие герои этой книги: в блокадном кольце и на передовой, в </w:t>
      </w:r>
      <w:r w:rsidR="00A10180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оккупации и в эвакуации они продолжали читать и рисовать, сочинять стихи и музыку, петь, снимать кино и танцевать. А еще — верить и с каждым своим шагом приближать Победу.</w:t>
      </w:r>
    </w:p>
    <w:p w14:paraId="723E144A" w14:textId="76B12FB5" w:rsidR="00CC6015" w:rsidRDefault="00A10180" w:rsidP="00CC6015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6. </w:t>
      </w:r>
      <w:proofErr w:type="spellStart"/>
      <w:r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Хезер</w:t>
      </w:r>
      <w:proofErr w:type="spellEnd"/>
      <w:r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Моррис</w:t>
      </w:r>
      <w:r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  <w:t>«Татуировщик из Освенцима» 16+</w:t>
      </w:r>
      <w:r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="00CC6015">
        <w:rPr>
          <w:noProof/>
        </w:rPr>
        <w:drawing>
          <wp:anchor distT="0" distB="0" distL="114300" distR="114300" simplePos="0" relativeHeight="251652608" behindDoc="1" locked="0" layoutInCell="1" allowOverlap="1" wp14:anchorId="24CBFA2B" wp14:editId="4C05CFAA">
            <wp:simplePos x="0" y="0"/>
            <wp:positionH relativeFrom="column">
              <wp:posOffset>0</wp:posOffset>
            </wp:positionH>
            <wp:positionV relativeFrom="paragraph">
              <wp:posOffset>1304925</wp:posOffset>
            </wp:positionV>
            <wp:extent cx="20764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16" name="Рисунок 16" descr="https://sun9-8.userapi.com/impg/Pwye1P-3YWJ1hfely2M3V9aLOvWE3KDQ1eQg_A/_Sz4-_x7GvU.jpg?size=800x800&amp;quality=96&amp;sign=77f3053721512ec5ec811fdff25858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.userapi.com/impg/Pwye1P-3YWJ1hfely2M3V9aLOvWE3KDQ1eQg_A/_Sz4-_x7GvU.jpg?size=800x800&amp;quality=96&amp;sign=77f3053721512ec5ec811fdff25858d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Основанный на реальных событиях жизни Людвига (Лале) Соколова, роман </w:t>
      </w:r>
      <w:proofErr w:type="spellStart"/>
      <w:r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Хезер</w:t>
      </w:r>
      <w:proofErr w:type="spellEnd"/>
      <w:r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Моррис является свидетельством человеческого духа и силы любви, способной расцветать даже в самых темных местах. И трудно представить более темное место, чем концентрационный лагерь Освенцим/</w:t>
      </w:r>
      <w:proofErr w:type="spellStart"/>
      <w:r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Биркенау</w:t>
      </w:r>
      <w:proofErr w:type="spellEnd"/>
      <w:r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1942 году Лале, как и других словацких евреев, отправляют в Освенцим. Оказавшись там, </w:t>
      </w:r>
      <w:r w:rsidR="00CC6015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благодаря тому, что</w:t>
      </w:r>
      <w:r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говорит на нескольких языках, получает работу татуировщика и с ужасающей скоростью набивает номера новым заключенным, а за это получает некоторые привилегии. Однажды в июле 1942 года Лале, заключенный 32407, наносит на руку дрожащей молодой женщине номер 34902. Ее зовут Гита. Несмотря на их тяжелое </w:t>
      </w:r>
      <w:r w:rsidR="00CC6015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положение несмотря на то, что</w:t>
      </w:r>
      <w:r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каждый день может стать последним, они влюбляются и вопреки всему верят, что сумеют выжить.</w:t>
      </w:r>
    </w:p>
    <w:p w14:paraId="487E76B0" w14:textId="1089857B" w:rsidR="00CC6015" w:rsidRDefault="00CC6015" w:rsidP="00CC6015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0E26FFB7" wp14:editId="10320AFB">
            <wp:simplePos x="0" y="0"/>
            <wp:positionH relativeFrom="column">
              <wp:posOffset>19050</wp:posOffset>
            </wp:positionH>
            <wp:positionV relativeFrom="paragraph">
              <wp:posOffset>1510665</wp:posOffset>
            </wp:positionV>
            <wp:extent cx="2000250" cy="2635250"/>
            <wp:effectExtent l="0" t="0" r="0" b="0"/>
            <wp:wrapTight wrapText="bothSides">
              <wp:wrapPolygon edited="0">
                <wp:start x="0" y="0"/>
                <wp:lineTo x="0" y="21392"/>
                <wp:lineTo x="21394" y="21392"/>
                <wp:lineTo x="21394" y="0"/>
                <wp:lineTo x="0" y="0"/>
              </wp:wrapPolygon>
            </wp:wrapTight>
            <wp:docPr id="19" name="Рисунок 19" descr="https://sun9-16.userapi.com/impg/VcQDGEQWmGMM02okpQqRkgvUygbXpdrfcAzRTg/ZSvVCIHltSY.jpg?size=600x791&amp;quality=96&amp;sign=d7ac53eb14e1b50c9c588d743cf22a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6.userapi.com/impg/VcQDGEQWmGMM02okpQqRkgvUygbXpdrfcAzRTg/ZSvVCIHltSY.jpg?size=600x791&amp;quality=96&amp;sign=d7ac53eb14e1b50c9c588d743cf22aa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180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10180"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7. Эдуард </w:t>
      </w:r>
      <w:proofErr w:type="spellStart"/>
      <w:r w:rsidR="00A10180"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Веркин</w:t>
      </w:r>
      <w:proofErr w:type="spellEnd"/>
      <w:r w:rsidR="00A10180"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  <w:t>«Облачный полк» 16+</w:t>
      </w:r>
      <w:r w:rsidR="00A10180"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="00A10180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писать о </w:t>
      </w:r>
      <w:r w:rsidR="00A10180" w:rsidRPr="00A10180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войне</w:t>
      </w:r>
      <w:r w:rsidR="00A10180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— о той самой, Великой Отечественной, — сложно. Потому что много уже написано и рассказано, потому что сейчас уже почти не осталось тех, кто её помнит. Писать для подростков сложно вд</w:t>
      </w:r>
      <w:r w:rsidR="00A10180" w:rsidRPr="00A10180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войне</w:t>
      </w:r>
      <w:r w:rsidR="00A10180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Современное молодое поколение, кажется, интересуют совсем другие вещи... Оказывается, нет! Именно подростки отдали этой книге первое место на Всероссийском конкурсе на лучшее литературное произведение для детей и юношества «</w:t>
      </w:r>
      <w:proofErr w:type="spellStart"/>
      <w:r w:rsidR="00A10180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Книгуру</w:t>
      </w:r>
      <w:proofErr w:type="spellEnd"/>
      <w:r w:rsidR="00A10180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="00A10180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«Облачный полк» </w:t>
      </w:r>
      <w:r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это</w:t>
      </w:r>
      <w:r w:rsidR="00A10180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написанная очень талантливым автором простая и страшная книга о военных буднях двух мальчишек-партизан. Одному 16 лет, другому на несколько лет меньше. Старший опекает младшего. Книга построена как мысленные картины фронтовика-ветерана, уже очень пожилого человека, не дедушки даже, а прадедушки, которого правнук как-то спрашивает: «А на что похожа война? По ощущениям</w:t>
      </w:r>
      <w:r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?»</w:t>
      </w:r>
      <w:r w:rsidR="00A10180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правнука война – это бои, подвиги, танки, оружие, победы, герои; война, которую он нарисовал себе из исторических книг и </w:t>
      </w:r>
      <w:r w:rsidR="00A10180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энциклопедий оружия. Для прадеда же это далекая реальность, страшный военный быт.</w:t>
      </w:r>
    </w:p>
    <w:p w14:paraId="112D23C3" w14:textId="73990D05" w:rsidR="00CC6015" w:rsidRDefault="00061CBD" w:rsidP="00CC6015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708ADF70" wp14:editId="4B509B40">
            <wp:simplePos x="0" y="0"/>
            <wp:positionH relativeFrom="column">
              <wp:posOffset>4772025</wp:posOffset>
            </wp:positionH>
            <wp:positionV relativeFrom="paragraph">
              <wp:posOffset>700405</wp:posOffset>
            </wp:positionV>
            <wp:extent cx="1876425" cy="1876425"/>
            <wp:effectExtent l="0" t="0" r="0" b="0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22" name="Рисунок 22" descr="https://sun9-51.userapi.com/impg/3eqhY288jk8Ubg3-j9rNRPTqLoSLbhb79k8ybg/g1Ieid_9RDE.jpg?size=640x640&amp;quality=96&amp;sign=697d581255fbc99660151d548acc1d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1.userapi.com/impg/3eqhY288jk8Ubg3-j9rNRPTqLoSLbhb79k8ybg/g1Ieid_9RDE.jpg?size=640x640&amp;quality=96&amp;sign=697d581255fbc99660151d548acc1d5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180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10180"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8. Светлана Алексиевич</w:t>
      </w:r>
      <w:r w:rsidR="00A10180"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  <w:t>«У войны не женское лицо» 16+</w:t>
      </w:r>
      <w:r w:rsidR="00A10180"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="00A10180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 из самых известных в мире книг о </w:t>
      </w:r>
      <w:r w:rsidR="00A10180" w:rsidRPr="00A10180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войне</w:t>
      </w:r>
      <w:r w:rsidR="00A10180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«За многоголосное творчество – памятник страданию и мужеству в наше время» Светлана Алексиевич получила в 2015 году Нобелевскую премию по литературе. «У войны не женское лицо» – опыт уникального проникновения в духовный мир женщины, выживающей в нечеловеческих условиях войны. Книга переведена более чем на двадцать языков, включена в школьные и вузовские программы во </w:t>
      </w:r>
      <w:bookmarkStart w:id="0" w:name="_GoBack"/>
      <w:bookmarkEnd w:id="0"/>
      <w:r w:rsidR="00A10180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многих странах, получила несколько престижных премий.</w:t>
      </w:r>
    </w:p>
    <w:p w14:paraId="1459F94A" w14:textId="55822C1E" w:rsidR="00A10180" w:rsidRDefault="00061CBD" w:rsidP="00061CBD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21D6242F" wp14:editId="14425354">
            <wp:simplePos x="0" y="0"/>
            <wp:positionH relativeFrom="column">
              <wp:posOffset>104775</wp:posOffset>
            </wp:positionH>
            <wp:positionV relativeFrom="paragraph">
              <wp:posOffset>829945</wp:posOffset>
            </wp:positionV>
            <wp:extent cx="1514475" cy="2348865"/>
            <wp:effectExtent l="0" t="0" r="0" b="0"/>
            <wp:wrapTight wrapText="bothSides">
              <wp:wrapPolygon edited="0">
                <wp:start x="0" y="0"/>
                <wp:lineTo x="0" y="21372"/>
                <wp:lineTo x="21464" y="21372"/>
                <wp:lineTo x="21464" y="0"/>
                <wp:lineTo x="0" y="0"/>
              </wp:wrapPolygon>
            </wp:wrapTight>
            <wp:docPr id="25" name="Рисунок 25" descr="https://sun9-88.userapi.com/impg/_Ju3_li6SPhYykCL0l4EG7Ui2uUlkEaMqtRzoA/DjWx-cALjjE.jpg?size=696x1080&amp;quality=96&amp;sign=f991e7e2f04ff460aafca0460ad91f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8.userapi.com/impg/_Ju3_li6SPhYykCL0l4EG7Ui2uUlkEaMqtRzoA/DjWx-cALjjE.jpg?size=696x1080&amp;quality=96&amp;sign=f991e7e2f04ff460aafca0460ad91fc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34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180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10180"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9. Борис Васильев</w:t>
      </w:r>
      <w:r w:rsidR="00A10180"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  <w:t>«А зори здесь тихие...» 12+</w:t>
      </w:r>
      <w:r w:rsidR="00A10180"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="00A10180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Пять совсем еще юных девушек-зенитчиц под руководством старшины вступают в неравный бой с отрядом немецких диверсантов. Об этом великом, однако не попавшем в сводки военных событий подвиге повесть «А зори здесь тихие…» — шедевр русской «военной прозы», одно из самых проникновенных и трагических произведений о Великой Отечественной </w:t>
      </w:r>
      <w:r w:rsidR="00A10180" w:rsidRPr="00A10180">
        <w:rPr>
          <w:rStyle w:val="a3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войне</w:t>
      </w:r>
      <w:r w:rsidR="00A10180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2D0762E2" w14:textId="77777777" w:rsidR="00061CBD" w:rsidRDefault="00061CBD" w:rsidP="00061CB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D91CCA3" w14:textId="473CDEDC" w:rsidR="00061CBD" w:rsidRDefault="00061CBD" w:rsidP="00CC601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79342713" w14:textId="2F60D06B" w:rsidR="00061CBD" w:rsidRDefault="00061CBD" w:rsidP="00CC601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5ABD4C18" w14:textId="3699B73F" w:rsidR="0062758D" w:rsidRDefault="00061CBD" w:rsidP="00061CBD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6A656146" wp14:editId="6D3BB068">
            <wp:simplePos x="0" y="0"/>
            <wp:positionH relativeFrom="column">
              <wp:posOffset>4962525</wp:posOffset>
            </wp:positionH>
            <wp:positionV relativeFrom="paragraph">
              <wp:posOffset>436245</wp:posOffset>
            </wp:positionV>
            <wp:extent cx="1352550" cy="2129002"/>
            <wp:effectExtent l="0" t="0" r="0" b="0"/>
            <wp:wrapTight wrapText="bothSides">
              <wp:wrapPolygon edited="0">
                <wp:start x="0" y="0"/>
                <wp:lineTo x="0" y="21458"/>
                <wp:lineTo x="21296" y="21458"/>
                <wp:lineTo x="21296" y="0"/>
                <wp:lineTo x="0" y="0"/>
              </wp:wrapPolygon>
            </wp:wrapTight>
            <wp:docPr id="28" name="Рисунок 28" descr="https://sun9-68.userapi.com/impg/oyMOUz3CTdVMkrstGIq5bTCeKHGrrnKWvkiEpQ/HOpH0CVUX3Q.jpg?size=686x1080&amp;quality=96&amp;sign=b5a12302924e38cb89c44215fcedb4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8.userapi.com/impg/oyMOUz3CTdVMkrstGIq5bTCeKHGrrnKWvkiEpQ/HOpH0CVUX3Q.jpg?size=686x1080&amp;quality=96&amp;sign=b5a12302924e38cb89c44215fcedb49e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12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180"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10. Елена Ильина</w:t>
      </w:r>
      <w:r w:rsidR="00A10180"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  <w:t>«Четвертая высота» 12+</w:t>
      </w:r>
      <w:r w:rsidR="00A10180" w:rsidRPr="00763A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="00A10180" w:rsidRPr="00A10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Эту книгу писательницы Елены Ильиной знал каждый советский школьник. Это повесть о реально жившей девушке Гуле, о ее детстве и юности, самостоятельности, храбрости, вспыльчивости и умении признавать свои ошибки. О том, как девочка снималась в кино — и о том, как оставила своего новорожденного ребенка в эвакуации, уехала на фронт и героически погибла, когда ей было всего 20 лет.</w:t>
      </w:r>
    </w:p>
    <w:p w14:paraId="2B1D281C" w14:textId="3C9B8DBF" w:rsidR="00A10180" w:rsidRPr="00A10180" w:rsidRDefault="00A10180">
      <w:pPr>
        <w:rPr>
          <w:rFonts w:ascii="Times New Roman" w:hAnsi="Times New Roman" w:cs="Times New Roman"/>
        </w:rPr>
      </w:pPr>
    </w:p>
    <w:sectPr w:rsidR="00A10180" w:rsidRPr="00A10180" w:rsidSect="00CC6015">
      <w:pgSz w:w="11906" w:h="16838"/>
      <w:pgMar w:top="720" w:right="720" w:bottom="720" w:left="720" w:header="708" w:footer="708" w:gutter="0"/>
      <w:pgBorders w:offsetFrom="page">
        <w:top w:val="triple" w:sz="4" w:space="24" w:color="4F6228" w:themeColor="accent3" w:themeShade="80"/>
        <w:left w:val="triple" w:sz="4" w:space="24" w:color="4F6228" w:themeColor="accent3" w:themeShade="80"/>
        <w:bottom w:val="triple" w:sz="4" w:space="24" w:color="4F6228" w:themeColor="accent3" w:themeShade="80"/>
        <w:right w:val="triple" w:sz="4" w:space="24" w:color="4F6228" w:themeColor="accent3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0180"/>
    <w:rsid w:val="00061CBD"/>
    <w:rsid w:val="0062758D"/>
    <w:rsid w:val="00763A39"/>
    <w:rsid w:val="008463F1"/>
    <w:rsid w:val="00871304"/>
    <w:rsid w:val="00A10180"/>
    <w:rsid w:val="00A26D59"/>
    <w:rsid w:val="00CC6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2]"/>
    </o:shapedefaults>
    <o:shapelayout v:ext="edit">
      <o:idmap v:ext="edit" data="1"/>
    </o:shapelayout>
  </w:shapeDefaults>
  <w:decimalSymbol w:val=","/>
  <w:listSeparator w:val=";"/>
  <w14:docId w14:val="7A90C3EA"/>
  <w15:docId w15:val="{828D66DD-F872-4450-B370-462D9D64F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75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10180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A10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01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1065</Words>
  <Characters>6073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2021-09-26T09:00:00Z</dcterms:created>
  <dcterms:modified xsi:type="dcterms:W3CDTF">2022-01-21T11:14:00Z</dcterms:modified>
</cp:coreProperties>
</file>