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93E" w:rsidRPr="002F5087" w:rsidRDefault="00B1093E" w:rsidP="00B1093E">
      <w:pPr>
        <w:pStyle w:val="a3"/>
        <w:shd w:val="clear" w:color="auto" w:fill="FFFFFF"/>
        <w:spacing w:before="0" w:beforeAutospacing="0" w:after="165" w:afterAutospacing="0"/>
        <w:rPr>
          <w:color w:val="36424D"/>
        </w:rPr>
      </w:pPr>
      <w:r w:rsidRPr="002F5087">
        <w:rPr>
          <w:rStyle w:val="a4"/>
          <w:color w:val="36424D"/>
          <w:shd w:val="clear" w:color="auto" w:fill="FFFFFF"/>
        </w:rPr>
        <w:t>Общероссийская общественная организация «Ассамблея народов России», Автономная некоммерческая организация «Ресурсный центр в сфере национальных отношений» в партнёрстве с Международным союзом неправительственных организаций «Ассамблея народов Евразии» и Общероссийским общественным движением «Сотворчество народов во имя жизни» (</w:t>
      </w:r>
      <w:proofErr w:type="spellStart"/>
      <w:r w:rsidRPr="002F5087">
        <w:rPr>
          <w:rStyle w:val="a4"/>
          <w:color w:val="36424D"/>
          <w:shd w:val="clear" w:color="auto" w:fill="FFFFFF"/>
        </w:rPr>
        <w:t>Сенежский</w:t>
      </w:r>
      <w:proofErr w:type="spellEnd"/>
      <w:r w:rsidRPr="002F5087">
        <w:rPr>
          <w:rStyle w:val="a4"/>
          <w:color w:val="36424D"/>
          <w:shd w:val="clear" w:color="auto" w:fill="FFFFFF"/>
        </w:rPr>
        <w:t xml:space="preserve"> форум)</w:t>
      </w:r>
      <w:r w:rsidR="002F5087">
        <w:rPr>
          <w:rStyle w:val="a4"/>
          <w:color w:val="36424D"/>
          <w:shd w:val="clear" w:color="auto" w:fill="FFFFFF"/>
        </w:rPr>
        <w:t xml:space="preserve"> </w:t>
      </w:r>
      <w:r w:rsidRPr="002F5087">
        <w:rPr>
          <w:rStyle w:val="a4"/>
          <w:color w:val="36424D"/>
          <w:shd w:val="clear" w:color="auto" w:fill="FFFFFF"/>
        </w:rPr>
        <w:t>проводят в 2022 году</w:t>
      </w:r>
      <w:r w:rsidR="002F5087">
        <w:rPr>
          <w:rStyle w:val="a4"/>
          <w:color w:val="36424D"/>
          <w:shd w:val="clear" w:color="auto" w:fill="FFFFFF"/>
        </w:rPr>
        <w:t xml:space="preserve"> </w:t>
      </w:r>
      <w:bookmarkStart w:id="0" w:name="_GoBack"/>
      <w:bookmarkEnd w:id="0"/>
      <w:r w:rsidRPr="002F5087">
        <w:rPr>
          <w:rStyle w:val="a4"/>
          <w:color w:val="36424D"/>
          <w:shd w:val="clear" w:color="auto" w:fill="FFFFFF"/>
        </w:rPr>
        <w:t>Всероссийский конкурс лучших практик в сфере национальных отношений. </w:t>
      </w:r>
    </w:p>
    <w:p w:rsidR="00B1093E" w:rsidRPr="002F5087" w:rsidRDefault="00B1093E" w:rsidP="00B1093E">
      <w:pPr>
        <w:pStyle w:val="a3"/>
        <w:shd w:val="clear" w:color="auto" w:fill="FFFFFF"/>
        <w:spacing w:before="0" w:beforeAutospacing="0" w:after="165" w:afterAutospacing="0"/>
        <w:rPr>
          <w:color w:val="36424D"/>
        </w:rPr>
      </w:pPr>
      <w:r w:rsidRPr="002F5087">
        <w:rPr>
          <w:color w:val="36424D"/>
          <w:shd w:val="clear" w:color="auto" w:fill="FFFFFF"/>
        </w:rPr>
        <w:t>К участию приглашаются граждане РФ, органы государственной власти, бюджетные учреждения, некоммерческие и коммерческие организации, реализующие проекты, направленные на гармонизацию межнациональных отношений, сохранение и развитие этнокультурного многообразия народов России. </w:t>
      </w:r>
    </w:p>
    <w:p w:rsidR="00B1093E" w:rsidRPr="002F5087" w:rsidRDefault="00B1093E" w:rsidP="00B1093E">
      <w:pPr>
        <w:pStyle w:val="a3"/>
        <w:shd w:val="clear" w:color="auto" w:fill="FFFFFF"/>
        <w:spacing w:before="0" w:beforeAutospacing="0" w:after="165" w:afterAutospacing="0"/>
        <w:rPr>
          <w:color w:val="36424D"/>
        </w:rPr>
      </w:pPr>
      <w:r w:rsidRPr="002F5087">
        <w:rPr>
          <w:color w:val="36424D"/>
          <w:shd w:val="clear" w:color="auto" w:fill="FFFFFF"/>
        </w:rPr>
        <w:t>Всероссийский конкурс лучших практик в сфере национальных отношений призван выявить интересные и перспективные инициативы и оказать их авторам экспертную и организационную поддержку по дальнейшему продвижению проектов.</w:t>
      </w:r>
    </w:p>
    <w:p w:rsidR="00B1093E" w:rsidRPr="002F5087" w:rsidRDefault="00B1093E" w:rsidP="00B1093E">
      <w:pPr>
        <w:pStyle w:val="a3"/>
        <w:shd w:val="clear" w:color="auto" w:fill="FFFFFF"/>
        <w:spacing w:before="0" w:beforeAutospacing="0" w:after="165" w:afterAutospacing="0"/>
        <w:rPr>
          <w:color w:val="36424D"/>
        </w:rPr>
      </w:pPr>
      <w:r w:rsidRPr="002F5087">
        <w:rPr>
          <w:rStyle w:val="a4"/>
          <w:color w:val="36424D"/>
          <w:shd w:val="clear" w:color="auto" w:fill="FFFFFF"/>
        </w:rPr>
        <w:t>В 2022 году конкурс проводится в четыре этапа: </w:t>
      </w:r>
    </w:p>
    <w:p w:rsidR="00B1093E" w:rsidRPr="002F5087" w:rsidRDefault="00B1093E" w:rsidP="00B1093E">
      <w:pPr>
        <w:pStyle w:val="a3"/>
        <w:shd w:val="clear" w:color="auto" w:fill="FFFFFF"/>
        <w:spacing w:before="0" w:beforeAutospacing="0" w:after="165" w:afterAutospacing="0"/>
        <w:rPr>
          <w:color w:val="36424D"/>
        </w:rPr>
      </w:pPr>
      <w:r w:rsidRPr="002F5087">
        <w:rPr>
          <w:color w:val="36424D"/>
          <w:shd w:val="clear" w:color="auto" w:fill="FFFFFF"/>
        </w:rPr>
        <w:t>1. Рассылка информации о конкурсе в субъекты Российской Федерации и всем заинтересованным лицам, распространение информации о Конкурсе в СМИ, консультирование заинтересованных лиц по участию в конкурсе, заполнение заявок на сайте АНО «Ресурсный центр в сфере национальных отношений» и отправка их для рассмотрения конкурсной комиссией ― </w:t>
      </w:r>
      <w:r w:rsidRPr="002F5087">
        <w:rPr>
          <w:rStyle w:val="a4"/>
          <w:color w:val="36424D"/>
          <w:shd w:val="clear" w:color="auto" w:fill="FFFFFF"/>
        </w:rPr>
        <w:t>с 21 июня до 02 октября 2022 г. </w:t>
      </w:r>
    </w:p>
    <w:p w:rsidR="00B1093E" w:rsidRPr="002F5087" w:rsidRDefault="00B1093E" w:rsidP="00B1093E">
      <w:pPr>
        <w:pStyle w:val="a3"/>
        <w:shd w:val="clear" w:color="auto" w:fill="FFFFFF"/>
        <w:spacing w:before="0" w:beforeAutospacing="0" w:after="165" w:afterAutospacing="0"/>
        <w:rPr>
          <w:color w:val="36424D"/>
        </w:rPr>
      </w:pPr>
      <w:r w:rsidRPr="002F5087">
        <w:rPr>
          <w:color w:val="36424D"/>
          <w:shd w:val="clear" w:color="auto" w:fill="FFFFFF"/>
        </w:rPr>
        <w:t>2. Рассмотрение поданных заявок на соответствие условиям Конкурса ― </w:t>
      </w:r>
      <w:r w:rsidRPr="002F5087">
        <w:rPr>
          <w:rStyle w:val="a4"/>
          <w:color w:val="36424D"/>
          <w:shd w:val="clear" w:color="auto" w:fill="FFFFFF"/>
        </w:rPr>
        <w:t>с 03 по 11 октября 2022 г. </w:t>
      </w:r>
    </w:p>
    <w:p w:rsidR="00B1093E" w:rsidRPr="002F5087" w:rsidRDefault="00B1093E" w:rsidP="00B1093E">
      <w:pPr>
        <w:pStyle w:val="a3"/>
        <w:shd w:val="clear" w:color="auto" w:fill="FFFFFF"/>
        <w:spacing w:before="0" w:beforeAutospacing="0" w:after="165" w:afterAutospacing="0"/>
        <w:rPr>
          <w:color w:val="36424D"/>
        </w:rPr>
      </w:pPr>
      <w:r w:rsidRPr="002F5087">
        <w:rPr>
          <w:color w:val="36424D"/>
          <w:shd w:val="clear" w:color="auto" w:fill="FFFFFF"/>
        </w:rPr>
        <w:t>3. Подведение итогов Конкурса. Определение победителей ― </w:t>
      </w:r>
      <w:r w:rsidRPr="002F5087">
        <w:rPr>
          <w:rStyle w:val="a4"/>
          <w:color w:val="36424D"/>
          <w:shd w:val="clear" w:color="auto" w:fill="FFFFFF"/>
        </w:rPr>
        <w:t>с 12 октября по 20 ноября 2022 г. </w:t>
      </w:r>
      <w:r w:rsidRPr="002F5087">
        <w:rPr>
          <w:color w:val="36424D"/>
          <w:shd w:val="clear" w:color="auto" w:fill="FFFFFF"/>
        </w:rPr>
        <w:t> </w:t>
      </w:r>
    </w:p>
    <w:p w:rsidR="00B1093E" w:rsidRPr="002F5087" w:rsidRDefault="00B1093E" w:rsidP="00B1093E">
      <w:pPr>
        <w:pStyle w:val="a3"/>
        <w:shd w:val="clear" w:color="auto" w:fill="FFFFFF"/>
        <w:spacing w:before="0" w:beforeAutospacing="0" w:after="165" w:afterAutospacing="0"/>
        <w:rPr>
          <w:color w:val="36424D"/>
        </w:rPr>
      </w:pPr>
      <w:r w:rsidRPr="002F5087">
        <w:rPr>
          <w:color w:val="36424D"/>
          <w:shd w:val="clear" w:color="auto" w:fill="FFFFFF"/>
        </w:rPr>
        <w:t>4. Подготовка к презентации и награждению лучших проектов ― </w:t>
      </w:r>
      <w:r w:rsidRPr="002F5087">
        <w:rPr>
          <w:rStyle w:val="a4"/>
          <w:color w:val="36424D"/>
          <w:shd w:val="clear" w:color="auto" w:fill="FFFFFF"/>
        </w:rPr>
        <w:t>с 21 ноября 2022 г.</w:t>
      </w:r>
    </w:p>
    <w:p w:rsidR="00B1093E" w:rsidRPr="002F5087" w:rsidRDefault="00B1093E" w:rsidP="00B1093E">
      <w:pPr>
        <w:pStyle w:val="a3"/>
        <w:shd w:val="clear" w:color="auto" w:fill="FFFFFF"/>
        <w:spacing w:before="0" w:beforeAutospacing="0" w:after="165" w:afterAutospacing="0"/>
        <w:rPr>
          <w:color w:val="36424D"/>
        </w:rPr>
      </w:pPr>
      <w:r w:rsidRPr="002F5087">
        <w:rPr>
          <w:color w:val="36424D"/>
          <w:shd w:val="clear" w:color="auto" w:fill="FFFFFF"/>
        </w:rPr>
        <w:t>Заявку на V Всероссийский конкурс лучших практик в сфере национальных отношений можно </w:t>
      </w:r>
      <w:hyperlink r:id="rId4" w:history="1">
        <w:r w:rsidRPr="002F5087">
          <w:rPr>
            <w:rStyle w:val="a5"/>
            <w:color w:val="2F5496"/>
          </w:rPr>
          <w:t>заполнить по ссылке</w:t>
        </w:r>
      </w:hyperlink>
      <w:r w:rsidRPr="002F5087">
        <w:rPr>
          <w:color w:val="36424D"/>
          <w:shd w:val="clear" w:color="auto" w:fill="FFFFFF"/>
        </w:rPr>
        <w:t> или по форме, расположенной в конце данной страницы. </w:t>
      </w:r>
    </w:p>
    <w:p w:rsidR="00B1093E" w:rsidRPr="002F5087" w:rsidRDefault="00B1093E" w:rsidP="00B1093E">
      <w:pPr>
        <w:pStyle w:val="a3"/>
        <w:shd w:val="clear" w:color="auto" w:fill="FFFFFF"/>
        <w:spacing w:before="0" w:beforeAutospacing="0" w:after="165" w:afterAutospacing="0"/>
        <w:rPr>
          <w:color w:val="36424D"/>
        </w:rPr>
      </w:pPr>
      <w:r w:rsidRPr="002F5087">
        <w:rPr>
          <w:color w:val="36424D"/>
          <w:shd w:val="clear" w:color="auto" w:fill="FFFFFF"/>
        </w:rPr>
        <w:t>Авторы лучших работ будут приглашены для участия и презентации своих проектов на I</w:t>
      </w:r>
      <w:r w:rsidRPr="002F5087">
        <w:rPr>
          <w:color w:val="36424D"/>
          <w:shd w:val="clear" w:color="auto" w:fill="FFFFFF"/>
          <w:lang w:val="en-US"/>
        </w:rPr>
        <w:t>V</w:t>
      </w:r>
      <w:r w:rsidRPr="002F5087">
        <w:rPr>
          <w:color w:val="36424D"/>
          <w:shd w:val="clear" w:color="auto" w:fill="FFFFFF"/>
        </w:rPr>
        <w:t> Общероссийскую конференцию «Устойчивое развитие этнокультурного сектора».</w:t>
      </w:r>
    </w:p>
    <w:p w:rsidR="00B1093E" w:rsidRPr="002F5087" w:rsidRDefault="00B1093E" w:rsidP="00B1093E">
      <w:pPr>
        <w:pStyle w:val="a3"/>
        <w:shd w:val="clear" w:color="auto" w:fill="FFFFFF"/>
        <w:spacing w:before="0" w:beforeAutospacing="0" w:after="165" w:afterAutospacing="0"/>
        <w:rPr>
          <w:color w:val="36424D"/>
        </w:rPr>
      </w:pPr>
      <w:hyperlink r:id="rId5" w:history="1">
        <w:r w:rsidRPr="002F5087">
          <w:rPr>
            <w:rStyle w:val="a4"/>
            <w:color w:val="1E3F8C"/>
          </w:rPr>
          <w:t>ПОЛ</w:t>
        </w:r>
        <w:r w:rsidRPr="002F5087">
          <w:rPr>
            <w:rStyle w:val="a4"/>
            <w:color w:val="1E3F8C"/>
          </w:rPr>
          <w:t>О</w:t>
        </w:r>
        <w:r w:rsidRPr="002F5087">
          <w:rPr>
            <w:rStyle w:val="a4"/>
            <w:color w:val="1E3F8C"/>
          </w:rPr>
          <w:t>ЖЕНИЕ О КОНКУРСЕ (2022 год)</w:t>
        </w:r>
      </w:hyperlink>
    </w:p>
    <w:p w:rsidR="00B1093E" w:rsidRPr="002F5087" w:rsidRDefault="00B1093E" w:rsidP="00B1093E">
      <w:pPr>
        <w:pStyle w:val="a3"/>
        <w:shd w:val="clear" w:color="auto" w:fill="FFFFFF"/>
        <w:spacing w:before="0" w:beforeAutospacing="0" w:after="165" w:afterAutospacing="0"/>
        <w:rPr>
          <w:color w:val="36424D"/>
        </w:rPr>
      </w:pPr>
      <w:r w:rsidRPr="002F5087">
        <w:rPr>
          <w:rStyle w:val="a4"/>
          <w:color w:val="36424D"/>
        </w:rPr>
        <w:t>ЗАЯВКА на V </w:t>
      </w:r>
      <w:r w:rsidRPr="002F5087">
        <w:rPr>
          <w:b/>
          <w:bCs/>
          <w:color w:val="36424D"/>
        </w:rPr>
        <w:t>Всероссийский конкурс лучших практик в сфере национальных отношений</w:t>
      </w:r>
    </w:p>
    <w:p w:rsidR="00B05217" w:rsidRPr="002F5087" w:rsidRDefault="00B05217">
      <w:pPr>
        <w:rPr>
          <w:rFonts w:ascii="Times New Roman" w:hAnsi="Times New Roman" w:cs="Times New Roman"/>
        </w:rPr>
      </w:pPr>
    </w:p>
    <w:sectPr w:rsidR="00B05217" w:rsidRPr="002F5087" w:rsidSect="005F3B1A">
      <w:pgSz w:w="11906" w:h="16838"/>
      <w:pgMar w:top="1418" w:right="709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3E"/>
    <w:rsid w:val="002F5087"/>
    <w:rsid w:val="00341797"/>
    <w:rsid w:val="005F3B1A"/>
    <w:rsid w:val="00B05217"/>
    <w:rsid w:val="00B1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E971"/>
  <w15:chartTrackingRefBased/>
  <w15:docId w15:val="{7B679053-3A7F-41A5-A128-AE847BB0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93E"/>
    <w:rPr>
      <w:b/>
      <w:bCs/>
    </w:rPr>
  </w:style>
  <w:style w:type="character" w:styleId="a5">
    <w:name w:val="Hyperlink"/>
    <w:basedOn w:val="a0"/>
    <w:uiPriority w:val="99"/>
    <w:semiHidden/>
    <w:unhideWhenUsed/>
    <w:rsid w:val="00B10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-8sbnatxcctbeddbtj9c2e.xn--p1ai/files/polozhenie_o_v_vserossiyskom_konkurse_luchshih_praktik_2022.pdf" TargetMode="External"/><Relationship Id="rId4" Type="http://schemas.openxmlformats.org/officeDocument/2006/relationships/hyperlink" Target="https://forms.yandex.ru/u/62af3192ad57d88909b327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kylt03</dc:creator>
  <cp:keywords/>
  <dc:description/>
  <cp:lastModifiedBy>kylt03</cp:lastModifiedBy>
  <cp:revision>2</cp:revision>
  <dcterms:created xsi:type="dcterms:W3CDTF">2022-07-13T11:54:00Z</dcterms:created>
  <dcterms:modified xsi:type="dcterms:W3CDTF">2022-07-13T11:57:00Z</dcterms:modified>
</cp:coreProperties>
</file>