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DFC7" w14:textId="77777777" w:rsidR="00FD3419" w:rsidRPr="00B54667" w:rsidRDefault="007C21D1" w:rsidP="00A34D05">
      <w:pPr>
        <w:spacing w:after="0"/>
        <w:jc w:val="center"/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</w:pPr>
      <w:r w:rsidRPr="00B54667">
        <w:rPr>
          <w:rFonts w:ascii="Arial Black" w:hAnsi="Arial Black"/>
          <w:b/>
          <w:i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A4DF10" wp14:editId="260E462D">
            <wp:simplePos x="0" y="0"/>
            <wp:positionH relativeFrom="column">
              <wp:posOffset>-55245</wp:posOffset>
            </wp:positionH>
            <wp:positionV relativeFrom="paragraph">
              <wp:posOffset>-467995</wp:posOffset>
            </wp:positionV>
            <wp:extent cx="2673350" cy="3784600"/>
            <wp:effectExtent l="19050" t="0" r="0" b="0"/>
            <wp:wrapSquare wrapText="bothSides"/>
            <wp:docPr id="1" name="Рисунок 1" descr="https://prodetlit.ru/images/thumb/2/29/Permyak-Evgenij.jpg/500px-Permyak-Evg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etlit.ru/images/thumb/2/29/Permyak-Evgenij.jpg/500px-Permyak-Evgeni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2B4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А в</w:t>
      </w:r>
      <w:r w:rsidR="006B1C83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ы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6B1C83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читали</w:t>
      </w:r>
      <w:r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6B1C83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своим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6B1C83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детям</w:t>
      </w:r>
      <w:r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A34D05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рассказы и сказки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6B1C83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Евгения </w:t>
      </w:r>
      <w:r w:rsidR="006B1C83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Пермяка</w:t>
      </w:r>
      <w:r w:rsidR="006B1C83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? </w:t>
      </w:r>
    </w:p>
    <w:p w14:paraId="37D691D6" w14:textId="77777777" w:rsidR="00B54667" w:rsidRPr="00B54667" w:rsidRDefault="00B54667" w:rsidP="00A34D05">
      <w:pPr>
        <w:spacing w:after="0"/>
        <w:jc w:val="center"/>
        <w:rPr>
          <w:rFonts w:ascii="Arial Black" w:hAnsi="Arial Black" w:cs="Times New Roman"/>
          <w:b/>
          <w:i/>
          <w:color w:val="984806" w:themeColor="accent6" w:themeShade="80"/>
          <w:sz w:val="16"/>
          <w:szCs w:val="16"/>
          <w:shd w:val="clear" w:color="auto" w:fill="FBFBFB"/>
        </w:rPr>
      </w:pPr>
    </w:p>
    <w:p w14:paraId="3DA58F97" w14:textId="77777777" w:rsidR="00A34D05" w:rsidRPr="00B54667" w:rsidRDefault="006B1C83" w:rsidP="00A34D05">
      <w:pPr>
        <w:jc w:val="center"/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</w:pP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Как стать настоящим мастером своего дела? Какова цена человеческого труда? Как стать самостоятельным? На эти и другие вопросы учится отвечать мал</w:t>
      </w:r>
      <w:r w:rsidR="007C21D1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ыш, 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если</w:t>
      </w:r>
      <w:r w:rsidR="007C21D1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читает</w:t>
      </w:r>
      <w:r w:rsidR="007C21D1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литературные сказки</w:t>
      </w:r>
      <w:r w:rsidR="007C21D1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="00FD3419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Е.</w:t>
      </w:r>
      <w:r w:rsidR="007C21D1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>Пермяка</w:t>
      </w:r>
      <w:r w:rsidR="007C21D1" w:rsidRPr="00B54667">
        <w:rPr>
          <w:rFonts w:ascii="Arial Black" w:hAnsi="Arial Black" w:cs="Times New Roman"/>
          <w:b/>
          <w:bCs/>
          <w:i/>
          <w:color w:val="984806" w:themeColor="accent6" w:themeShade="80"/>
          <w:sz w:val="28"/>
          <w:szCs w:val="28"/>
          <w:shd w:val="clear" w:color="auto" w:fill="FBFBFB"/>
        </w:rPr>
        <w:t xml:space="preserve"> </w:t>
      </w:r>
      <w:r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>вместе со своими</w:t>
      </w:r>
      <w:r w:rsidR="00A34D05" w:rsidRPr="00B54667">
        <w:rPr>
          <w:rFonts w:ascii="Arial Black" w:hAnsi="Arial Black" w:cs="Times New Roman"/>
          <w:b/>
          <w:i/>
          <w:color w:val="984806" w:themeColor="accent6" w:themeShade="80"/>
          <w:sz w:val="28"/>
          <w:szCs w:val="28"/>
          <w:shd w:val="clear" w:color="auto" w:fill="FBFBFB"/>
        </w:rPr>
        <w:t xml:space="preserve"> родителями.</w:t>
      </w:r>
    </w:p>
    <w:p w14:paraId="13826D53" w14:textId="77777777" w:rsidR="00046D6A" w:rsidRPr="00B54667" w:rsidRDefault="00046D6A" w:rsidP="00B54667">
      <w:pPr>
        <w:jc w:val="center"/>
        <w:rPr>
          <w:rFonts w:ascii="Times New Roman" w:hAnsi="Times New Roman" w:cs="Times New Roman"/>
          <w:color w:val="984806" w:themeColor="accent6" w:themeShade="80"/>
          <w:sz w:val="16"/>
          <w:szCs w:val="16"/>
          <w:shd w:val="clear" w:color="auto" w:fill="FFFFFF"/>
        </w:rPr>
      </w:pPr>
    </w:p>
    <w:p w14:paraId="0DA8B7FC" w14:textId="77777777" w:rsidR="00A34D05" w:rsidRPr="00B54667" w:rsidRDefault="00B54667" w:rsidP="00B54667">
      <w:pPr>
        <w:spacing w:after="0"/>
        <w:jc w:val="center"/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  <w:r w:rsidRPr="00B54667">
        <w:rPr>
          <w:rFonts w:ascii="Arial Black" w:hAnsi="Arial Black" w:cs="Times New Roman"/>
          <w:bCs/>
          <w:i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A6EC44" wp14:editId="7AC29DDA">
            <wp:simplePos x="0" y="0"/>
            <wp:positionH relativeFrom="column">
              <wp:posOffset>4283710</wp:posOffset>
            </wp:positionH>
            <wp:positionV relativeFrom="paragraph">
              <wp:posOffset>205105</wp:posOffset>
            </wp:positionV>
            <wp:extent cx="3322955" cy="4353560"/>
            <wp:effectExtent l="19050" t="0" r="0" b="0"/>
            <wp:wrapSquare wrapText="bothSides"/>
            <wp:docPr id="7" name="Рисунок 7" descr="https://book24.kz/upload/iblock/a4d/a4da5052008da3fe856a21e7c9d95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24.kz/upload/iblock/a4d/a4da5052008da3fe856a21e7c9d95a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667">
        <w:rPr>
          <w:rFonts w:ascii="Arial Black" w:hAnsi="Arial Black" w:cs="Times New Roman"/>
          <w:bCs/>
          <w:i/>
          <w:color w:val="984806" w:themeColor="accent6" w:themeShade="80"/>
          <w:sz w:val="28"/>
          <w:szCs w:val="28"/>
          <w:shd w:val="clear" w:color="auto" w:fill="FFFFFF"/>
        </w:rPr>
        <w:t>Сказки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> </w:t>
      </w:r>
      <w:r w:rsidRPr="00B54667">
        <w:rPr>
          <w:rFonts w:ascii="Arial Black" w:hAnsi="Arial Black" w:cs="Times New Roman"/>
          <w:bCs/>
          <w:i/>
          <w:color w:val="984806" w:themeColor="accent6" w:themeShade="80"/>
          <w:sz w:val="28"/>
          <w:szCs w:val="28"/>
          <w:shd w:val="clear" w:color="auto" w:fill="FFFFFF"/>
        </w:rPr>
        <w:t>Пермяка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> вошли в золотой фонд детской литературы. Они по праву считаются современной классикой сказочного повествования, донося до детей понятия честности, ответственности, трудолюбия и веры в себя. Самые известные </w:t>
      </w:r>
      <w:r w:rsidRPr="00B54667">
        <w:rPr>
          <w:rFonts w:ascii="Arial Black" w:hAnsi="Arial Black" w:cs="Times New Roman"/>
          <w:bCs/>
          <w:i/>
          <w:color w:val="984806" w:themeColor="accent6" w:themeShade="80"/>
          <w:sz w:val="28"/>
          <w:szCs w:val="28"/>
          <w:shd w:val="clear" w:color="auto" w:fill="FFFFFF"/>
        </w:rPr>
        <w:t>сказки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>: «Чужая калитка», «Хитрый коврик», «Как Миша хотел маму перехитрить», «Пичугин мост», «Волшебные краски» и многие другие.</w:t>
      </w:r>
    </w:p>
    <w:p w14:paraId="1CA7062E" w14:textId="7174E102" w:rsidR="00046D6A" w:rsidRPr="00B54667" w:rsidRDefault="00046D6A" w:rsidP="00B54667">
      <w:pPr>
        <w:spacing w:after="0"/>
        <w:jc w:val="center"/>
        <w:rPr>
          <w:rFonts w:ascii="Arial Black" w:hAnsi="Arial Black" w:cs="Times New Roman"/>
          <w:i/>
          <w:color w:val="984806" w:themeColor="accent6" w:themeShade="80"/>
          <w:sz w:val="28"/>
          <w:szCs w:val="28"/>
        </w:rPr>
      </w:pP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С </w:t>
      </w:r>
      <w:r w:rsidR="00A34D05"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этими 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книгами необходимо знакомить детей </w:t>
      </w:r>
      <w:r w:rsidR="00EA22E7"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>с раннего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 возраста. Сначала читая им сказки и короткие истории, а в более старшем возрасте - рассказы и другие произведения писателя. Уважение к окружающим и любовь к труду </w:t>
      </w:r>
      <w:bookmarkStart w:id="0" w:name="_GoBack"/>
      <w:bookmarkEnd w:id="0"/>
      <w:r w:rsidR="00EA22E7"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>— вот главные составляющие компоненты всех книг Евгения Андреевича Пермяка</w:t>
      </w:r>
      <w:r w:rsidRPr="00B54667">
        <w:rPr>
          <w:rFonts w:ascii="Arial Black" w:hAnsi="Arial Black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. </w:t>
      </w:r>
    </w:p>
    <w:sectPr w:rsidR="00046D6A" w:rsidRPr="00B54667" w:rsidSect="0004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FD6F" w14:textId="77777777" w:rsidR="00D957BC" w:rsidRDefault="00D957BC" w:rsidP="00046D6A">
      <w:pPr>
        <w:spacing w:after="0" w:line="240" w:lineRule="auto"/>
      </w:pPr>
      <w:r>
        <w:separator/>
      </w:r>
    </w:p>
  </w:endnote>
  <w:endnote w:type="continuationSeparator" w:id="0">
    <w:p w14:paraId="286E75E0" w14:textId="77777777" w:rsidR="00D957BC" w:rsidRDefault="00D957BC" w:rsidP="000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7D6F" w14:textId="77777777" w:rsidR="00046D6A" w:rsidRDefault="00046D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1221" w14:textId="77777777" w:rsidR="00046D6A" w:rsidRDefault="00046D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761B" w14:textId="77777777" w:rsidR="00046D6A" w:rsidRDefault="00046D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EBA65" w14:textId="77777777" w:rsidR="00D957BC" w:rsidRDefault="00D957BC" w:rsidP="00046D6A">
      <w:pPr>
        <w:spacing w:after="0" w:line="240" w:lineRule="auto"/>
      </w:pPr>
      <w:r>
        <w:separator/>
      </w:r>
    </w:p>
  </w:footnote>
  <w:footnote w:type="continuationSeparator" w:id="0">
    <w:p w14:paraId="10CD7616" w14:textId="77777777" w:rsidR="00D957BC" w:rsidRDefault="00D957BC" w:rsidP="0004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4B22" w14:textId="77777777" w:rsidR="00046D6A" w:rsidRDefault="00EA22E7">
    <w:pPr>
      <w:pStyle w:val="a6"/>
    </w:pPr>
    <w:r>
      <w:rPr>
        <w:noProof/>
      </w:rPr>
      <w:pict w14:anchorId="6D4C5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0813" o:spid="_x0000_s2050" type="#_x0000_t75" style="position:absolute;margin-left:0;margin-top:0;width:685.35pt;height:523.15pt;z-index:-251657216;mso-position-horizontal:center;mso-position-horizontal-relative:margin;mso-position-vertical:center;mso-position-vertical-relative:margin" o:allowincell="f">
          <v:imagedata r:id="rId1" o:title="02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1190" w14:textId="77777777" w:rsidR="00046D6A" w:rsidRDefault="00EA22E7">
    <w:pPr>
      <w:pStyle w:val="a6"/>
    </w:pPr>
    <w:r>
      <w:rPr>
        <w:noProof/>
      </w:rPr>
      <w:pict w14:anchorId="23EC2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0814" o:spid="_x0000_s2051" type="#_x0000_t75" style="position:absolute;margin-left:0;margin-top:0;width:685.35pt;height:523.15pt;z-index:-251656192;mso-position-horizontal:center;mso-position-horizontal-relative:margin;mso-position-vertical:center;mso-position-vertical-relative:margin" o:allowincell="f">
          <v:imagedata r:id="rId1" o:title="02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195F" w14:textId="77777777" w:rsidR="00046D6A" w:rsidRDefault="00EA22E7">
    <w:pPr>
      <w:pStyle w:val="a6"/>
    </w:pPr>
    <w:r>
      <w:rPr>
        <w:noProof/>
      </w:rPr>
      <w:pict w14:anchorId="3660C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70812" o:spid="_x0000_s2049" type="#_x0000_t75" style="position:absolute;margin-left:0;margin-top:0;width:685.35pt;height:523.15pt;z-index:-251658240;mso-position-horizontal:center;mso-position-horizontal-relative:margin;mso-position-vertical:center;mso-position-vertical-relative:margin" o:allowincell="f">
          <v:imagedata r:id="rId1" o:title="02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83"/>
    <w:rsid w:val="00046D6A"/>
    <w:rsid w:val="000C06B0"/>
    <w:rsid w:val="00262219"/>
    <w:rsid w:val="006B1C83"/>
    <w:rsid w:val="007C21D1"/>
    <w:rsid w:val="00A34D05"/>
    <w:rsid w:val="00B54667"/>
    <w:rsid w:val="00BA2757"/>
    <w:rsid w:val="00BD42B4"/>
    <w:rsid w:val="00D957BC"/>
    <w:rsid w:val="00EA22E7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6FF5DE"/>
  <w15:docId w15:val="{45F5956B-8E72-432C-A569-DDED389D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C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D6A"/>
  </w:style>
  <w:style w:type="paragraph" w:styleId="a8">
    <w:name w:val="footer"/>
    <w:basedOn w:val="a"/>
    <w:link w:val="a9"/>
    <w:uiPriority w:val="99"/>
    <w:semiHidden/>
    <w:unhideWhenUsed/>
    <w:rsid w:val="0004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2022-04-22T09:47:00Z</dcterms:created>
  <dcterms:modified xsi:type="dcterms:W3CDTF">2022-04-25T06:32:00Z</dcterms:modified>
</cp:coreProperties>
</file>