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FA0761" w:rsidRPr="001410A2" w:rsidRDefault="00FA0761" w:rsidP="0056207B">
      <w:pPr>
        <w:rPr>
          <w:b/>
          <w:color w:val="984806" w:themeColor="accent6" w:themeShade="80"/>
          <w:sz w:val="40"/>
        </w:rPr>
      </w:pPr>
      <w:r w:rsidRPr="001410A2">
        <w:rPr>
          <w:b/>
          <w:color w:val="984806" w:themeColor="accent6" w:themeShade="80"/>
          <w:sz w:val="36"/>
        </w:rPr>
        <w:t>0</w:t>
      </w:r>
      <w:r w:rsidR="005A6DD9" w:rsidRPr="001410A2">
        <w:rPr>
          <w:b/>
          <w:color w:val="984806" w:themeColor="accent6" w:themeShade="80"/>
          <w:sz w:val="36"/>
        </w:rPr>
        <w:t xml:space="preserve">+ </w:t>
      </w:r>
      <w:r w:rsidRPr="001410A2">
        <w:rPr>
          <w:b/>
          <w:color w:val="984806" w:themeColor="accent6" w:themeShade="80"/>
          <w:sz w:val="36"/>
        </w:rPr>
        <w:t xml:space="preserve">     </w:t>
      </w:r>
      <w:r w:rsidRPr="001410A2">
        <w:rPr>
          <w:b/>
          <w:color w:val="984806" w:themeColor="accent6" w:themeShade="80"/>
          <w:sz w:val="40"/>
        </w:rPr>
        <w:t xml:space="preserve">Юбилеи у замечательных писателей </w:t>
      </w:r>
    </w:p>
    <w:p w:rsidR="00E41F46" w:rsidRPr="001410A2" w:rsidRDefault="00FA0761" w:rsidP="0056207B">
      <w:pPr>
        <w:rPr>
          <w:b/>
          <w:color w:val="984806" w:themeColor="accent6" w:themeShade="80"/>
          <w:sz w:val="40"/>
        </w:rPr>
      </w:pPr>
      <w:r w:rsidRPr="001410A2">
        <w:rPr>
          <w:b/>
          <w:color w:val="984806" w:themeColor="accent6" w:themeShade="80"/>
          <w:sz w:val="40"/>
        </w:rPr>
        <w:t xml:space="preserve">               и их замечательных книжек.</w:t>
      </w:r>
    </w:p>
    <w:p w:rsidR="009B193E" w:rsidRPr="001410A2" w:rsidRDefault="009B193E" w:rsidP="0056207B">
      <w:pPr>
        <w:rPr>
          <w:b/>
          <w:color w:val="31849B" w:themeColor="accent5" w:themeShade="BF"/>
        </w:rPr>
      </w:pPr>
      <w:r w:rsidRPr="001410A2">
        <w:rPr>
          <w:b/>
          <w:color w:val="31849B" w:themeColor="accent5" w:themeShade="BF"/>
        </w:rPr>
        <w:t>Ноябрь 2022 года отмечен юбилеями двух замечательных детских писателей С.Я. Маршака и Г.Б. Остера. Книги этих авторов давно вошли в золотой фонд русской детской литературы. Они издаются огромными тиражами, на них воспитано уже не одно поколение читателей нашей страны.</w:t>
      </w:r>
    </w:p>
    <w:p w:rsidR="009B193E" w:rsidRPr="001410A2" w:rsidRDefault="009B193E" w:rsidP="0056207B">
      <w:pPr>
        <w:rPr>
          <w:sz w:val="24"/>
        </w:rPr>
      </w:pPr>
      <w:r w:rsidRPr="001410A2">
        <w:rPr>
          <w:noProof/>
          <w:sz w:val="24"/>
          <w:lang w:eastAsia="ru-RU"/>
        </w:rPr>
        <w:drawing>
          <wp:inline distT="0" distB="0" distL="0" distR="0" wp14:anchorId="2D28D7E4" wp14:editId="12EF1195">
            <wp:extent cx="3969432" cy="297728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ршак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9613" cy="2977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07B" w:rsidRPr="001410A2" w:rsidRDefault="0056207B" w:rsidP="0056207B">
      <w:pPr>
        <w:rPr>
          <w:sz w:val="24"/>
        </w:rPr>
      </w:pPr>
    </w:p>
    <w:p w:rsidR="0056207B" w:rsidRPr="001410A2" w:rsidRDefault="009B193E" w:rsidP="0056207B">
      <w:pPr>
        <w:rPr>
          <w:sz w:val="24"/>
        </w:rPr>
      </w:pPr>
      <w:r w:rsidRPr="001410A2">
        <w:rPr>
          <w:noProof/>
          <w:sz w:val="24"/>
          <w:lang w:eastAsia="ru-RU"/>
        </w:rPr>
        <w:drawing>
          <wp:inline distT="0" distB="0" distL="0" distR="0" wp14:anchorId="11936588" wp14:editId="5EAABC4A">
            <wp:extent cx="3972153" cy="297932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тер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0621" cy="298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0A2" w:rsidRDefault="001410A2" w:rsidP="0056207B">
      <w:pPr>
        <w:rPr>
          <w:b/>
          <w:color w:val="984806" w:themeColor="accent6" w:themeShade="80"/>
          <w:lang w:val="en-US"/>
        </w:rPr>
      </w:pPr>
    </w:p>
    <w:p w:rsidR="00521147" w:rsidRPr="001410A2" w:rsidRDefault="00521147" w:rsidP="0056207B">
      <w:pPr>
        <w:rPr>
          <w:b/>
          <w:color w:val="984806" w:themeColor="accent6" w:themeShade="80"/>
        </w:rPr>
      </w:pPr>
      <w:r w:rsidRPr="001410A2">
        <w:rPr>
          <w:b/>
          <w:color w:val="984806" w:themeColor="accent6" w:themeShade="80"/>
        </w:rPr>
        <w:lastRenderedPageBreak/>
        <w:t xml:space="preserve">В </w:t>
      </w:r>
      <w:r w:rsidR="00FA0761" w:rsidRPr="001410A2">
        <w:rPr>
          <w:b/>
          <w:color w:val="984806" w:themeColor="accent6" w:themeShade="80"/>
        </w:rPr>
        <w:t>2022 году юбилеи</w:t>
      </w:r>
      <w:r w:rsidRPr="001410A2">
        <w:rPr>
          <w:b/>
          <w:color w:val="984806" w:themeColor="accent6" w:themeShade="80"/>
        </w:rPr>
        <w:t xml:space="preserve"> отмечают книжки писателей-юбиляров.</w:t>
      </w:r>
    </w:p>
    <w:p w:rsidR="009B193E" w:rsidRPr="001410A2" w:rsidRDefault="001410A2" w:rsidP="0056207B">
      <w:pPr>
        <w:rPr>
          <w:b/>
          <w:color w:val="31849B" w:themeColor="accent5" w:themeShade="BF"/>
        </w:rPr>
      </w:pPr>
      <w:bookmarkStart w:id="0" w:name="_GoBack"/>
      <w:bookmarkEnd w:id="0"/>
      <w:r w:rsidRPr="001410A2">
        <w:rPr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4C01C3A7" wp14:editId="7ABBCAE9">
            <wp:simplePos x="0" y="0"/>
            <wp:positionH relativeFrom="margin">
              <wp:posOffset>-866775</wp:posOffset>
            </wp:positionH>
            <wp:positionV relativeFrom="margin">
              <wp:posOffset>515620</wp:posOffset>
            </wp:positionV>
            <wp:extent cx="1730375" cy="2230755"/>
            <wp:effectExtent l="152400" t="152400" r="155575" b="18859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8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223075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521147" w:rsidRPr="001410A2">
        <w:rPr>
          <w:b/>
          <w:color w:val="31849B" w:themeColor="accent5" w:themeShade="BF"/>
        </w:rPr>
        <w:t xml:space="preserve">100 лет исполняется произведению С. Маршака «Кошкин дом». Знаменитая сказка-пьеса до сих пор является одной из самых популярных пьес для детского театра. История про гордую и равнодушную Кошку, её </w:t>
      </w:r>
      <w:proofErr w:type="gramStart"/>
      <w:r w:rsidR="00521147" w:rsidRPr="001410A2">
        <w:rPr>
          <w:b/>
          <w:color w:val="31849B" w:themeColor="accent5" w:themeShade="BF"/>
        </w:rPr>
        <w:t>привратнике</w:t>
      </w:r>
      <w:proofErr w:type="gramEnd"/>
      <w:r w:rsidR="00521147" w:rsidRPr="001410A2">
        <w:rPr>
          <w:b/>
          <w:color w:val="31849B" w:themeColor="accent5" w:themeShade="BF"/>
        </w:rPr>
        <w:t xml:space="preserve"> коте Василии, её лицемерных друзьях и несчастных, но прекрасных котятах-племянниках уже много-много лет любима всеми детьми.</w:t>
      </w:r>
    </w:p>
    <w:p w:rsidR="00FA0761" w:rsidRPr="001410A2" w:rsidRDefault="00FA0761" w:rsidP="0056207B">
      <w:pPr>
        <w:rPr>
          <w:b/>
          <w:color w:val="31849B" w:themeColor="accent5" w:themeShade="BF"/>
        </w:rPr>
      </w:pPr>
    </w:p>
    <w:p w:rsidR="00B0004F" w:rsidRPr="001410A2" w:rsidRDefault="00521147" w:rsidP="0056207B">
      <w:pPr>
        <w:rPr>
          <w:b/>
          <w:color w:val="984806" w:themeColor="accent6" w:themeShade="80"/>
        </w:rPr>
      </w:pPr>
      <w:r w:rsidRPr="001410A2">
        <w:rPr>
          <w:b/>
          <w:color w:val="984806" w:themeColor="accent6" w:themeShade="80"/>
        </w:rPr>
        <w:t xml:space="preserve">40 лет исполнилось двум знаменитым сказкам Г. Остера «Зарядка </w:t>
      </w:r>
      <w:r w:rsidR="00FA0761" w:rsidRPr="001410A2">
        <w:rPr>
          <w:b/>
          <w:color w:val="984806" w:themeColor="accent6" w:themeShade="80"/>
        </w:rPr>
        <w:t xml:space="preserve">для хвоста» и «Котёнок по имени </w:t>
      </w:r>
      <w:r w:rsidRPr="001410A2">
        <w:rPr>
          <w:b/>
          <w:color w:val="984806" w:themeColor="accent6" w:themeShade="80"/>
        </w:rPr>
        <w:t>Га</w:t>
      </w:r>
      <w:r w:rsidR="00B0004F" w:rsidRPr="001410A2">
        <w:rPr>
          <w:b/>
          <w:color w:val="984806" w:themeColor="accent6" w:themeShade="80"/>
        </w:rPr>
        <w:t>в».</w:t>
      </w:r>
    </w:p>
    <w:p w:rsidR="001410A2" w:rsidRPr="001410A2" w:rsidRDefault="001410A2" w:rsidP="0056207B">
      <w:pPr>
        <w:rPr>
          <w:b/>
          <w:color w:val="31849B" w:themeColor="accent5" w:themeShade="BF"/>
        </w:rPr>
      </w:pPr>
    </w:p>
    <w:p w:rsidR="009B193E" w:rsidRPr="001410A2" w:rsidRDefault="004A0AF1" w:rsidP="0056207B">
      <w:pPr>
        <w:rPr>
          <w:b/>
          <w:color w:val="31849B" w:themeColor="accent5" w:themeShade="BF"/>
        </w:rPr>
      </w:pPr>
      <w:r w:rsidRPr="001410A2">
        <w:rPr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 wp14:anchorId="3D631251" wp14:editId="1CC2883E">
            <wp:simplePos x="0" y="0"/>
            <wp:positionH relativeFrom="margin">
              <wp:posOffset>4588510</wp:posOffset>
            </wp:positionH>
            <wp:positionV relativeFrom="margin">
              <wp:posOffset>3841750</wp:posOffset>
            </wp:positionV>
            <wp:extent cx="1557655" cy="2223770"/>
            <wp:effectExtent l="152400" t="152400" r="156845" b="17653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er3d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655" cy="222377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B0004F" w:rsidRPr="001410A2">
        <w:rPr>
          <w:b/>
          <w:color w:val="31849B" w:themeColor="accent5" w:themeShade="BF"/>
        </w:rPr>
        <w:t>Смешная история «Зарядка для хвоста» рассказывает о том, как Мартышка учила Слонёнка и Удава делать зарядку. Но у них ничего не получалось.  Хорошо, что у этих ребят был такой умный друг, как Попугай, который мог найти выход из любой ситуации.</w:t>
      </w:r>
    </w:p>
    <w:p w:rsidR="0056207B" w:rsidRPr="001410A2" w:rsidRDefault="0056207B" w:rsidP="0056207B">
      <w:pPr>
        <w:rPr>
          <w:sz w:val="24"/>
        </w:rPr>
      </w:pPr>
    </w:p>
    <w:p w:rsidR="001410A2" w:rsidRPr="001410A2" w:rsidRDefault="001410A2" w:rsidP="0056207B">
      <w:pPr>
        <w:rPr>
          <w:b/>
          <w:color w:val="31849B" w:themeColor="accent5" w:themeShade="BF"/>
        </w:rPr>
      </w:pPr>
    </w:p>
    <w:p w:rsidR="009B193E" w:rsidRPr="001410A2" w:rsidRDefault="001410A2" w:rsidP="0056207B">
      <w:pPr>
        <w:rPr>
          <w:b/>
          <w:color w:val="31849B" w:themeColor="accent5" w:themeShade="BF"/>
        </w:rPr>
      </w:pPr>
      <w:r w:rsidRPr="001410A2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1C21CA94" wp14:editId="5765403E">
            <wp:simplePos x="0" y="0"/>
            <wp:positionH relativeFrom="margin">
              <wp:posOffset>-866775</wp:posOffset>
            </wp:positionH>
            <wp:positionV relativeFrom="margin">
              <wp:posOffset>5356225</wp:posOffset>
            </wp:positionV>
            <wp:extent cx="1619250" cy="2077085"/>
            <wp:effectExtent l="152400" t="152400" r="152400" b="18986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07708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FA0761" w:rsidRPr="001410A2">
        <w:rPr>
          <w:b/>
          <w:color w:val="31849B" w:themeColor="accent5" w:themeShade="BF"/>
        </w:rPr>
        <w:t>Это весёлое и доброе произведение о дружбе между щенком и котёнком, которая всем окружающим казалась странной. Ведь дети всегда могут найти общий язык, даже если они совсем не похожи друг на друга.</w:t>
      </w:r>
    </w:p>
    <w:p w:rsidR="0056207B" w:rsidRDefault="0056207B" w:rsidP="0056207B"/>
    <w:p w:rsidR="0056207B" w:rsidRDefault="0056207B" w:rsidP="0056207B"/>
    <w:p w:rsidR="0056207B" w:rsidRDefault="0056207B" w:rsidP="0056207B"/>
    <w:p w:rsidR="0056207B" w:rsidRDefault="0056207B" w:rsidP="0056207B"/>
    <w:p w:rsidR="0056207B" w:rsidRDefault="0056207B" w:rsidP="0056207B"/>
    <w:p w:rsidR="0056207B" w:rsidRDefault="0056207B" w:rsidP="0056207B"/>
    <w:sectPr w:rsidR="0056207B" w:rsidSect="00034F75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062"/>
    <w:rsid w:val="00034F75"/>
    <w:rsid w:val="001410A2"/>
    <w:rsid w:val="004A0AF1"/>
    <w:rsid w:val="00521147"/>
    <w:rsid w:val="0056207B"/>
    <w:rsid w:val="005A6DD9"/>
    <w:rsid w:val="007C6062"/>
    <w:rsid w:val="009B193E"/>
    <w:rsid w:val="009E2604"/>
    <w:rsid w:val="00B0004F"/>
    <w:rsid w:val="00E41F46"/>
    <w:rsid w:val="00F002EF"/>
    <w:rsid w:val="00FA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0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0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12</cp:revision>
  <dcterms:created xsi:type="dcterms:W3CDTF">2022-11-08T12:48:00Z</dcterms:created>
  <dcterms:modified xsi:type="dcterms:W3CDTF">2022-11-10T12:04:00Z</dcterms:modified>
</cp:coreProperties>
</file>