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53" w:rsidRDefault="003A1FA4">
      <w:pPr>
        <w:pStyle w:val="20"/>
        <w:framePr w:wrap="none" w:vAnchor="page" w:hAnchor="page" w:x="5401" w:y="4120"/>
        <w:shd w:val="clear" w:color="auto" w:fill="auto"/>
        <w:spacing w:line="220" w:lineRule="exact"/>
      </w:pPr>
      <w:bookmarkStart w:id="0" w:name="bookmark2"/>
      <w:r>
        <w:rPr>
          <w:rStyle w:val="21"/>
          <w:b/>
          <w:bCs/>
        </w:rPr>
        <w:t>ПОЛОЖЕНИЕ</w:t>
      </w:r>
      <w:bookmarkEnd w:id="0"/>
    </w:p>
    <w:p w:rsidR="00CA2053" w:rsidRDefault="003A1FA4">
      <w:pPr>
        <w:pStyle w:val="30"/>
        <w:framePr w:w="8808" w:h="895" w:hRule="exact" w:wrap="none" w:vAnchor="page" w:hAnchor="page" w:x="1839" w:y="4348"/>
        <w:shd w:val="clear" w:color="auto" w:fill="auto"/>
        <w:ind w:left="20" w:firstLine="0"/>
        <w:jc w:val="center"/>
      </w:pPr>
      <w:r>
        <w:rPr>
          <w:rStyle w:val="31"/>
          <w:b/>
          <w:bCs/>
        </w:rPr>
        <w:t>о библиотечном обслуживании инвалидов и других маломобильных граждан</w:t>
      </w:r>
      <w:r>
        <w:rPr>
          <w:rStyle w:val="31"/>
          <w:b/>
          <w:bCs/>
        </w:rPr>
        <w:br/>
        <w:t xml:space="preserve">Муниципальным бюджетным учреждением </w:t>
      </w:r>
      <w:r w:rsidR="00203A99">
        <w:rPr>
          <w:rStyle w:val="31"/>
          <w:b/>
          <w:bCs/>
        </w:rPr>
        <w:t>культуры «Кольская центральная детская библиотека» муниципального образования городское поселение Кола Кольского района</w:t>
      </w:r>
    </w:p>
    <w:p w:rsidR="00891525" w:rsidRPr="00203A99" w:rsidRDefault="00891525" w:rsidP="00891525">
      <w:pPr>
        <w:jc w:val="center"/>
        <w:rPr>
          <w:rFonts w:ascii="Times New Roman" w:hAnsi="Times New Roman" w:cs="Times New Roman"/>
          <w:b/>
          <w:sz w:val="22"/>
          <w:szCs w:val="26"/>
        </w:rPr>
      </w:pPr>
      <w:bookmarkStart w:id="1" w:name="bookmark3"/>
      <w:r w:rsidRPr="00203A99">
        <w:rPr>
          <w:rFonts w:ascii="Times New Roman" w:hAnsi="Times New Roman" w:cs="Times New Roman"/>
          <w:b/>
          <w:sz w:val="22"/>
          <w:szCs w:val="26"/>
        </w:rPr>
        <w:t>Муниципальное бюджетное учреждение культуры</w:t>
      </w:r>
    </w:p>
    <w:p w:rsidR="00891525" w:rsidRPr="00203A99" w:rsidRDefault="00891525" w:rsidP="00891525">
      <w:pPr>
        <w:jc w:val="center"/>
        <w:rPr>
          <w:rFonts w:ascii="Times New Roman" w:hAnsi="Times New Roman" w:cs="Times New Roman"/>
          <w:b/>
          <w:sz w:val="22"/>
          <w:szCs w:val="26"/>
        </w:rPr>
      </w:pPr>
      <w:r w:rsidRPr="00203A99">
        <w:rPr>
          <w:rFonts w:ascii="Times New Roman" w:hAnsi="Times New Roman" w:cs="Times New Roman"/>
          <w:b/>
          <w:sz w:val="22"/>
          <w:szCs w:val="26"/>
        </w:rPr>
        <w:t xml:space="preserve"> «Кольская центральная детская библиотека»</w:t>
      </w:r>
    </w:p>
    <w:p w:rsidR="00891525" w:rsidRPr="00203A99" w:rsidRDefault="00891525" w:rsidP="00891525">
      <w:pPr>
        <w:jc w:val="center"/>
        <w:rPr>
          <w:rFonts w:ascii="Times New Roman" w:hAnsi="Times New Roman" w:cs="Times New Roman"/>
          <w:b/>
          <w:sz w:val="22"/>
          <w:szCs w:val="26"/>
        </w:rPr>
      </w:pPr>
      <w:r w:rsidRPr="00203A99">
        <w:rPr>
          <w:rFonts w:ascii="Times New Roman" w:hAnsi="Times New Roman" w:cs="Times New Roman"/>
          <w:b/>
          <w:sz w:val="22"/>
          <w:szCs w:val="26"/>
        </w:rPr>
        <w:t xml:space="preserve">муниципального образования городское поселение Кола Кольского района </w:t>
      </w:r>
    </w:p>
    <w:p w:rsidR="00891525" w:rsidRPr="00203A99" w:rsidRDefault="00891525" w:rsidP="00891525">
      <w:pPr>
        <w:jc w:val="center"/>
        <w:rPr>
          <w:rFonts w:ascii="Times New Roman" w:hAnsi="Times New Roman" w:cs="Times New Roman"/>
          <w:b/>
          <w:sz w:val="22"/>
          <w:szCs w:val="26"/>
        </w:rPr>
      </w:pPr>
      <w:r w:rsidRPr="00203A99">
        <w:rPr>
          <w:rFonts w:ascii="Times New Roman" w:hAnsi="Times New Roman" w:cs="Times New Roman"/>
          <w:b/>
          <w:sz w:val="22"/>
          <w:szCs w:val="26"/>
        </w:rPr>
        <w:t>(МБУК «Кольская центральная детская библиотека»)</w:t>
      </w:r>
    </w:p>
    <w:p w:rsidR="00891525" w:rsidRPr="00203A99" w:rsidRDefault="00891525" w:rsidP="00891525">
      <w:pPr>
        <w:jc w:val="right"/>
        <w:rPr>
          <w:rFonts w:ascii="Times New Roman" w:hAnsi="Times New Roman" w:cs="Times New Roman"/>
          <w:szCs w:val="26"/>
        </w:rPr>
      </w:pPr>
    </w:p>
    <w:p w:rsidR="00891525" w:rsidRPr="00203A99" w:rsidRDefault="00891525" w:rsidP="00891525">
      <w:pPr>
        <w:jc w:val="right"/>
        <w:rPr>
          <w:rFonts w:ascii="Times New Roman" w:hAnsi="Times New Roman" w:cs="Times New Roman"/>
          <w:szCs w:val="26"/>
        </w:rPr>
      </w:pPr>
      <w:r w:rsidRPr="00203A99">
        <w:rPr>
          <w:rFonts w:ascii="Times New Roman" w:hAnsi="Times New Roman" w:cs="Times New Roman"/>
          <w:szCs w:val="26"/>
        </w:rPr>
        <w:t>УТВЕРЖДАЮ</w:t>
      </w:r>
    </w:p>
    <w:p w:rsidR="00891525" w:rsidRPr="00203A99" w:rsidRDefault="00891525" w:rsidP="00891525">
      <w:pPr>
        <w:jc w:val="right"/>
        <w:rPr>
          <w:rFonts w:ascii="Times New Roman" w:hAnsi="Times New Roman" w:cs="Times New Roman"/>
          <w:szCs w:val="26"/>
        </w:rPr>
      </w:pPr>
      <w:r w:rsidRPr="00203A99">
        <w:rPr>
          <w:rFonts w:ascii="Times New Roman" w:hAnsi="Times New Roman" w:cs="Times New Roman"/>
          <w:szCs w:val="26"/>
        </w:rPr>
        <w:t>Директор ____________ Змерзлая С.А.</w:t>
      </w:r>
    </w:p>
    <w:p w:rsidR="00891525" w:rsidRPr="00203A99" w:rsidRDefault="00891525" w:rsidP="00891525">
      <w:pPr>
        <w:jc w:val="right"/>
        <w:rPr>
          <w:rFonts w:ascii="Times New Roman" w:hAnsi="Times New Roman" w:cs="Times New Roman"/>
          <w:szCs w:val="26"/>
        </w:rPr>
      </w:pPr>
      <w:r w:rsidRPr="00203A99">
        <w:rPr>
          <w:rFonts w:ascii="Times New Roman" w:hAnsi="Times New Roman" w:cs="Times New Roman"/>
          <w:szCs w:val="26"/>
        </w:rPr>
        <w:t>31.01.2020</w:t>
      </w: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6E373F" w:rsidRDefault="006E373F" w:rsidP="006E373F">
      <w:pPr>
        <w:pStyle w:val="20"/>
        <w:shd w:val="clear" w:color="auto" w:fill="auto"/>
        <w:tabs>
          <w:tab w:val="left" w:pos="3749"/>
        </w:tabs>
        <w:spacing w:after="121" w:line="220" w:lineRule="exact"/>
        <w:jc w:val="both"/>
        <w:rPr>
          <w:rStyle w:val="21"/>
          <w:b/>
          <w:bCs/>
          <w:sz w:val="26"/>
          <w:szCs w:val="26"/>
        </w:rPr>
      </w:pPr>
    </w:p>
    <w:p w:rsidR="00CA2053" w:rsidRPr="00314574" w:rsidRDefault="00891525" w:rsidP="00891525">
      <w:pPr>
        <w:pStyle w:val="20"/>
        <w:shd w:val="clear" w:color="auto" w:fill="auto"/>
        <w:tabs>
          <w:tab w:val="left" w:pos="3749"/>
        </w:tabs>
        <w:spacing w:after="121" w:line="220" w:lineRule="exact"/>
        <w:jc w:val="center"/>
        <w:rPr>
          <w:sz w:val="26"/>
          <w:szCs w:val="26"/>
        </w:rPr>
      </w:pPr>
      <w:r>
        <w:rPr>
          <w:rStyle w:val="21"/>
          <w:b/>
          <w:bCs/>
          <w:sz w:val="26"/>
          <w:szCs w:val="26"/>
        </w:rPr>
        <w:t>1.</w:t>
      </w:r>
      <w:r w:rsidR="003A1FA4" w:rsidRPr="00314574">
        <w:rPr>
          <w:rStyle w:val="21"/>
          <w:b/>
          <w:bCs/>
          <w:sz w:val="26"/>
          <w:szCs w:val="26"/>
        </w:rPr>
        <w:t>ОБЩИЕ ПОЛОЖЕНИЯ</w:t>
      </w:r>
      <w:bookmarkEnd w:id="1"/>
    </w:p>
    <w:p w:rsidR="00CA2053" w:rsidRPr="00314574" w:rsidRDefault="003A1FA4" w:rsidP="006E373F">
      <w:pPr>
        <w:pStyle w:val="60"/>
        <w:numPr>
          <w:ilvl w:val="1"/>
          <w:numId w:val="1"/>
        </w:numPr>
        <w:shd w:val="clear" w:color="auto" w:fill="auto"/>
        <w:tabs>
          <w:tab w:val="left" w:pos="1091"/>
        </w:tabs>
        <w:spacing w:before="0"/>
        <w:rPr>
          <w:sz w:val="26"/>
          <w:szCs w:val="26"/>
        </w:rPr>
      </w:pPr>
      <w:proofErr w:type="gramStart"/>
      <w:r w:rsidRPr="00314574">
        <w:rPr>
          <w:rStyle w:val="61"/>
          <w:sz w:val="26"/>
          <w:szCs w:val="26"/>
        </w:rPr>
        <w:t xml:space="preserve">Положение о библиотечном обслуживании инвалидов и других маломобильных граждан </w:t>
      </w:r>
      <w:r w:rsidR="00203A99" w:rsidRPr="00314574">
        <w:rPr>
          <w:rStyle w:val="31"/>
          <w:b w:val="0"/>
          <w:sz w:val="26"/>
          <w:szCs w:val="26"/>
        </w:rPr>
        <w:t>Муниципальным бюджетным учреждением</w:t>
      </w:r>
      <w:r w:rsidR="00203A99" w:rsidRPr="00314574">
        <w:rPr>
          <w:rStyle w:val="31"/>
          <w:sz w:val="26"/>
          <w:szCs w:val="26"/>
        </w:rPr>
        <w:t xml:space="preserve"> </w:t>
      </w:r>
      <w:r w:rsidR="00203A99" w:rsidRPr="00314574">
        <w:rPr>
          <w:rStyle w:val="31"/>
          <w:b w:val="0"/>
          <w:bCs w:val="0"/>
          <w:sz w:val="26"/>
          <w:szCs w:val="26"/>
        </w:rPr>
        <w:t>культуры «Кольская центральная детская библиотека» муниципального образования городское поселение Кола Кольского района</w:t>
      </w:r>
      <w:r w:rsidR="00203A99" w:rsidRPr="00314574">
        <w:rPr>
          <w:rStyle w:val="61"/>
          <w:sz w:val="26"/>
          <w:szCs w:val="26"/>
        </w:rPr>
        <w:t xml:space="preserve"> </w:t>
      </w:r>
      <w:r w:rsidRPr="00314574">
        <w:rPr>
          <w:rStyle w:val="61"/>
          <w:sz w:val="26"/>
          <w:szCs w:val="26"/>
        </w:rPr>
        <w:t xml:space="preserve">(далее </w:t>
      </w:r>
      <w:r w:rsidRPr="00314574">
        <w:rPr>
          <w:rStyle w:val="62"/>
          <w:sz w:val="26"/>
          <w:szCs w:val="26"/>
        </w:rPr>
        <w:t xml:space="preserve">- </w:t>
      </w:r>
      <w:r w:rsidRPr="00314574">
        <w:rPr>
          <w:rStyle w:val="61"/>
          <w:sz w:val="26"/>
          <w:szCs w:val="26"/>
        </w:rPr>
        <w:t xml:space="preserve">Положение) является основным документом, устанавливающим основные принципы и формы облуживания инвалидов и других маломобильных граждан при посещении </w:t>
      </w:r>
      <w:r w:rsidR="008546AA" w:rsidRPr="00314574">
        <w:rPr>
          <w:rStyle w:val="31"/>
          <w:b w:val="0"/>
          <w:sz w:val="26"/>
          <w:szCs w:val="26"/>
        </w:rPr>
        <w:t>Муниципального бюджетного учреждения</w:t>
      </w:r>
      <w:r w:rsidR="008546AA" w:rsidRPr="00314574">
        <w:rPr>
          <w:rStyle w:val="31"/>
          <w:sz w:val="26"/>
          <w:szCs w:val="26"/>
        </w:rPr>
        <w:t xml:space="preserve"> </w:t>
      </w:r>
      <w:r w:rsidR="008546AA" w:rsidRPr="00314574">
        <w:rPr>
          <w:rStyle w:val="31"/>
          <w:b w:val="0"/>
          <w:bCs w:val="0"/>
          <w:sz w:val="26"/>
          <w:szCs w:val="26"/>
        </w:rPr>
        <w:t>культуры «Кольская центральная детская библиотека» муниципального образования городское поселение Кола Кольского района</w:t>
      </w:r>
      <w:r w:rsidR="008546AA" w:rsidRPr="00314574">
        <w:rPr>
          <w:rStyle w:val="61"/>
          <w:sz w:val="26"/>
          <w:szCs w:val="26"/>
        </w:rPr>
        <w:t xml:space="preserve"> </w:t>
      </w:r>
      <w:r w:rsidRPr="00314574">
        <w:rPr>
          <w:rStyle w:val="61"/>
          <w:sz w:val="26"/>
          <w:szCs w:val="26"/>
        </w:rPr>
        <w:t xml:space="preserve">(далее </w:t>
      </w:r>
      <w:r w:rsidRPr="00314574">
        <w:rPr>
          <w:rStyle w:val="63"/>
          <w:sz w:val="26"/>
          <w:szCs w:val="26"/>
        </w:rPr>
        <w:t xml:space="preserve">- </w:t>
      </w:r>
      <w:r w:rsidR="008546AA" w:rsidRPr="00314574">
        <w:rPr>
          <w:rStyle w:val="61"/>
          <w:sz w:val="26"/>
          <w:szCs w:val="26"/>
        </w:rPr>
        <w:t>библиотека</w:t>
      </w:r>
      <w:r w:rsidRPr="00314574">
        <w:rPr>
          <w:rStyle w:val="61"/>
          <w:sz w:val="26"/>
          <w:szCs w:val="26"/>
        </w:rPr>
        <w:t>).</w:t>
      </w:r>
      <w:proofErr w:type="gramEnd"/>
    </w:p>
    <w:p w:rsidR="00CA2053" w:rsidRPr="00314574" w:rsidRDefault="003A1FA4" w:rsidP="006E373F">
      <w:pPr>
        <w:pStyle w:val="60"/>
        <w:numPr>
          <w:ilvl w:val="1"/>
          <w:numId w:val="1"/>
        </w:numPr>
        <w:shd w:val="clear" w:color="auto" w:fill="auto"/>
        <w:tabs>
          <w:tab w:val="left" w:pos="1091"/>
        </w:tabs>
        <w:spacing w:before="0"/>
        <w:rPr>
          <w:sz w:val="26"/>
          <w:szCs w:val="26"/>
        </w:rPr>
      </w:pPr>
      <w:r w:rsidRPr="00314574">
        <w:rPr>
          <w:rStyle w:val="61"/>
          <w:sz w:val="26"/>
          <w:szCs w:val="26"/>
        </w:rPr>
        <w:t xml:space="preserve">Положение разработано в целях обеспечения доступа инвалидов и других маломобильных граждан к библиотечным услугам и объектам (структурным подразделениям </w:t>
      </w:r>
      <w:r w:rsidR="008546AA" w:rsidRPr="00314574">
        <w:rPr>
          <w:rStyle w:val="61"/>
          <w:sz w:val="26"/>
          <w:szCs w:val="26"/>
        </w:rPr>
        <w:t>библиотеки</w:t>
      </w:r>
      <w:r w:rsidRPr="00314574">
        <w:rPr>
          <w:rStyle w:val="61"/>
          <w:sz w:val="26"/>
          <w:szCs w:val="26"/>
        </w:rPr>
        <w:t>), на которых они предоставляются, оказания при этом необходимой помощи при преодолении барьеров, мешающих получению услу</w:t>
      </w:r>
      <w:r w:rsidR="008546AA" w:rsidRPr="00314574">
        <w:rPr>
          <w:rStyle w:val="61"/>
          <w:sz w:val="26"/>
          <w:szCs w:val="26"/>
        </w:rPr>
        <w:t>г наравне с другими лицами с учё</w:t>
      </w:r>
      <w:r w:rsidRPr="00314574">
        <w:rPr>
          <w:rStyle w:val="61"/>
          <w:sz w:val="26"/>
          <w:szCs w:val="26"/>
        </w:rPr>
        <w:t>том их особых потребностей.</w:t>
      </w:r>
    </w:p>
    <w:p w:rsidR="00CA2053" w:rsidRPr="00314574" w:rsidRDefault="003A1FA4" w:rsidP="006E373F">
      <w:pPr>
        <w:pStyle w:val="60"/>
        <w:numPr>
          <w:ilvl w:val="1"/>
          <w:numId w:val="1"/>
        </w:numPr>
        <w:shd w:val="clear" w:color="auto" w:fill="auto"/>
        <w:tabs>
          <w:tab w:val="left" w:pos="1095"/>
        </w:tabs>
        <w:spacing w:before="0"/>
        <w:rPr>
          <w:sz w:val="26"/>
          <w:szCs w:val="26"/>
        </w:rPr>
      </w:pPr>
      <w:proofErr w:type="gramStart"/>
      <w:r w:rsidRPr="00314574">
        <w:rPr>
          <w:rStyle w:val="61"/>
          <w:sz w:val="26"/>
          <w:szCs w:val="26"/>
        </w:rPr>
        <w:t>Положение разработано в соответствии с Постановлением Правительства Российской Федерации от 01.12.2015 № 1297 «О государственной программе Российской Федерации «Доступная среда на 2011-2020 годы», Приказом Министерства культуры Российской Федерации от 10.10.2015 № 2761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и другими нормативно-правовыми документами, регламентирующими права инвалидов и</w:t>
      </w:r>
      <w:proofErr w:type="gramEnd"/>
      <w:r w:rsidRPr="00314574">
        <w:rPr>
          <w:rStyle w:val="61"/>
          <w:sz w:val="26"/>
          <w:szCs w:val="26"/>
        </w:rPr>
        <w:t xml:space="preserve"> маломобильных групп населения.</w:t>
      </w:r>
    </w:p>
    <w:p w:rsidR="00203A99" w:rsidRPr="00BB5345" w:rsidRDefault="003A1FA4" w:rsidP="00203A99">
      <w:pPr>
        <w:pStyle w:val="60"/>
        <w:numPr>
          <w:ilvl w:val="1"/>
          <w:numId w:val="1"/>
        </w:numPr>
        <w:shd w:val="clear" w:color="auto" w:fill="auto"/>
        <w:tabs>
          <w:tab w:val="left" w:pos="1091"/>
        </w:tabs>
        <w:spacing w:before="0"/>
        <w:rPr>
          <w:sz w:val="2"/>
          <w:szCs w:val="2"/>
        </w:rPr>
      </w:pPr>
      <w:r w:rsidRPr="00BB5345">
        <w:rPr>
          <w:rStyle w:val="61"/>
          <w:rFonts w:eastAsia="Arial Unicode MS"/>
          <w:sz w:val="26"/>
          <w:szCs w:val="26"/>
        </w:rPr>
        <w:t xml:space="preserve">Требования данного документа обязательны к применению всеми </w:t>
      </w:r>
      <w:r w:rsidR="00BB5345" w:rsidRPr="00BB5345">
        <w:rPr>
          <w:rStyle w:val="61"/>
          <w:rFonts w:eastAsia="Arial Unicode MS"/>
          <w:sz w:val="26"/>
          <w:szCs w:val="26"/>
        </w:rPr>
        <w:t>с</w:t>
      </w:r>
      <w:r w:rsidRPr="00BB5345">
        <w:rPr>
          <w:rStyle w:val="61"/>
          <w:rFonts w:eastAsia="Arial Unicode MS"/>
          <w:sz w:val="26"/>
          <w:szCs w:val="26"/>
        </w:rPr>
        <w:t xml:space="preserve">отрудниками </w:t>
      </w:r>
      <w:r w:rsidR="008546AA" w:rsidRPr="00BB5345">
        <w:rPr>
          <w:rStyle w:val="61"/>
          <w:rFonts w:eastAsia="Arial Unicode MS"/>
          <w:sz w:val="26"/>
          <w:szCs w:val="26"/>
        </w:rPr>
        <w:t>библиотеки.</w:t>
      </w: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203A99" w:rsidRPr="00203A99" w:rsidRDefault="00203A99" w:rsidP="00203A99">
      <w:pPr>
        <w:rPr>
          <w:sz w:val="2"/>
          <w:szCs w:val="2"/>
        </w:rPr>
      </w:pPr>
    </w:p>
    <w:p w:rsidR="00CA2053" w:rsidRDefault="00BB5345" w:rsidP="00BB5345">
      <w:pPr>
        <w:pStyle w:val="30"/>
        <w:numPr>
          <w:ilvl w:val="0"/>
          <w:numId w:val="1"/>
        </w:numPr>
        <w:shd w:val="clear" w:color="auto" w:fill="auto"/>
        <w:tabs>
          <w:tab w:val="left" w:pos="3878"/>
        </w:tabs>
        <w:spacing w:line="220" w:lineRule="exact"/>
        <w:ind w:left="3560" w:firstLine="0"/>
      </w:pPr>
      <w:r>
        <w:t>ОП</w:t>
      </w:r>
      <w:r w:rsidR="003A1FA4">
        <w:t>РЕДЕЛЕНИЯ</w:t>
      </w:r>
    </w:p>
    <w:p w:rsidR="00CA2053" w:rsidRDefault="003A1FA4" w:rsidP="006E373F">
      <w:pPr>
        <w:pStyle w:val="23"/>
        <w:numPr>
          <w:ilvl w:val="1"/>
          <w:numId w:val="1"/>
        </w:numPr>
        <w:shd w:val="clear" w:color="auto" w:fill="auto"/>
        <w:tabs>
          <w:tab w:val="left" w:pos="1409"/>
        </w:tabs>
        <w:spacing w:before="0"/>
        <w:ind w:firstLine="740"/>
      </w:pPr>
      <w:r>
        <w:t xml:space="preserve">Библиотека - информационное, культурно-просветительное, образовательное учреждение, располагающее организованным фондом документов и предоставляющее их во временное пользование физическим и юридическим </w:t>
      </w:r>
      <w:r>
        <w:lastRenderedPageBreak/>
        <w:t>лицам через систему абонементов, читальных залов, пунктов выдачи и т.д.</w:t>
      </w:r>
    </w:p>
    <w:p w:rsidR="00CA2053" w:rsidRDefault="003A1FA4" w:rsidP="006E373F">
      <w:pPr>
        <w:pStyle w:val="23"/>
        <w:numPr>
          <w:ilvl w:val="1"/>
          <w:numId w:val="1"/>
        </w:numPr>
        <w:shd w:val="clear" w:color="auto" w:fill="auto"/>
        <w:tabs>
          <w:tab w:val="left" w:pos="1162"/>
        </w:tabs>
        <w:spacing w:before="0"/>
        <w:ind w:firstLine="740"/>
      </w:pPr>
      <w:r>
        <w:t>Инвалид - лицо, которое имеет нарушение здоровья со стойким расстройством фун</w:t>
      </w:r>
      <w:r w:rsidRPr="008546AA">
        <w:rPr>
          <w:rStyle w:val="24"/>
          <w:u w:val="none"/>
        </w:rPr>
        <w:t>кц</w:t>
      </w:r>
      <w:r>
        <w:t>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A2053" w:rsidRDefault="003A1FA4" w:rsidP="006E373F">
      <w:pPr>
        <w:pStyle w:val="23"/>
        <w:numPr>
          <w:ilvl w:val="1"/>
          <w:numId w:val="1"/>
        </w:numPr>
        <w:shd w:val="clear" w:color="auto" w:fill="auto"/>
        <w:tabs>
          <w:tab w:val="left" w:pos="1158"/>
        </w:tabs>
        <w:spacing w:before="0"/>
        <w:ind w:firstLine="740"/>
      </w:pPr>
      <w:r>
        <w:t>Маломобильные граждане (МГ) - это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старших возрастов, люди с детскими колясками и т.п.).</w:t>
      </w:r>
    </w:p>
    <w:p w:rsidR="00BB5345" w:rsidRDefault="00BB5345" w:rsidP="006E373F">
      <w:pPr>
        <w:pStyle w:val="23"/>
        <w:numPr>
          <w:ilvl w:val="1"/>
          <w:numId w:val="1"/>
        </w:numPr>
        <w:shd w:val="clear" w:color="auto" w:fill="auto"/>
        <w:tabs>
          <w:tab w:val="left" w:pos="1158"/>
        </w:tabs>
        <w:spacing w:before="0"/>
        <w:ind w:firstLine="740"/>
      </w:pPr>
      <w:r w:rsidRPr="00BB5345">
        <w:t xml:space="preserve">ОВЗ - ограниченные возможности здоровья. К данной категории относятся лица, которые имеют дефекты в </w:t>
      </w:r>
      <w:proofErr w:type="gramStart"/>
      <w:r w:rsidRPr="00BB5345">
        <w:t>развитии</w:t>
      </w:r>
      <w:proofErr w:type="gramEnd"/>
      <w:r w:rsidRPr="00BB5345">
        <w:t xml:space="preserve"> как в физическом, так  и в психологическом, сенсорном плане.</w:t>
      </w:r>
    </w:p>
    <w:p w:rsidR="00CA2053" w:rsidRDefault="003A1FA4" w:rsidP="006E373F">
      <w:pPr>
        <w:pStyle w:val="23"/>
        <w:numPr>
          <w:ilvl w:val="1"/>
          <w:numId w:val="1"/>
        </w:numPr>
        <w:shd w:val="clear" w:color="auto" w:fill="auto"/>
        <w:tabs>
          <w:tab w:val="left" w:pos="1158"/>
        </w:tabs>
        <w:spacing w:before="0"/>
        <w:ind w:firstLine="740"/>
      </w:pPr>
      <w:r>
        <w:t>Доступная среда - это среда жизнедеятельности людей, дооборудованная с учетом потребностей, возникающих у инвалидов, и позволяющая им вести независимый образ жизни.</w:t>
      </w:r>
    </w:p>
    <w:p w:rsidR="00CA2053" w:rsidRDefault="003A1FA4" w:rsidP="006E373F">
      <w:pPr>
        <w:pStyle w:val="23"/>
        <w:numPr>
          <w:ilvl w:val="1"/>
          <w:numId w:val="1"/>
        </w:numPr>
        <w:shd w:val="clear" w:color="auto" w:fill="auto"/>
        <w:tabs>
          <w:tab w:val="left" w:pos="1158"/>
        </w:tabs>
        <w:spacing w:before="0"/>
        <w:ind w:firstLine="740"/>
      </w:pPr>
      <w:r>
        <w:t>Доступ к информации - возможность получения информации и е</w:t>
      </w:r>
      <w:r w:rsidR="008546AA">
        <w:t>ё</w:t>
      </w:r>
      <w:r>
        <w:t xml:space="preserve"> использования;</w:t>
      </w:r>
    </w:p>
    <w:p w:rsidR="00CA2053" w:rsidRDefault="00776C1C" w:rsidP="006E373F">
      <w:pPr>
        <w:pStyle w:val="23"/>
        <w:numPr>
          <w:ilvl w:val="1"/>
          <w:numId w:val="1"/>
        </w:numPr>
        <w:shd w:val="clear" w:color="auto" w:fill="auto"/>
        <w:tabs>
          <w:tab w:val="left" w:pos="1162"/>
        </w:tabs>
        <w:spacing w:before="0"/>
        <w:ind w:firstLine="740"/>
      </w:pPr>
      <w:r>
        <w:t>Удалё</w:t>
      </w:r>
      <w:r w:rsidR="003A1FA4">
        <w:t>нный доступ - обеспе</w:t>
      </w:r>
      <w:r w:rsidR="008546AA">
        <w:t>чение возможностей доступа удалё</w:t>
      </w:r>
      <w:r w:rsidR="003A1FA4">
        <w:t>нных пользователей к соответствующим инф</w:t>
      </w:r>
      <w:r w:rsidR="008546AA">
        <w:t>ормационным ресурсам и услугам б</w:t>
      </w:r>
      <w:r w:rsidR="003A1FA4">
        <w:t>иблиотеки.</w:t>
      </w:r>
    </w:p>
    <w:p w:rsidR="00CA2053" w:rsidRDefault="00776C1C" w:rsidP="006E373F">
      <w:pPr>
        <w:pStyle w:val="23"/>
        <w:numPr>
          <w:ilvl w:val="1"/>
          <w:numId w:val="1"/>
        </w:numPr>
        <w:shd w:val="clear" w:color="auto" w:fill="auto"/>
        <w:tabs>
          <w:tab w:val="left" w:pos="1151"/>
        </w:tabs>
        <w:spacing w:before="0"/>
        <w:ind w:firstLine="740"/>
      </w:pPr>
      <w:r>
        <w:t>Удалё</w:t>
      </w:r>
      <w:r w:rsidR="003A1FA4">
        <w:t>нный пользователь - физическое или юридическое лицо, пользую</w:t>
      </w:r>
      <w:r w:rsidR="008546AA">
        <w:t>щееся услугами библиотеки вне её</w:t>
      </w:r>
      <w:r w:rsidR="003A1FA4">
        <w:t xml:space="preserve"> стен, в том числе посредством информаци</w:t>
      </w:r>
      <w:r w:rsidR="008546AA">
        <w:t>онно-телекоммуникационных сетей.</w:t>
      </w:r>
    </w:p>
    <w:p w:rsidR="00CA2053" w:rsidRDefault="003A1FA4" w:rsidP="006E373F">
      <w:pPr>
        <w:pStyle w:val="23"/>
        <w:numPr>
          <w:ilvl w:val="1"/>
          <w:numId w:val="1"/>
        </w:numPr>
        <w:shd w:val="clear" w:color="auto" w:fill="auto"/>
        <w:tabs>
          <w:tab w:val="left" w:pos="1162"/>
        </w:tabs>
        <w:spacing w:before="0"/>
        <w:ind w:firstLine="740"/>
      </w:pPr>
      <w:r>
        <w:t xml:space="preserve">Внестационарное обслуживание пользователей - обслуживание пользователей за пределами библиотеки с использованием передвижных библиотек и других форм работы, обеспечивающих приближение книги к </w:t>
      </w:r>
      <w:r w:rsidR="008546AA">
        <w:t>месту работы, учё</w:t>
      </w:r>
      <w:r>
        <w:t>бы или жительства населения.</w:t>
      </w:r>
    </w:p>
    <w:p w:rsidR="00BB5345" w:rsidRDefault="00BB5345" w:rsidP="00BB5345">
      <w:pPr>
        <w:pStyle w:val="23"/>
        <w:shd w:val="clear" w:color="auto" w:fill="auto"/>
        <w:tabs>
          <w:tab w:val="left" w:pos="1162"/>
        </w:tabs>
        <w:spacing w:before="0"/>
      </w:pPr>
    </w:p>
    <w:p w:rsidR="00CA2053" w:rsidRDefault="003A1FA4" w:rsidP="006E373F">
      <w:pPr>
        <w:pStyle w:val="30"/>
        <w:numPr>
          <w:ilvl w:val="0"/>
          <w:numId w:val="1"/>
        </w:numPr>
        <w:shd w:val="clear" w:color="auto" w:fill="auto"/>
        <w:tabs>
          <w:tab w:val="left" w:pos="318"/>
        </w:tabs>
        <w:spacing w:after="124" w:line="346" w:lineRule="exact"/>
        <w:ind w:left="2100"/>
      </w:pPr>
      <w:r>
        <w:t>ОРГАНИЗАЦИЯ БИБЛИОТЕЧНОГО ОБСЛУЖИВАНИЯ ИНВАЛИДОВ И ДРУГИХ МАЛОМОБИЛЬНЫХ ГРАЖДАН</w:t>
      </w:r>
    </w:p>
    <w:p w:rsidR="00CA2053" w:rsidRDefault="003A1FA4" w:rsidP="006E373F">
      <w:pPr>
        <w:pStyle w:val="23"/>
        <w:numPr>
          <w:ilvl w:val="1"/>
          <w:numId w:val="1"/>
        </w:numPr>
        <w:shd w:val="clear" w:color="auto" w:fill="auto"/>
        <w:tabs>
          <w:tab w:val="left" w:pos="1409"/>
          <w:tab w:val="left" w:pos="3255"/>
          <w:tab w:val="left" w:pos="4758"/>
          <w:tab w:val="left" w:pos="5185"/>
          <w:tab w:val="left" w:pos="6260"/>
          <w:tab w:val="left" w:pos="8410"/>
        </w:tabs>
        <w:spacing w:before="0"/>
        <w:ind w:firstLine="740"/>
      </w:pPr>
      <w:r>
        <w:t>Обслуживание</w:t>
      </w:r>
      <w:r>
        <w:tab/>
        <w:t>инвалидов</w:t>
      </w:r>
      <w:r>
        <w:tab/>
        <w:t>и</w:t>
      </w:r>
      <w:r>
        <w:tab/>
        <w:t>других</w:t>
      </w:r>
      <w:r>
        <w:tab/>
        <w:t>маломобильных</w:t>
      </w:r>
      <w:r>
        <w:tab/>
        <w:t>граждан</w:t>
      </w:r>
    </w:p>
    <w:p w:rsidR="00CA2053" w:rsidRDefault="003A1FA4" w:rsidP="006E373F">
      <w:pPr>
        <w:pStyle w:val="23"/>
        <w:shd w:val="clear" w:color="auto" w:fill="auto"/>
        <w:spacing w:before="0"/>
      </w:pPr>
      <w:r>
        <w:t xml:space="preserve">осуществляется работниками </w:t>
      </w:r>
      <w:r w:rsidR="008546AA">
        <w:t>библиотеки</w:t>
      </w:r>
      <w:r>
        <w:t xml:space="preserve"> в соответствии с Инструкцией по библиотечному обслуживанию инвалидов и других маломобильных граждан при посещении </w:t>
      </w:r>
      <w:r w:rsidR="008546AA">
        <w:t>библиотеки</w:t>
      </w:r>
      <w:r>
        <w:t xml:space="preserve">. </w:t>
      </w:r>
    </w:p>
    <w:p w:rsidR="00CA2053" w:rsidRDefault="003A1FA4" w:rsidP="006E373F">
      <w:pPr>
        <w:pStyle w:val="23"/>
        <w:numPr>
          <w:ilvl w:val="1"/>
          <w:numId w:val="1"/>
        </w:numPr>
        <w:shd w:val="clear" w:color="auto" w:fill="auto"/>
        <w:tabs>
          <w:tab w:val="left" w:pos="1409"/>
          <w:tab w:val="left" w:pos="3255"/>
          <w:tab w:val="left" w:pos="4758"/>
          <w:tab w:val="left" w:pos="5185"/>
          <w:tab w:val="left" w:pos="6260"/>
          <w:tab w:val="left" w:pos="8410"/>
        </w:tabs>
        <w:spacing w:before="0" w:line="350" w:lineRule="exact"/>
        <w:ind w:firstLine="740"/>
      </w:pPr>
      <w:r>
        <w:t>Обслуживание</w:t>
      </w:r>
      <w:r>
        <w:tab/>
        <w:t>инвалидов</w:t>
      </w:r>
      <w:r>
        <w:tab/>
        <w:t>и</w:t>
      </w:r>
      <w:r>
        <w:tab/>
        <w:t>других</w:t>
      </w:r>
      <w:r>
        <w:tab/>
        <w:t>маломобильных</w:t>
      </w:r>
      <w:r>
        <w:tab/>
        <w:t>граждан</w:t>
      </w:r>
    </w:p>
    <w:p w:rsidR="00CA2053" w:rsidRDefault="003A1FA4" w:rsidP="006E373F">
      <w:pPr>
        <w:pStyle w:val="23"/>
        <w:shd w:val="clear" w:color="auto" w:fill="auto"/>
        <w:spacing w:before="0" w:line="350" w:lineRule="exact"/>
      </w:pPr>
      <w:r>
        <w:t>в библиотеке осуществляется в следующих режимах:</w:t>
      </w:r>
    </w:p>
    <w:p w:rsidR="00CA2053" w:rsidRDefault="003A1FA4" w:rsidP="006E373F">
      <w:pPr>
        <w:pStyle w:val="23"/>
        <w:numPr>
          <w:ilvl w:val="0"/>
          <w:numId w:val="2"/>
        </w:numPr>
        <w:shd w:val="clear" w:color="auto" w:fill="auto"/>
        <w:spacing w:before="0"/>
        <w:ind w:firstLine="740"/>
      </w:pPr>
      <w:r>
        <w:t xml:space="preserve"> библиотечное, библиографическое и информационное обслуживание в стенах библиотеки;</w:t>
      </w:r>
    </w:p>
    <w:p w:rsidR="00CA2053" w:rsidRDefault="003A1FA4" w:rsidP="006E373F">
      <w:pPr>
        <w:pStyle w:val="23"/>
        <w:numPr>
          <w:ilvl w:val="0"/>
          <w:numId w:val="2"/>
        </w:numPr>
        <w:shd w:val="clear" w:color="auto" w:fill="auto"/>
        <w:tabs>
          <w:tab w:val="left" w:pos="975"/>
        </w:tabs>
        <w:spacing w:before="0"/>
        <w:ind w:firstLine="740"/>
      </w:pPr>
      <w:r>
        <w:t>внестационарное обслуживание (обслуживание на дому);</w:t>
      </w:r>
    </w:p>
    <w:p w:rsidR="00CA2053" w:rsidRDefault="003A1FA4" w:rsidP="006E373F">
      <w:pPr>
        <w:pStyle w:val="23"/>
        <w:numPr>
          <w:ilvl w:val="0"/>
          <w:numId w:val="2"/>
        </w:numPr>
        <w:shd w:val="clear" w:color="auto" w:fill="auto"/>
        <w:spacing w:before="0"/>
        <w:ind w:firstLine="740"/>
      </w:pPr>
      <w:r>
        <w:t xml:space="preserve"> библиотечное, библиографическое и информационное обслуживание в удаленном режиме, в том числе посредством Интернет.</w:t>
      </w:r>
    </w:p>
    <w:p w:rsidR="00CA2053" w:rsidRDefault="003A1FA4" w:rsidP="006E373F">
      <w:pPr>
        <w:pStyle w:val="23"/>
        <w:numPr>
          <w:ilvl w:val="1"/>
          <w:numId w:val="1"/>
        </w:numPr>
        <w:shd w:val="clear" w:color="auto" w:fill="auto"/>
        <w:tabs>
          <w:tab w:val="left" w:pos="1212"/>
        </w:tabs>
        <w:spacing w:before="0"/>
        <w:ind w:firstLine="740"/>
      </w:pPr>
      <w:r>
        <w:t xml:space="preserve">Инвалиды и другие маломобильные граждане, не имеющие возможности </w:t>
      </w:r>
      <w:r>
        <w:lastRenderedPageBreak/>
        <w:t>посещать библиотеку самостоятельно в силу своих физических недостатков и не имеющие опекунов</w:t>
      </w:r>
      <w:r w:rsidR="008546AA">
        <w:t>,</w:t>
      </w:r>
      <w:r>
        <w:t xml:space="preserve"> библиотеками обслуживаются на дому.</w:t>
      </w:r>
    </w:p>
    <w:p w:rsidR="00CA2053" w:rsidRDefault="003A1FA4" w:rsidP="006E373F">
      <w:pPr>
        <w:pStyle w:val="23"/>
        <w:numPr>
          <w:ilvl w:val="1"/>
          <w:numId w:val="1"/>
        </w:numPr>
        <w:shd w:val="clear" w:color="auto" w:fill="auto"/>
        <w:tabs>
          <w:tab w:val="left" w:pos="1212"/>
        </w:tabs>
        <w:spacing w:before="0"/>
        <w:ind w:firstLine="740"/>
      </w:pPr>
      <w:r>
        <w:t>Для получения услуг доставки документов необходимо заключить договор на библиотечное обслуживание. Заказ литературы осуществляется в любой доступной форме (по телефону или электронной почте).</w:t>
      </w:r>
    </w:p>
    <w:p w:rsidR="00CA2053" w:rsidRDefault="003A1FA4" w:rsidP="006E373F">
      <w:pPr>
        <w:pStyle w:val="23"/>
        <w:numPr>
          <w:ilvl w:val="1"/>
          <w:numId w:val="1"/>
        </w:numPr>
        <w:shd w:val="clear" w:color="auto" w:fill="auto"/>
        <w:tabs>
          <w:tab w:val="left" w:pos="1344"/>
        </w:tabs>
        <w:spacing w:before="0"/>
        <w:ind w:firstLine="740"/>
      </w:pPr>
      <w:r>
        <w:t>Обслуживание инвалидов и других маломобильных граждан осуществляется так же посредством сети Интернет через официальный сайт библиотеки (удаленный доступ).</w:t>
      </w:r>
    </w:p>
    <w:p w:rsidR="00CA2053" w:rsidRDefault="003A1FA4" w:rsidP="006E373F">
      <w:pPr>
        <w:pStyle w:val="23"/>
        <w:numPr>
          <w:ilvl w:val="1"/>
          <w:numId w:val="1"/>
        </w:numPr>
        <w:shd w:val="clear" w:color="auto" w:fill="auto"/>
        <w:tabs>
          <w:tab w:val="left" w:pos="1344"/>
        </w:tabs>
        <w:spacing w:before="0"/>
        <w:ind w:firstLine="740"/>
      </w:pPr>
      <w:r>
        <w:t>Сотрудники библиотеки при необходимости оказывают помощь инвалидам и другим маломобильным гражданам в передвижении по библиотеке в пределах обозначенной зоны обслуживания и в получении библиотечных услуг.</w:t>
      </w:r>
    </w:p>
    <w:p w:rsidR="00CA2053" w:rsidRDefault="003A1FA4" w:rsidP="006E373F">
      <w:pPr>
        <w:pStyle w:val="23"/>
        <w:shd w:val="clear" w:color="auto" w:fill="auto"/>
        <w:spacing w:before="0"/>
        <w:ind w:firstLine="740"/>
      </w:pPr>
      <w:r>
        <w:t>3.67 Индивидуальное обслуживание гигиенического характера инвалидов и других маломобильных граждан в библиотеке осуществляется ими самостоятельно или сопровождающими их лицами. Сотрудники библиотеки данных услуг не оказывают.</w:t>
      </w:r>
    </w:p>
    <w:p w:rsidR="00CA2053" w:rsidRDefault="003A1FA4" w:rsidP="006E373F">
      <w:pPr>
        <w:pStyle w:val="30"/>
        <w:numPr>
          <w:ilvl w:val="0"/>
          <w:numId w:val="1"/>
        </w:numPr>
        <w:shd w:val="clear" w:color="auto" w:fill="auto"/>
        <w:tabs>
          <w:tab w:val="left" w:pos="1593"/>
        </w:tabs>
        <w:spacing w:line="341" w:lineRule="exact"/>
        <w:ind w:left="2680" w:hanging="1400"/>
        <w:jc w:val="center"/>
      </w:pPr>
      <w:r>
        <w:t>ПРАВА И ОБЯЗАННОСТИ ИНВАЛИДОВ И ДРУГИХ МАЛОМОБИЛЬНЫХ ГРАЖДАН</w:t>
      </w:r>
    </w:p>
    <w:p w:rsidR="00CA2053" w:rsidRDefault="003A1FA4" w:rsidP="006E373F">
      <w:pPr>
        <w:pStyle w:val="23"/>
        <w:numPr>
          <w:ilvl w:val="1"/>
          <w:numId w:val="1"/>
        </w:numPr>
        <w:shd w:val="clear" w:color="auto" w:fill="auto"/>
        <w:tabs>
          <w:tab w:val="left" w:pos="1212"/>
        </w:tabs>
        <w:spacing w:before="0"/>
        <w:ind w:firstLine="740"/>
      </w:pPr>
      <w:r>
        <w:t>Инвалиды и другие маломобильные граждане имеют те же права на библиотечное обслуживание в стенах библиотеки, что и другие категории пользователей.</w:t>
      </w:r>
    </w:p>
    <w:p w:rsidR="00CA2053" w:rsidRDefault="003A1FA4" w:rsidP="006E373F">
      <w:pPr>
        <w:pStyle w:val="23"/>
        <w:numPr>
          <w:ilvl w:val="1"/>
          <w:numId w:val="1"/>
        </w:numPr>
        <w:shd w:val="clear" w:color="auto" w:fill="auto"/>
        <w:tabs>
          <w:tab w:val="left" w:pos="1212"/>
        </w:tabs>
        <w:spacing w:before="0"/>
        <w:ind w:firstLine="740"/>
      </w:pPr>
      <w:r>
        <w:t xml:space="preserve">При получении услуги инвалиды и другие маломобильные граждане имеют установленное законодательством Российской Федерации право </w:t>
      </w:r>
      <w:proofErr w:type="gramStart"/>
      <w:r>
        <w:t>на</w:t>
      </w:r>
      <w:proofErr w:type="gramEnd"/>
      <w:r>
        <w:t>:</w:t>
      </w:r>
    </w:p>
    <w:p w:rsidR="00CA2053" w:rsidRDefault="003A1FA4" w:rsidP="006E373F">
      <w:pPr>
        <w:pStyle w:val="23"/>
        <w:shd w:val="clear" w:color="auto" w:fill="auto"/>
        <w:tabs>
          <w:tab w:val="left" w:pos="1042"/>
        </w:tabs>
        <w:spacing w:before="0"/>
        <w:ind w:firstLine="740"/>
      </w:pPr>
      <w:r>
        <w:t>а)</w:t>
      </w:r>
      <w:r>
        <w:tab/>
        <w:t>получение достоверной и своевременной информации о своих правах, обязанностях, видах и формах обслуживания. Информация об услуге предоставляется работниками непосредственно инвалидам и другим маломобильным гражданам, а в отношении детей-инвалидов, не достигших 14 лет, и лиц, признанных в установленном законом порядке недееспособными, их законным представителям;</w:t>
      </w:r>
    </w:p>
    <w:p w:rsidR="00CA2053" w:rsidRDefault="003A1FA4" w:rsidP="006E373F">
      <w:pPr>
        <w:pStyle w:val="23"/>
        <w:shd w:val="clear" w:color="auto" w:fill="auto"/>
        <w:tabs>
          <w:tab w:val="left" w:pos="1057"/>
        </w:tabs>
        <w:spacing w:before="0"/>
        <w:ind w:firstLine="740"/>
      </w:pPr>
      <w:r>
        <w:t>б)</w:t>
      </w:r>
      <w:r>
        <w:tab/>
        <w:t xml:space="preserve">конфиденциальность информации личного характера, ставшей </w:t>
      </w:r>
      <w:r w:rsidR="008546AA">
        <w:t xml:space="preserve">известной работникам библиотеки </w:t>
      </w:r>
      <w:r>
        <w:t>при оказании услуг. Такая информация не подлежит разглашению;</w:t>
      </w:r>
    </w:p>
    <w:p w:rsidR="00CA2053" w:rsidRDefault="003A1FA4" w:rsidP="006E373F">
      <w:pPr>
        <w:pStyle w:val="23"/>
        <w:shd w:val="clear" w:color="auto" w:fill="auto"/>
        <w:tabs>
          <w:tab w:val="left" w:pos="1082"/>
        </w:tabs>
        <w:spacing w:before="0"/>
        <w:ind w:firstLine="740"/>
      </w:pPr>
      <w:r>
        <w:t>в)</w:t>
      </w:r>
      <w:r>
        <w:tab/>
        <w:t xml:space="preserve">уважительное и гуманное отношение со стороны работников </w:t>
      </w:r>
      <w:r w:rsidR="008546AA">
        <w:t>библиотеки;</w:t>
      </w:r>
    </w:p>
    <w:p w:rsidR="00CA2053" w:rsidRDefault="003A1FA4" w:rsidP="006E373F">
      <w:pPr>
        <w:pStyle w:val="23"/>
        <w:shd w:val="clear" w:color="auto" w:fill="auto"/>
        <w:tabs>
          <w:tab w:val="left" w:pos="1023"/>
        </w:tabs>
        <w:spacing w:before="0"/>
        <w:ind w:firstLine="740"/>
      </w:pPr>
      <w:r>
        <w:t>г)</w:t>
      </w:r>
      <w:r>
        <w:tab/>
        <w:t>право внеоче</w:t>
      </w:r>
      <w:r w:rsidR="00314574">
        <w:t>редного обслуживания в библиотеке</w:t>
      </w:r>
      <w:r>
        <w:t>, а также обслуживание на дому.</w:t>
      </w:r>
    </w:p>
    <w:p w:rsidR="00CA2053" w:rsidRDefault="003A1FA4" w:rsidP="006E373F">
      <w:pPr>
        <w:pStyle w:val="23"/>
        <w:numPr>
          <w:ilvl w:val="1"/>
          <w:numId w:val="1"/>
        </w:numPr>
        <w:shd w:val="clear" w:color="auto" w:fill="auto"/>
        <w:tabs>
          <w:tab w:val="left" w:pos="1244"/>
        </w:tabs>
        <w:spacing w:before="0"/>
        <w:ind w:firstLine="740"/>
      </w:pPr>
      <w:r>
        <w:t>Инвалиды и другие маломобильные граждане имеют право на помощь сотрудников библиотеки в преодолении барьеров, мешающих получению ими услуг наравне с другими пользователями.</w:t>
      </w:r>
    </w:p>
    <w:p w:rsidR="00CA2053" w:rsidRDefault="003A1FA4" w:rsidP="006E373F">
      <w:pPr>
        <w:pStyle w:val="23"/>
        <w:numPr>
          <w:ilvl w:val="1"/>
          <w:numId w:val="1"/>
        </w:numPr>
        <w:shd w:val="clear" w:color="auto" w:fill="auto"/>
        <w:tabs>
          <w:tab w:val="left" w:pos="1244"/>
        </w:tabs>
        <w:spacing w:before="0"/>
        <w:ind w:firstLine="740"/>
      </w:pPr>
      <w:r>
        <w:t xml:space="preserve">Инвалиды и другие маломобильные граждане с нарушениями зрения имеют право на допуск в учреждение с собакой-проводником при наличии документа, подтверждающего </w:t>
      </w:r>
      <w:r w:rsidR="00314574">
        <w:t>её</w:t>
      </w:r>
      <w:r>
        <w:t xml:space="preserve"> специальное обучение.</w:t>
      </w:r>
    </w:p>
    <w:p w:rsidR="00CA2053" w:rsidRDefault="003A1FA4" w:rsidP="006E373F">
      <w:pPr>
        <w:pStyle w:val="23"/>
        <w:numPr>
          <w:ilvl w:val="1"/>
          <w:numId w:val="1"/>
        </w:numPr>
        <w:shd w:val="clear" w:color="auto" w:fill="auto"/>
        <w:tabs>
          <w:tab w:val="left" w:pos="1244"/>
        </w:tabs>
        <w:spacing w:before="0" w:after="397"/>
        <w:ind w:firstLine="740"/>
      </w:pPr>
      <w:r>
        <w:t xml:space="preserve">Инвалиды и другие маломобильные граждане наряду с другими категориями пользователей библиотеки имеют ряд обязанностей, обозначенных в </w:t>
      </w:r>
      <w:r>
        <w:lastRenderedPageBreak/>
        <w:t>Правилах пользования библиотеками, соблюдать которые должен каждый пользователь.</w:t>
      </w:r>
    </w:p>
    <w:p w:rsidR="00CA2053" w:rsidRDefault="003A1FA4" w:rsidP="006E373F">
      <w:pPr>
        <w:pStyle w:val="30"/>
        <w:numPr>
          <w:ilvl w:val="0"/>
          <w:numId w:val="1"/>
        </w:numPr>
        <w:shd w:val="clear" w:color="auto" w:fill="auto"/>
        <w:tabs>
          <w:tab w:val="left" w:pos="2373"/>
        </w:tabs>
        <w:spacing w:after="285" w:line="220" w:lineRule="exact"/>
        <w:ind w:left="2060" w:firstLine="0"/>
        <w:jc w:val="both"/>
      </w:pPr>
      <w:r>
        <w:t>ПРАВА И ОБЯЗАННОСТИ БИБЛИОТЕК</w:t>
      </w:r>
    </w:p>
    <w:p w:rsidR="00CA2053" w:rsidRDefault="003A1FA4" w:rsidP="006E373F">
      <w:pPr>
        <w:pStyle w:val="23"/>
        <w:numPr>
          <w:ilvl w:val="1"/>
          <w:numId w:val="1"/>
        </w:numPr>
        <w:shd w:val="clear" w:color="auto" w:fill="auto"/>
        <w:tabs>
          <w:tab w:val="left" w:pos="1244"/>
        </w:tabs>
        <w:spacing w:before="0"/>
        <w:ind w:firstLine="740"/>
      </w:pPr>
      <w:r>
        <w:t>Библиотека имеет право самостоятельно определять границы зоны обслуживания инвалидов и других маломобильных граждан, исходя из имеющегося соответствующего оборудования и ресурсов.</w:t>
      </w:r>
    </w:p>
    <w:p w:rsidR="00CA2053" w:rsidRDefault="003A1FA4" w:rsidP="006E373F">
      <w:pPr>
        <w:pStyle w:val="23"/>
        <w:numPr>
          <w:ilvl w:val="1"/>
          <w:numId w:val="1"/>
        </w:numPr>
        <w:shd w:val="clear" w:color="auto" w:fill="auto"/>
        <w:tabs>
          <w:tab w:val="left" w:pos="1244"/>
        </w:tabs>
        <w:spacing w:before="0" w:line="276" w:lineRule="auto"/>
        <w:ind w:firstLine="740"/>
      </w:pPr>
      <w:r>
        <w:t>Библиотека оставляет за собой право отказать в обслуживании инвалидам и другим маломобильным гражданам с нарушениями умственного развития, обратившихся за услугами без сопровождающих их лиц.</w:t>
      </w:r>
    </w:p>
    <w:p w:rsidR="00CA2053" w:rsidRDefault="003A1FA4" w:rsidP="006E373F">
      <w:pPr>
        <w:pStyle w:val="23"/>
        <w:numPr>
          <w:ilvl w:val="1"/>
          <w:numId w:val="1"/>
        </w:numPr>
        <w:shd w:val="clear" w:color="auto" w:fill="auto"/>
        <w:tabs>
          <w:tab w:val="left" w:pos="1244"/>
        </w:tabs>
        <w:spacing w:before="0" w:line="276" w:lineRule="auto"/>
        <w:ind w:firstLine="740"/>
      </w:pPr>
      <w:r>
        <w:t xml:space="preserve">Библиотека обязана оказать инвалидам и другим маломобильным гражданам </w:t>
      </w:r>
      <w:proofErr w:type="gramStart"/>
      <w:r>
        <w:t>услуги</w:t>
      </w:r>
      <w:proofErr w:type="gramEnd"/>
      <w:r>
        <w:t xml:space="preserve"> по библиотечному обслуживанию населения исходя из имеющихся возможностей и ресурсов.</w:t>
      </w:r>
    </w:p>
    <w:p w:rsidR="00BB5345" w:rsidRDefault="003A1FA4" w:rsidP="00BB5345">
      <w:pPr>
        <w:pStyle w:val="23"/>
        <w:numPr>
          <w:ilvl w:val="1"/>
          <w:numId w:val="1"/>
        </w:numPr>
        <w:shd w:val="clear" w:color="auto" w:fill="auto"/>
        <w:tabs>
          <w:tab w:val="left" w:pos="1244"/>
        </w:tabs>
        <w:spacing w:before="0" w:line="276" w:lineRule="auto"/>
        <w:ind w:firstLine="740"/>
      </w:pPr>
      <w:r>
        <w:t xml:space="preserve">При предоставлении услуг инвалидам и другим маломобильным гражданам </w:t>
      </w:r>
      <w:r w:rsidR="00314574">
        <w:t>библиотека должна</w:t>
      </w:r>
      <w:r>
        <w:t xml:space="preserve"> осуществлять их защиту от всех форм дискриминации, физического или психического насилия, оскорбления, грубого обращения.</w:t>
      </w:r>
    </w:p>
    <w:p w:rsidR="00BB5345" w:rsidRDefault="003A1FA4" w:rsidP="00BB5345">
      <w:pPr>
        <w:pStyle w:val="23"/>
        <w:numPr>
          <w:ilvl w:val="1"/>
          <w:numId w:val="1"/>
        </w:numPr>
        <w:shd w:val="clear" w:color="auto" w:fill="auto"/>
        <w:tabs>
          <w:tab w:val="left" w:pos="1244"/>
        </w:tabs>
        <w:spacing w:before="0" w:line="276" w:lineRule="auto"/>
        <w:ind w:firstLine="740"/>
      </w:pPr>
      <w:r>
        <w:t>При предоставлении услуг должны обеспечиваться все установленные нормы и правила пожарной безопасности, предусмотренные Федеральным законом о пожарной безопасности, государственных санитарно-эпидемиологических правил и нормативов, приниматься все необходимые меры по профилактике травматизма и предупреждению несчастных случаев.</w:t>
      </w:r>
    </w:p>
    <w:p w:rsidR="00BB5345" w:rsidRPr="00BB5345" w:rsidRDefault="00BB5345" w:rsidP="00BB5345">
      <w:pPr>
        <w:pStyle w:val="23"/>
        <w:numPr>
          <w:ilvl w:val="1"/>
          <w:numId w:val="1"/>
        </w:numPr>
        <w:shd w:val="clear" w:color="auto" w:fill="auto"/>
        <w:tabs>
          <w:tab w:val="left" w:pos="1244"/>
        </w:tabs>
        <w:spacing w:before="0" w:line="276" w:lineRule="auto"/>
        <w:ind w:firstLine="740"/>
      </w:pPr>
      <w:r w:rsidRPr="00BB5345">
        <w:t xml:space="preserve"> При предоставлении услуг инвалидам и другим маломобильным гражданам </w:t>
      </w:r>
      <w:r>
        <w:t>библиотека должна</w:t>
      </w:r>
      <w:r w:rsidRPr="00BB5345">
        <w:t xml:space="preserve"> осуществлять их защиту от всех форм дискриминации, физического или психического насилия, оскорбления, грубого обращения. </w:t>
      </w:r>
    </w:p>
    <w:p w:rsidR="00BB5345" w:rsidRDefault="00BB5345" w:rsidP="00BB5345">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r>
        <w:t xml:space="preserve"> 31.01.2020</w:t>
      </w:r>
    </w:p>
    <w:p w:rsidR="003C54CD" w:rsidRDefault="003C54CD" w:rsidP="006E373F">
      <w:pPr>
        <w:pStyle w:val="23"/>
        <w:shd w:val="clear" w:color="auto" w:fill="auto"/>
        <w:tabs>
          <w:tab w:val="left" w:pos="1244"/>
        </w:tabs>
        <w:spacing w:before="0" w:line="276" w:lineRule="auto"/>
        <w:ind w:left="740"/>
      </w:pPr>
      <w:r>
        <w:t xml:space="preserve">С Положение </w:t>
      </w:r>
      <w:proofErr w:type="gramStart"/>
      <w:r>
        <w:t>ознакомлены</w:t>
      </w:r>
      <w:proofErr w:type="gramEnd"/>
      <w:r>
        <w:t>:</w:t>
      </w:r>
    </w:p>
    <w:p w:rsidR="00891525" w:rsidRDefault="00891525" w:rsidP="006E373F">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r>
        <w:t>_______________/_____________</w:t>
      </w:r>
    </w:p>
    <w:p w:rsidR="003C54CD" w:rsidRDefault="003C54CD" w:rsidP="006E373F">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p>
    <w:p w:rsidR="003C54CD" w:rsidRDefault="003C54CD" w:rsidP="006E373F">
      <w:pPr>
        <w:pStyle w:val="23"/>
        <w:shd w:val="clear" w:color="auto" w:fill="auto"/>
        <w:tabs>
          <w:tab w:val="left" w:pos="1244"/>
        </w:tabs>
        <w:spacing w:before="0" w:line="276" w:lineRule="auto"/>
        <w:ind w:left="740"/>
      </w:pPr>
    </w:p>
    <w:p w:rsidR="00CA2053" w:rsidRDefault="00CA2053" w:rsidP="00314574">
      <w:pPr>
        <w:spacing w:line="276" w:lineRule="auto"/>
        <w:rPr>
          <w:sz w:val="2"/>
          <w:szCs w:val="2"/>
        </w:rPr>
        <w:sectPr w:rsidR="00CA2053" w:rsidSect="006E373F">
          <w:pgSz w:w="11900" w:h="16840"/>
          <w:pgMar w:top="1134" w:right="850" w:bottom="1134" w:left="1701" w:header="0" w:footer="3" w:gutter="0"/>
          <w:cols w:space="720"/>
          <w:noEndnote/>
          <w:docGrid w:linePitch="360"/>
        </w:sectPr>
      </w:pPr>
    </w:p>
    <w:p w:rsidR="008B6AAA" w:rsidRPr="008B6AAA" w:rsidRDefault="008B6AAA" w:rsidP="008B6AAA">
      <w:pPr>
        <w:ind w:left="720"/>
        <w:jc w:val="center"/>
        <w:rPr>
          <w:rFonts w:ascii="Times New Roman" w:hAnsi="Times New Roman" w:cs="Times New Roman"/>
          <w:b/>
          <w:sz w:val="22"/>
          <w:szCs w:val="26"/>
        </w:rPr>
      </w:pPr>
      <w:bookmarkStart w:id="2" w:name="bookmark6"/>
      <w:r w:rsidRPr="008B6AAA">
        <w:rPr>
          <w:rFonts w:ascii="Times New Roman" w:hAnsi="Times New Roman" w:cs="Times New Roman"/>
          <w:b/>
          <w:sz w:val="22"/>
          <w:szCs w:val="26"/>
        </w:rPr>
        <w:lastRenderedPageBreak/>
        <w:t>Муниципальное бюджетное учреждение культуры</w:t>
      </w:r>
    </w:p>
    <w:p w:rsidR="008B6AAA" w:rsidRPr="008B6AAA" w:rsidRDefault="008B6AAA" w:rsidP="008B6AAA">
      <w:pPr>
        <w:ind w:left="720"/>
        <w:jc w:val="center"/>
        <w:rPr>
          <w:rFonts w:ascii="Times New Roman" w:hAnsi="Times New Roman" w:cs="Times New Roman"/>
          <w:b/>
          <w:sz w:val="22"/>
          <w:szCs w:val="26"/>
        </w:rPr>
      </w:pPr>
      <w:r w:rsidRPr="008B6AAA">
        <w:rPr>
          <w:rFonts w:ascii="Times New Roman" w:hAnsi="Times New Roman" w:cs="Times New Roman"/>
          <w:b/>
          <w:sz w:val="22"/>
          <w:szCs w:val="26"/>
        </w:rPr>
        <w:t>«Кольская центральная детская библиотека»</w:t>
      </w:r>
    </w:p>
    <w:p w:rsidR="008B6AAA" w:rsidRPr="008B6AAA" w:rsidRDefault="008B6AAA" w:rsidP="008B6AAA">
      <w:pPr>
        <w:ind w:left="720"/>
        <w:jc w:val="center"/>
        <w:rPr>
          <w:rFonts w:ascii="Times New Roman" w:hAnsi="Times New Roman" w:cs="Times New Roman"/>
          <w:b/>
          <w:sz w:val="22"/>
          <w:szCs w:val="26"/>
        </w:rPr>
      </w:pPr>
      <w:r w:rsidRPr="008B6AAA">
        <w:rPr>
          <w:rFonts w:ascii="Times New Roman" w:hAnsi="Times New Roman" w:cs="Times New Roman"/>
          <w:b/>
          <w:sz w:val="22"/>
          <w:szCs w:val="26"/>
        </w:rPr>
        <w:t>муниципального образования городское поселение Кола Кольского района</w:t>
      </w:r>
    </w:p>
    <w:p w:rsidR="008B6AAA" w:rsidRPr="008B6AAA" w:rsidRDefault="008B6AAA" w:rsidP="008B6AAA">
      <w:pPr>
        <w:ind w:left="720"/>
        <w:jc w:val="center"/>
        <w:rPr>
          <w:rFonts w:ascii="Times New Roman" w:hAnsi="Times New Roman" w:cs="Times New Roman"/>
          <w:b/>
          <w:sz w:val="22"/>
          <w:szCs w:val="26"/>
        </w:rPr>
      </w:pPr>
      <w:r w:rsidRPr="008B6AAA">
        <w:rPr>
          <w:rFonts w:ascii="Times New Roman" w:hAnsi="Times New Roman" w:cs="Times New Roman"/>
          <w:b/>
          <w:sz w:val="22"/>
          <w:szCs w:val="26"/>
        </w:rPr>
        <w:t>(МБУК «Кольская центральная детская библиотека»)</w:t>
      </w:r>
    </w:p>
    <w:p w:rsidR="008B6AAA" w:rsidRPr="008B6AAA" w:rsidRDefault="008B6AAA" w:rsidP="008B6AAA">
      <w:pPr>
        <w:ind w:left="720"/>
        <w:jc w:val="right"/>
        <w:rPr>
          <w:rFonts w:ascii="Times New Roman" w:hAnsi="Times New Roman" w:cs="Times New Roman"/>
          <w:szCs w:val="26"/>
        </w:rPr>
      </w:pPr>
    </w:p>
    <w:p w:rsidR="008B6AAA" w:rsidRPr="008B6AAA" w:rsidRDefault="008B6AAA" w:rsidP="008B6AAA">
      <w:pPr>
        <w:ind w:left="720"/>
        <w:jc w:val="right"/>
        <w:rPr>
          <w:rFonts w:ascii="Times New Roman" w:hAnsi="Times New Roman" w:cs="Times New Roman"/>
          <w:szCs w:val="26"/>
        </w:rPr>
      </w:pPr>
      <w:r w:rsidRPr="008B6AAA">
        <w:rPr>
          <w:rFonts w:ascii="Times New Roman" w:hAnsi="Times New Roman" w:cs="Times New Roman"/>
          <w:szCs w:val="26"/>
        </w:rPr>
        <w:t>УТВЕРЖДАЮ</w:t>
      </w:r>
    </w:p>
    <w:p w:rsidR="008B6AAA" w:rsidRPr="008B6AAA" w:rsidRDefault="008B6AAA" w:rsidP="008B6AAA">
      <w:pPr>
        <w:ind w:left="720"/>
        <w:jc w:val="right"/>
        <w:rPr>
          <w:rFonts w:ascii="Times New Roman" w:hAnsi="Times New Roman" w:cs="Times New Roman"/>
          <w:szCs w:val="26"/>
        </w:rPr>
      </w:pPr>
      <w:r w:rsidRPr="008B6AAA">
        <w:rPr>
          <w:rFonts w:ascii="Times New Roman" w:hAnsi="Times New Roman" w:cs="Times New Roman"/>
          <w:szCs w:val="26"/>
        </w:rPr>
        <w:t>Директор ____________ Змерзлая С.А.</w:t>
      </w:r>
    </w:p>
    <w:p w:rsidR="008B6AAA" w:rsidRPr="008B6AAA" w:rsidRDefault="008B6AAA" w:rsidP="008B6AAA">
      <w:pPr>
        <w:ind w:left="720"/>
        <w:jc w:val="right"/>
        <w:rPr>
          <w:rFonts w:ascii="Times New Roman" w:hAnsi="Times New Roman" w:cs="Times New Roman"/>
          <w:szCs w:val="26"/>
        </w:rPr>
      </w:pPr>
      <w:bookmarkStart w:id="3" w:name="bookmark4"/>
      <w:r w:rsidRPr="008B6AAA">
        <w:rPr>
          <w:rFonts w:ascii="Times New Roman" w:hAnsi="Times New Roman" w:cs="Times New Roman"/>
          <w:szCs w:val="26"/>
        </w:rPr>
        <w:t>31.01.2020</w:t>
      </w:r>
    </w:p>
    <w:p w:rsidR="008B6AAA" w:rsidRDefault="008B6AAA" w:rsidP="008B6AAA">
      <w:pPr>
        <w:pStyle w:val="20"/>
        <w:shd w:val="clear" w:color="auto" w:fill="auto"/>
        <w:spacing w:line="240" w:lineRule="auto"/>
        <w:rPr>
          <w:sz w:val="26"/>
          <w:szCs w:val="26"/>
        </w:rPr>
      </w:pPr>
    </w:p>
    <w:p w:rsidR="008B6AAA" w:rsidRDefault="008B6AAA" w:rsidP="008B6AAA">
      <w:pPr>
        <w:pStyle w:val="20"/>
        <w:shd w:val="clear" w:color="auto" w:fill="auto"/>
        <w:spacing w:line="240" w:lineRule="auto"/>
        <w:rPr>
          <w:sz w:val="26"/>
          <w:szCs w:val="26"/>
        </w:rPr>
      </w:pPr>
    </w:p>
    <w:p w:rsidR="008B6AAA" w:rsidRPr="008B6AAA" w:rsidRDefault="008B6AAA" w:rsidP="008B6AAA">
      <w:pPr>
        <w:pStyle w:val="20"/>
        <w:shd w:val="clear" w:color="auto" w:fill="auto"/>
        <w:spacing w:line="240" w:lineRule="auto"/>
        <w:jc w:val="center"/>
        <w:rPr>
          <w:sz w:val="26"/>
          <w:szCs w:val="26"/>
        </w:rPr>
      </w:pPr>
      <w:r w:rsidRPr="008B6AAA">
        <w:rPr>
          <w:sz w:val="26"/>
          <w:szCs w:val="26"/>
        </w:rPr>
        <w:t>ИНСТРУКЦИЯ</w:t>
      </w:r>
      <w:bookmarkEnd w:id="3"/>
    </w:p>
    <w:p w:rsidR="008B6AAA" w:rsidRDefault="008B6AAA" w:rsidP="008B6AAA">
      <w:pPr>
        <w:pStyle w:val="20"/>
        <w:shd w:val="clear" w:color="auto" w:fill="auto"/>
        <w:spacing w:line="240" w:lineRule="auto"/>
        <w:jc w:val="center"/>
        <w:rPr>
          <w:rStyle w:val="31"/>
          <w:b/>
          <w:bCs/>
          <w:sz w:val="26"/>
          <w:szCs w:val="26"/>
        </w:rPr>
      </w:pPr>
      <w:bookmarkStart w:id="4" w:name="bookmark5"/>
      <w:r w:rsidRPr="008B6AAA">
        <w:rPr>
          <w:sz w:val="26"/>
          <w:szCs w:val="26"/>
        </w:rPr>
        <w:t>по обслуживанию инвалидов и других маломобильных</w:t>
      </w:r>
      <w:r w:rsidRPr="008B6AAA">
        <w:rPr>
          <w:sz w:val="26"/>
          <w:szCs w:val="26"/>
        </w:rPr>
        <w:br/>
        <w:t>граждан при посещении</w:t>
      </w:r>
      <w:bookmarkEnd w:id="4"/>
      <w:r w:rsidRPr="008B6AAA">
        <w:rPr>
          <w:rStyle w:val="31"/>
          <w:b/>
          <w:bCs/>
          <w:sz w:val="26"/>
          <w:szCs w:val="26"/>
        </w:rPr>
        <w:t xml:space="preserve"> Муниципального бюджетного учреждения культуры «Кольская центральная детская библиотека» муниципального образования городское поселение Кола Кольского района</w:t>
      </w:r>
    </w:p>
    <w:p w:rsidR="008B6AAA" w:rsidRPr="008B6AAA" w:rsidRDefault="008B6AAA" w:rsidP="008B6AAA">
      <w:pPr>
        <w:pStyle w:val="20"/>
        <w:shd w:val="clear" w:color="auto" w:fill="auto"/>
        <w:spacing w:line="240" w:lineRule="auto"/>
        <w:jc w:val="center"/>
        <w:rPr>
          <w:sz w:val="26"/>
          <w:szCs w:val="26"/>
        </w:rPr>
      </w:pPr>
    </w:p>
    <w:p w:rsidR="00CA2053" w:rsidRDefault="003A1FA4" w:rsidP="008B6AAA">
      <w:pPr>
        <w:pStyle w:val="20"/>
        <w:numPr>
          <w:ilvl w:val="0"/>
          <w:numId w:val="3"/>
        </w:numPr>
        <w:shd w:val="clear" w:color="auto" w:fill="auto"/>
        <w:tabs>
          <w:tab w:val="left" w:pos="1046"/>
        </w:tabs>
        <w:spacing w:after="156" w:line="220" w:lineRule="exact"/>
        <w:ind w:firstLine="740"/>
        <w:jc w:val="center"/>
      </w:pPr>
      <w:r>
        <w:t>ОБЩИЕ ПОЛОЖЕНИЯ</w:t>
      </w:r>
      <w:bookmarkEnd w:id="2"/>
    </w:p>
    <w:p w:rsidR="00CA2053" w:rsidRDefault="003A1FA4" w:rsidP="008B6AAA">
      <w:pPr>
        <w:pStyle w:val="23"/>
        <w:numPr>
          <w:ilvl w:val="1"/>
          <w:numId w:val="3"/>
        </w:numPr>
        <w:shd w:val="clear" w:color="auto" w:fill="auto"/>
        <w:tabs>
          <w:tab w:val="left" w:pos="1234"/>
        </w:tabs>
        <w:spacing w:before="0"/>
        <w:ind w:firstLine="740"/>
      </w:pPr>
      <w:r>
        <w:t xml:space="preserve">Настоящая инструкция определяет правила поведения сотрудников </w:t>
      </w:r>
      <w:r w:rsidR="00314574" w:rsidRPr="00314574">
        <w:rPr>
          <w:rStyle w:val="31"/>
          <w:b w:val="0"/>
          <w:bCs w:val="0"/>
          <w:sz w:val="26"/>
          <w:szCs w:val="26"/>
        </w:rPr>
        <w:t>Муниципального</w:t>
      </w:r>
      <w:r w:rsidR="00314574" w:rsidRPr="00314574">
        <w:rPr>
          <w:rStyle w:val="31"/>
          <w:sz w:val="26"/>
          <w:szCs w:val="26"/>
        </w:rPr>
        <w:t xml:space="preserve"> </w:t>
      </w:r>
      <w:r w:rsidR="00314574" w:rsidRPr="00314574">
        <w:rPr>
          <w:rStyle w:val="31"/>
          <w:b w:val="0"/>
          <w:bCs w:val="0"/>
          <w:sz w:val="26"/>
          <w:szCs w:val="26"/>
        </w:rPr>
        <w:t>бюджетного учреждения</w:t>
      </w:r>
      <w:r w:rsidR="00314574" w:rsidRPr="00314574">
        <w:rPr>
          <w:rStyle w:val="31"/>
          <w:sz w:val="26"/>
          <w:szCs w:val="26"/>
        </w:rPr>
        <w:t xml:space="preserve"> </w:t>
      </w:r>
      <w:r w:rsidR="00314574" w:rsidRPr="00314574">
        <w:rPr>
          <w:rStyle w:val="31"/>
          <w:b w:val="0"/>
          <w:bCs w:val="0"/>
          <w:sz w:val="26"/>
          <w:szCs w:val="26"/>
        </w:rPr>
        <w:t>культуры «Кольская центральная детская библиотека»</w:t>
      </w:r>
      <w:r w:rsidR="00314574">
        <w:rPr>
          <w:rStyle w:val="31"/>
          <w:b w:val="0"/>
          <w:bCs w:val="0"/>
          <w:sz w:val="26"/>
          <w:szCs w:val="26"/>
        </w:rPr>
        <w:t xml:space="preserve"> муниципального образования городское поселение Кола Кольского района (далее – библиотека)</w:t>
      </w:r>
      <w:r w:rsidR="00314574">
        <w:rPr>
          <w:rStyle w:val="31"/>
          <w:b w:val="0"/>
          <w:bCs w:val="0"/>
        </w:rPr>
        <w:t xml:space="preserve"> </w:t>
      </w:r>
      <w:r>
        <w:t>при предоставлении услуг инвалидам и иным категориям маломобильных граждан.</w:t>
      </w:r>
    </w:p>
    <w:p w:rsidR="00CA2053" w:rsidRDefault="003A1FA4" w:rsidP="008B6AAA">
      <w:pPr>
        <w:pStyle w:val="23"/>
        <w:numPr>
          <w:ilvl w:val="1"/>
          <w:numId w:val="3"/>
        </w:numPr>
        <w:shd w:val="clear" w:color="auto" w:fill="auto"/>
        <w:tabs>
          <w:tab w:val="left" w:pos="1234"/>
        </w:tabs>
        <w:spacing w:before="0" w:after="397"/>
        <w:ind w:firstLine="740"/>
      </w:pPr>
      <w:r>
        <w:t xml:space="preserve">Инструкция разработана в целях обеспечения доступа инвалидов и других маломобильных граждан к услугам </w:t>
      </w:r>
      <w:r w:rsidR="00314574">
        <w:t>библиотек</w:t>
      </w:r>
      <w:r>
        <w:t>, на которых они предоставляются, оказания при этом необходимой помощи при преодолении барьеров, мешающих получению услуг наравне с другими лицами с учетом их особых потребностей.</w:t>
      </w:r>
    </w:p>
    <w:p w:rsidR="00CA2053" w:rsidRDefault="003A1FA4" w:rsidP="008B6AAA">
      <w:pPr>
        <w:pStyle w:val="20"/>
        <w:numPr>
          <w:ilvl w:val="0"/>
          <w:numId w:val="3"/>
        </w:numPr>
        <w:shd w:val="clear" w:color="auto" w:fill="auto"/>
        <w:tabs>
          <w:tab w:val="left" w:pos="1061"/>
        </w:tabs>
        <w:spacing w:after="341" w:line="220" w:lineRule="exact"/>
        <w:ind w:firstLine="740"/>
        <w:jc w:val="both"/>
      </w:pPr>
      <w:bookmarkStart w:id="5" w:name="bookmark7"/>
      <w:r>
        <w:t>ПРАВИЛА ЭТИКЕТА ПРИ ОБЩЕНИИ С ИНВАЛИДАМИ</w:t>
      </w:r>
      <w:bookmarkEnd w:id="5"/>
    </w:p>
    <w:p w:rsidR="00CA2053" w:rsidRDefault="003A1FA4" w:rsidP="008B6AAA">
      <w:pPr>
        <w:pStyle w:val="23"/>
        <w:numPr>
          <w:ilvl w:val="1"/>
          <w:numId w:val="3"/>
        </w:numPr>
        <w:shd w:val="clear" w:color="auto" w:fill="auto"/>
        <w:tabs>
          <w:tab w:val="left" w:pos="1234"/>
        </w:tabs>
        <w:spacing w:before="0"/>
        <w:ind w:firstLine="740"/>
      </w:pPr>
      <w:r>
        <w:t>Признайте его равным.</w:t>
      </w:r>
    </w:p>
    <w:p w:rsidR="00CA2053" w:rsidRDefault="003A1FA4" w:rsidP="008B6AAA">
      <w:pPr>
        <w:pStyle w:val="23"/>
        <w:numPr>
          <w:ilvl w:val="1"/>
          <w:numId w:val="3"/>
        </w:numPr>
        <w:shd w:val="clear" w:color="auto" w:fill="auto"/>
        <w:tabs>
          <w:tab w:val="left" w:pos="1234"/>
        </w:tabs>
        <w:spacing w:before="0"/>
        <w:ind w:firstLine="740"/>
      </w:pPr>
      <w:r>
        <w:t xml:space="preserve">Обращение к человеку: при встрече обращайтесь с инвалидом и другим маломобильным гражданином вежливо и уважительно, вполне естественно пожать инвалиду руку. </w:t>
      </w:r>
      <w:r w:rsidR="003C54CD">
        <w:t>Р</w:t>
      </w:r>
      <w:r>
        <w:t>азговарива</w:t>
      </w:r>
      <w:r w:rsidR="003C54CD">
        <w:t xml:space="preserve">я </w:t>
      </w:r>
      <w:r>
        <w:t xml:space="preserve"> с инвалидом любой категории, обращайтесь непосредственно к нему, а не к сопровождающему или сурдопереводчику, которые присутствуют при разговоре.</w:t>
      </w:r>
    </w:p>
    <w:p w:rsidR="00CA2053" w:rsidRDefault="003A1FA4" w:rsidP="008B6AAA">
      <w:pPr>
        <w:pStyle w:val="23"/>
        <w:numPr>
          <w:ilvl w:val="1"/>
          <w:numId w:val="3"/>
        </w:numPr>
        <w:shd w:val="clear" w:color="auto" w:fill="auto"/>
        <w:tabs>
          <w:tab w:val="left" w:pos="1234"/>
        </w:tabs>
        <w:spacing w:before="0"/>
        <w:ind w:firstLine="740"/>
      </w:pPr>
      <w:r>
        <w:t>Адекватность и вежливость: относитесь к друг</w:t>
      </w:r>
      <w:r w:rsidR="007C09C2">
        <w:t>ому человеку, как к себе самому</w:t>
      </w:r>
      <w:r>
        <w:t>.</w:t>
      </w:r>
    </w:p>
    <w:p w:rsidR="008B6AAA" w:rsidRDefault="007C09C2" w:rsidP="008B6AAA">
      <w:pPr>
        <w:pStyle w:val="23"/>
        <w:numPr>
          <w:ilvl w:val="1"/>
          <w:numId w:val="3"/>
        </w:numPr>
        <w:shd w:val="clear" w:color="auto" w:fill="auto"/>
        <w:tabs>
          <w:tab w:val="left" w:pos="1542"/>
          <w:tab w:val="left" w:pos="6030"/>
          <w:tab w:val="left" w:pos="7018"/>
          <w:tab w:val="left" w:pos="7878"/>
        </w:tabs>
        <w:spacing w:before="0"/>
        <w:ind w:firstLine="740"/>
      </w:pPr>
      <w:r>
        <w:t xml:space="preserve">Называйте себя и других: </w:t>
      </w:r>
      <w:r w:rsidR="003A1FA4">
        <w:t>встреча</w:t>
      </w:r>
      <w:r>
        <w:t xml:space="preserve">ясь </w:t>
      </w:r>
      <w:r w:rsidR="003A1FA4">
        <w:t>с человеком, который плохо видит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8B6AAA" w:rsidRDefault="003A1FA4" w:rsidP="008B6AAA">
      <w:pPr>
        <w:pStyle w:val="23"/>
        <w:numPr>
          <w:ilvl w:val="1"/>
          <w:numId w:val="3"/>
        </w:numPr>
        <w:shd w:val="clear" w:color="auto" w:fill="auto"/>
        <w:tabs>
          <w:tab w:val="left" w:pos="1542"/>
          <w:tab w:val="left" w:pos="6030"/>
          <w:tab w:val="left" w:pos="7018"/>
          <w:tab w:val="left" w:pos="7878"/>
        </w:tabs>
        <w:spacing w:before="0"/>
        <w:ind w:firstLine="740"/>
      </w:pPr>
      <w:r>
        <w:t>Предложение помощи: если вы предлагаете помощь, ждите, пока е</w:t>
      </w:r>
      <w:r w:rsidR="007C09C2">
        <w:t>ё</w:t>
      </w:r>
      <w:r>
        <w:t xml:space="preserve"> примут, а затем спрашивайте, что и как делать; всегда предлагайте помощь, если нужно открыть тяжелую дверь или обойти препятствие.</w:t>
      </w:r>
    </w:p>
    <w:p w:rsidR="007C09C2" w:rsidRPr="008B6AAA" w:rsidRDefault="003A1FA4" w:rsidP="008B6AAA">
      <w:pPr>
        <w:pStyle w:val="23"/>
        <w:numPr>
          <w:ilvl w:val="1"/>
          <w:numId w:val="3"/>
        </w:numPr>
        <w:shd w:val="clear" w:color="auto" w:fill="auto"/>
        <w:tabs>
          <w:tab w:val="left" w:pos="1542"/>
          <w:tab w:val="left" w:pos="6030"/>
          <w:tab w:val="left" w:pos="7018"/>
          <w:tab w:val="left" w:pos="7878"/>
        </w:tabs>
        <w:spacing w:before="0"/>
        <w:ind w:firstLine="740"/>
      </w:pPr>
      <w:r>
        <w:lastRenderedPageBreak/>
        <w:t>Обеспечение доступности услуг: всегда лично убеждайтесь в доступности мест, где предусмотрено оказание услуг. Заранее поинтересуйтесь, какие могут возникнуть проблемы или барьеры и как их можно устранить.</w:t>
      </w:r>
    </w:p>
    <w:p w:rsidR="00CA2053" w:rsidRDefault="003A1FA4" w:rsidP="008B6AAA">
      <w:pPr>
        <w:pStyle w:val="23"/>
        <w:numPr>
          <w:ilvl w:val="1"/>
          <w:numId w:val="3"/>
        </w:numPr>
        <w:shd w:val="clear" w:color="auto" w:fill="auto"/>
        <w:tabs>
          <w:tab w:val="left" w:pos="1394"/>
        </w:tabs>
        <w:spacing w:before="0"/>
        <w:ind w:firstLine="740"/>
      </w:pPr>
      <w:r>
        <w:t xml:space="preserve">Обращение с </w:t>
      </w:r>
      <w:r w:rsidR="008B6AAA">
        <w:t>инвалидной</w:t>
      </w:r>
      <w:r w:rsidR="007C09C2">
        <w:t xml:space="preserve"> коля</w:t>
      </w:r>
      <w:r>
        <w:t>ской: инвалидная коляска - это часть неприкасаемого прост</w:t>
      </w:r>
      <w:r w:rsidR="007C09C2">
        <w:t>ранства человека, который её</w:t>
      </w:r>
      <w:r>
        <w:t xml:space="preserve"> испол</w:t>
      </w:r>
      <w:r w:rsidR="007C09C2">
        <w:t>ьзует. Не облокачивайтесь на неё</w:t>
      </w:r>
      <w:r>
        <w:t xml:space="preserve"> и не толкайте. </w:t>
      </w:r>
      <w:r w:rsidR="008B6AAA">
        <w:t>Не катите</w:t>
      </w:r>
      <w:r>
        <w:t xml:space="preserve"> коляску без согласия инвалида</w:t>
      </w:r>
      <w:r w:rsidR="008B6AAA">
        <w:t xml:space="preserve">. </w:t>
      </w:r>
      <w:r>
        <w:t>Если вас попросили помочь инвалиду, передвигающемуся на коляске</w:t>
      </w:r>
      <w:r w:rsidR="008B6AAA">
        <w:t>, сначала катите её</w:t>
      </w:r>
      <w:r>
        <w:tab/>
        <w:t>медленно. Коляска быстро</w:t>
      </w:r>
      <w:r>
        <w:tab/>
        <w:t>набирает скорость,</w:t>
      </w:r>
      <w:r w:rsidR="008B6AAA">
        <w:t xml:space="preserve"> </w:t>
      </w:r>
      <w:r>
        <w:t>и неожиданный толчок может привести к потере равновесия.</w:t>
      </w:r>
    </w:p>
    <w:p w:rsidR="00CA2053" w:rsidRDefault="003A1FA4" w:rsidP="008B6AAA">
      <w:pPr>
        <w:pStyle w:val="23"/>
        <w:numPr>
          <w:ilvl w:val="1"/>
          <w:numId w:val="3"/>
        </w:numPr>
        <w:shd w:val="clear" w:color="auto" w:fill="auto"/>
        <w:tabs>
          <w:tab w:val="left" w:pos="1394"/>
        </w:tabs>
        <w:spacing w:before="0"/>
        <w:ind w:firstLine="740"/>
      </w:pPr>
      <w:r>
        <w:t xml:space="preserve">Внимательность и терпеливость: </w:t>
      </w:r>
      <w:r w:rsidR="008B6AAA">
        <w:t>разговаривая</w:t>
      </w:r>
      <w:r>
        <w:t xml:space="preserve">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Повторите, что вы поняли, это поможет человеку ответить вам, а вам - понять его.</w:t>
      </w:r>
    </w:p>
    <w:p w:rsidR="00CA2053" w:rsidRDefault="003A1FA4" w:rsidP="008B6AAA">
      <w:pPr>
        <w:pStyle w:val="23"/>
        <w:numPr>
          <w:ilvl w:val="1"/>
          <w:numId w:val="3"/>
        </w:numPr>
        <w:shd w:val="clear" w:color="auto" w:fill="auto"/>
        <w:spacing w:before="0"/>
        <w:ind w:firstLine="740"/>
      </w:pPr>
      <w:r>
        <w:t xml:space="preserve"> Расположение для беседы: </w:t>
      </w:r>
      <w:r w:rsidR="008B6AAA">
        <w:t xml:space="preserve">разговаривая </w:t>
      </w:r>
      <w:r>
        <w:t>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w:t>
      </w:r>
    </w:p>
    <w:p w:rsidR="00CA2053" w:rsidRDefault="003A1FA4" w:rsidP="008B6AAA">
      <w:pPr>
        <w:pStyle w:val="23"/>
        <w:numPr>
          <w:ilvl w:val="1"/>
          <w:numId w:val="3"/>
        </w:numPr>
        <w:shd w:val="clear" w:color="auto" w:fill="auto"/>
        <w:tabs>
          <w:tab w:val="left" w:pos="1394"/>
        </w:tabs>
        <w:spacing w:before="0" w:after="296"/>
        <w:ind w:firstLine="740"/>
      </w:pPr>
      <w:r>
        <w:t>Привлечение внимания человека: чтобы привлечь внимание человека, который плохо слышит, помашите ему рукой или похлопайте по плечу. Смотрите</w:t>
      </w:r>
      <w:r w:rsidR="008B6AAA">
        <w:t xml:space="preserve"> ему прямо в глаза и говорите чё</w:t>
      </w:r>
      <w:r>
        <w:t>тко, но имейте в виду, что не все люди, которые плохо слышат, могут читать по губам.</w:t>
      </w:r>
    </w:p>
    <w:p w:rsidR="00CA2053" w:rsidRDefault="003A1FA4" w:rsidP="008B6AAA">
      <w:pPr>
        <w:pStyle w:val="30"/>
        <w:numPr>
          <w:ilvl w:val="0"/>
          <w:numId w:val="3"/>
        </w:numPr>
        <w:shd w:val="clear" w:color="auto" w:fill="auto"/>
        <w:tabs>
          <w:tab w:val="left" w:pos="889"/>
        </w:tabs>
        <w:spacing w:after="120" w:line="346" w:lineRule="exact"/>
        <w:ind w:firstLine="600"/>
        <w:jc w:val="both"/>
      </w:pPr>
      <w:r>
        <w:t>СОПРОВОЖДЕНИЕ ИНВАЛИДОВ И ДРУГИХ МАЛОМОБИЛЬНЫХ ГРАЖДАН В БИБЛИОТЕКЕ ПРИ ОКАЗАНИИ ИМ БИБЛИОТЕЧНЫХ УСЛУГ</w:t>
      </w:r>
    </w:p>
    <w:p w:rsidR="00CA2053" w:rsidRDefault="003A1FA4" w:rsidP="008B6AAA">
      <w:pPr>
        <w:pStyle w:val="23"/>
        <w:numPr>
          <w:ilvl w:val="1"/>
          <w:numId w:val="3"/>
        </w:numPr>
        <w:shd w:val="clear" w:color="auto" w:fill="auto"/>
        <w:tabs>
          <w:tab w:val="left" w:pos="1159"/>
        </w:tabs>
        <w:spacing w:before="0" w:line="346" w:lineRule="exact"/>
        <w:ind w:firstLine="740"/>
      </w:pPr>
      <w:r>
        <w:t>Маломобильным гражданам, в том числе инвалидам, оказывается необходимая помощь при входе (выходе) в здание, сдаче и получении верхней одежды в гардеробе, а также одевании верхней одежды.</w:t>
      </w:r>
    </w:p>
    <w:p w:rsidR="00CA2053" w:rsidRDefault="003A1FA4" w:rsidP="008B6AAA">
      <w:pPr>
        <w:pStyle w:val="23"/>
        <w:numPr>
          <w:ilvl w:val="1"/>
          <w:numId w:val="3"/>
        </w:numPr>
        <w:shd w:val="clear" w:color="auto" w:fill="auto"/>
        <w:tabs>
          <w:tab w:val="left" w:pos="1394"/>
        </w:tabs>
        <w:spacing w:before="0" w:line="350" w:lineRule="exact"/>
        <w:ind w:firstLine="740"/>
      </w:pPr>
      <w:r>
        <w:t>Библиотекарем уточняется цель посещения и необходимость сопровождения.</w:t>
      </w:r>
    </w:p>
    <w:p w:rsidR="008B6AAA" w:rsidRDefault="003A1FA4" w:rsidP="008B6AAA">
      <w:pPr>
        <w:pStyle w:val="23"/>
        <w:numPr>
          <w:ilvl w:val="1"/>
          <w:numId w:val="3"/>
        </w:numPr>
        <w:shd w:val="clear" w:color="auto" w:fill="auto"/>
        <w:tabs>
          <w:tab w:val="left" w:pos="1167"/>
        </w:tabs>
        <w:spacing w:before="0"/>
        <w:ind w:firstLine="740"/>
      </w:pPr>
      <w:r>
        <w:t>Для обеспечения доступа маломобильным гражданам, в т.ч. инвалидам, к услугам в библиотеке необходимо рассказать об особенностях здания: наличии поручней, расположении санитарных комнат, возможных препятствиях на пути и т.д.; об имеющихся отдел</w:t>
      </w:r>
      <w:r w:rsidR="008B6AAA">
        <w:t>ах</w:t>
      </w:r>
      <w:r>
        <w:t xml:space="preserve"> </w:t>
      </w:r>
      <w:r w:rsidR="008B6AAA">
        <w:t>библиотеки для оказания услуги.</w:t>
      </w:r>
    </w:p>
    <w:p w:rsidR="00CA2053" w:rsidRDefault="003A1FA4" w:rsidP="008B6AAA">
      <w:pPr>
        <w:pStyle w:val="23"/>
        <w:numPr>
          <w:ilvl w:val="1"/>
          <w:numId w:val="3"/>
        </w:numPr>
        <w:shd w:val="clear" w:color="auto" w:fill="auto"/>
        <w:tabs>
          <w:tab w:val="left" w:pos="1167"/>
        </w:tabs>
        <w:spacing w:before="0"/>
        <w:ind w:firstLine="740"/>
      </w:pPr>
      <w:r>
        <w:t>Библиотекарю необходимо познакомить инвалида со всеми специалистами, задействованными в работе с ним, лично, представив их по фамилии, имени и отчеству друг другу.</w:t>
      </w:r>
    </w:p>
    <w:p w:rsidR="00CA2053" w:rsidRDefault="003A1FA4" w:rsidP="008B6AAA">
      <w:pPr>
        <w:pStyle w:val="23"/>
        <w:numPr>
          <w:ilvl w:val="1"/>
          <w:numId w:val="3"/>
        </w:numPr>
        <w:shd w:val="clear" w:color="auto" w:fill="auto"/>
        <w:tabs>
          <w:tab w:val="left" w:pos="1166"/>
        </w:tabs>
        <w:spacing w:before="0" w:line="350" w:lineRule="exact"/>
        <w:ind w:firstLine="740"/>
      </w:pPr>
      <w:r>
        <w:t>Необходимо информировать инвалида, к кому он должен обратиться в случае возникающих затруднений.</w:t>
      </w:r>
    </w:p>
    <w:p w:rsidR="00CA2053" w:rsidRDefault="003A1FA4" w:rsidP="008B6AAA">
      <w:pPr>
        <w:pStyle w:val="23"/>
        <w:numPr>
          <w:ilvl w:val="1"/>
          <w:numId w:val="3"/>
        </w:numPr>
        <w:shd w:val="clear" w:color="auto" w:fill="auto"/>
        <w:tabs>
          <w:tab w:val="left" w:pos="1167"/>
        </w:tabs>
        <w:spacing w:before="0"/>
        <w:ind w:firstLine="740"/>
      </w:pPr>
      <w:r>
        <w:t xml:space="preserve">При </w:t>
      </w:r>
      <w:r w:rsidR="008B6AAA">
        <w:t xml:space="preserve">оказании услуги в библиотеке </w:t>
      </w:r>
      <w:proofErr w:type="spellStart"/>
      <w:r w:rsidR="008B6AAA">
        <w:t>чеё</w:t>
      </w:r>
      <w:r>
        <w:t>ко</w:t>
      </w:r>
      <w:proofErr w:type="spellEnd"/>
      <w:r>
        <w:t xml:space="preserve"> разъяснить график оказания услуги (выдать расписание работы в </w:t>
      </w:r>
      <w:r w:rsidR="008B6AAA">
        <w:t>печатном виде). Указать место её</w:t>
      </w:r>
      <w:r>
        <w:t xml:space="preserve"> проведения </w:t>
      </w:r>
      <w:r>
        <w:lastRenderedPageBreak/>
        <w:t>(показать нужный отдел), акцентировав внимание на путь от входа до места оказания услуги, при необходимости сопроводить его.</w:t>
      </w:r>
    </w:p>
    <w:p w:rsidR="00CA2053" w:rsidRDefault="003A1FA4" w:rsidP="008B6AAA">
      <w:pPr>
        <w:pStyle w:val="23"/>
        <w:numPr>
          <w:ilvl w:val="1"/>
          <w:numId w:val="3"/>
        </w:numPr>
        <w:shd w:val="clear" w:color="auto" w:fill="auto"/>
        <w:tabs>
          <w:tab w:val="left" w:pos="1362"/>
        </w:tabs>
        <w:spacing w:before="0" w:line="346" w:lineRule="exact"/>
        <w:ind w:firstLine="740"/>
      </w:pPr>
      <w:r>
        <w:t>Обеспечить допуск в здание собаки-поводыря, сопровождающей инвалида по зрению.</w:t>
      </w:r>
    </w:p>
    <w:p w:rsidR="00891525" w:rsidRDefault="003A1FA4" w:rsidP="00891525">
      <w:pPr>
        <w:pStyle w:val="23"/>
        <w:numPr>
          <w:ilvl w:val="1"/>
          <w:numId w:val="3"/>
        </w:numPr>
        <w:shd w:val="clear" w:color="auto" w:fill="auto"/>
        <w:tabs>
          <w:tab w:val="left" w:pos="1362"/>
        </w:tabs>
        <w:spacing w:before="0" w:line="346" w:lineRule="exact"/>
        <w:ind w:firstLine="740"/>
      </w:pPr>
      <w:r>
        <w:t xml:space="preserve">Обслуживание инвалида и другого маломобильного гражданина осуществляется исходя из его информационных потребностей: получение литературы на дом осуществляется на абонементе; получение документов - из фонда читального зала, а также информации из </w:t>
      </w:r>
      <w:r w:rsidR="008B6AAA">
        <w:t xml:space="preserve">сети </w:t>
      </w:r>
      <w:r>
        <w:t>Интернет, электронного каталога и баз данных библиотеки.</w:t>
      </w:r>
    </w:p>
    <w:p w:rsidR="00615215" w:rsidRDefault="00615215" w:rsidP="00615215">
      <w:pPr>
        <w:pStyle w:val="23"/>
        <w:shd w:val="clear" w:color="auto" w:fill="auto"/>
        <w:tabs>
          <w:tab w:val="left" w:pos="1362"/>
        </w:tabs>
        <w:spacing w:before="0" w:line="346" w:lineRule="exact"/>
      </w:pPr>
    </w:p>
    <w:p w:rsidR="00891525" w:rsidRDefault="00891525" w:rsidP="00615215">
      <w:pPr>
        <w:pStyle w:val="23"/>
        <w:shd w:val="clear" w:color="auto" w:fill="auto"/>
        <w:tabs>
          <w:tab w:val="left" w:pos="1362"/>
        </w:tabs>
        <w:spacing w:before="0" w:line="346" w:lineRule="exact"/>
      </w:pPr>
      <w:r w:rsidRPr="00891525">
        <w:rPr>
          <w:b/>
          <w:i/>
        </w:rPr>
        <w:t>Особенности общения с инвалидами и другими маломобильными гражданами, имеющими нарушение зрения или незрячими:</w:t>
      </w:r>
      <w:r>
        <w:t xml:space="preserve"> </w:t>
      </w:r>
    </w:p>
    <w:p w:rsidR="00891525" w:rsidRDefault="00891525" w:rsidP="00891525">
      <w:pPr>
        <w:pStyle w:val="23"/>
        <w:numPr>
          <w:ilvl w:val="0"/>
          <w:numId w:val="4"/>
        </w:numPr>
        <w:shd w:val="clear" w:color="auto" w:fill="auto"/>
        <w:tabs>
          <w:tab w:val="left" w:pos="1362"/>
        </w:tabs>
        <w:spacing w:before="0" w:line="346" w:lineRule="exact"/>
      </w:pPr>
      <w:r>
        <w:t xml:space="preserve">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 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891525" w:rsidRDefault="00891525" w:rsidP="00891525">
      <w:pPr>
        <w:pStyle w:val="23"/>
        <w:numPr>
          <w:ilvl w:val="0"/>
          <w:numId w:val="4"/>
        </w:numPr>
        <w:shd w:val="clear" w:color="auto" w:fill="auto"/>
        <w:tabs>
          <w:tab w:val="left" w:pos="1362"/>
        </w:tabs>
        <w:spacing w:before="0" w:line="346" w:lineRule="exact"/>
      </w:pPr>
      <w:r>
        <w:t xml:space="preserve">опишите кратко, где вы находитесь. Предупреждайте  о препятствиях: ступенях, лужах, ямах, низких притолоках, трубах и т.п. Используйте фразы, характеризующие цвет, расстояние, окружающую обстановку; </w:t>
      </w:r>
    </w:p>
    <w:p w:rsidR="00891525" w:rsidRDefault="00891525" w:rsidP="00891525">
      <w:pPr>
        <w:pStyle w:val="23"/>
        <w:numPr>
          <w:ilvl w:val="0"/>
          <w:numId w:val="4"/>
        </w:numPr>
        <w:shd w:val="clear" w:color="auto" w:fill="auto"/>
        <w:tabs>
          <w:tab w:val="left" w:pos="1362"/>
        </w:tabs>
        <w:spacing w:before="0" w:line="346" w:lineRule="exact"/>
      </w:pPr>
      <w:r>
        <w:t xml:space="preserve">не командуйте, не трогайте и не играйте с собакой-поводырем; </w:t>
      </w:r>
    </w:p>
    <w:p w:rsidR="00891525" w:rsidRDefault="00891525" w:rsidP="00891525">
      <w:pPr>
        <w:pStyle w:val="23"/>
        <w:numPr>
          <w:ilvl w:val="0"/>
          <w:numId w:val="4"/>
        </w:numPr>
        <w:shd w:val="clear" w:color="auto" w:fill="auto"/>
        <w:tabs>
          <w:tab w:val="left" w:pos="1362"/>
        </w:tabs>
        <w:spacing w:before="0" w:line="346" w:lineRule="exact"/>
      </w:pPr>
      <w:r>
        <w:t>если вы собираетесь читать незрячему человеку, сначала предупредите его об этом. Говорите обычным голосом. Когда незрячий человек должен 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 - когда вы предлагаете незрячему человеку сесть, не усаживайте его,  а направьте его руку на спинку стула или подлокотник. Не водите  по поверхности его руку, а дайте ему возможность свободно потрогать предмет;</w:t>
      </w:r>
    </w:p>
    <w:p w:rsidR="00891525" w:rsidRDefault="00891525" w:rsidP="00891525">
      <w:pPr>
        <w:pStyle w:val="23"/>
        <w:numPr>
          <w:ilvl w:val="0"/>
          <w:numId w:val="4"/>
        </w:numPr>
        <w:shd w:val="clear" w:color="auto" w:fill="auto"/>
        <w:tabs>
          <w:tab w:val="left" w:pos="1362"/>
        </w:tabs>
        <w:spacing w:before="0" w:line="346" w:lineRule="exact"/>
      </w:pPr>
      <w:r>
        <w:t xml:space="preserve">когда вы общаетесь с группой незрячих людей, не забывайте каждый раз называть того, к кому вы обращаетесь; </w:t>
      </w:r>
    </w:p>
    <w:p w:rsidR="00891525" w:rsidRDefault="00891525" w:rsidP="00891525">
      <w:pPr>
        <w:pStyle w:val="23"/>
        <w:numPr>
          <w:ilvl w:val="0"/>
          <w:numId w:val="4"/>
        </w:numPr>
        <w:shd w:val="clear" w:color="auto" w:fill="auto"/>
        <w:tabs>
          <w:tab w:val="left" w:pos="1362"/>
        </w:tabs>
        <w:spacing w:before="0" w:line="346" w:lineRule="exact"/>
      </w:pPr>
      <w:r>
        <w:t xml:space="preserve">не заставляйте вашего собеседника обращаться в пустоту: если вы перемещаетесь, предупредите его об этом; </w:t>
      </w:r>
    </w:p>
    <w:p w:rsidR="00891525" w:rsidRDefault="00891525" w:rsidP="00891525">
      <w:pPr>
        <w:pStyle w:val="23"/>
        <w:numPr>
          <w:ilvl w:val="0"/>
          <w:numId w:val="4"/>
        </w:numPr>
        <w:shd w:val="clear" w:color="auto" w:fill="auto"/>
        <w:tabs>
          <w:tab w:val="left" w:pos="1362"/>
        </w:tabs>
        <w:spacing w:before="0" w:line="346" w:lineRule="exact"/>
      </w:pPr>
      <w:r>
        <w:t>избегайте расплывчатых определений и инструкций, которые обычно сопровождаются жестами, старайтесь быть точными в определениях; -</w:t>
      </w:r>
    </w:p>
    <w:p w:rsidR="00615215" w:rsidRDefault="00891525" w:rsidP="00615215">
      <w:pPr>
        <w:pStyle w:val="23"/>
        <w:numPr>
          <w:ilvl w:val="0"/>
          <w:numId w:val="4"/>
        </w:numPr>
        <w:shd w:val="clear" w:color="auto" w:fill="auto"/>
        <w:tabs>
          <w:tab w:val="left" w:pos="1362"/>
        </w:tabs>
        <w:spacing w:before="0" w:line="346" w:lineRule="exact"/>
      </w:pPr>
      <w:r>
        <w:t xml:space="preserve">оказывая помощь </w:t>
      </w:r>
      <w:proofErr w:type="gramStart"/>
      <w:r>
        <w:t>незрячему</w:t>
      </w:r>
      <w:proofErr w:type="gramEnd"/>
      <w:r>
        <w:t xml:space="preserve">, двигайтесь не торопясь, и при спуске или подъеме по ступенькам ведите незрячего перпендикулярно к ним.  Не делайте рывков, резких движений, предупреждайте о препятствиях. </w:t>
      </w:r>
    </w:p>
    <w:p w:rsidR="00891525" w:rsidRDefault="00891525" w:rsidP="00615215">
      <w:pPr>
        <w:pStyle w:val="23"/>
        <w:shd w:val="clear" w:color="auto" w:fill="auto"/>
        <w:tabs>
          <w:tab w:val="left" w:pos="1362"/>
        </w:tabs>
        <w:spacing w:before="0" w:line="346" w:lineRule="exact"/>
      </w:pPr>
      <w:r w:rsidRPr="00615215">
        <w:rPr>
          <w:b/>
          <w:i/>
        </w:rPr>
        <w:t>Особенностями общения с инвалидами, имеющими нарушение слуха</w:t>
      </w:r>
      <w:r>
        <w:t xml:space="preserve">:  </w:t>
      </w:r>
    </w:p>
    <w:p w:rsidR="00891525" w:rsidRDefault="00891525" w:rsidP="00891525">
      <w:pPr>
        <w:pStyle w:val="23"/>
        <w:numPr>
          <w:ilvl w:val="0"/>
          <w:numId w:val="5"/>
        </w:numPr>
        <w:shd w:val="clear" w:color="auto" w:fill="auto"/>
        <w:tabs>
          <w:tab w:val="left" w:pos="1362"/>
        </w:tabs>
        <w:spacing w:before="0" w:line="346" w:lineRule="exact"/>
      </w:pPr>
      <w:r>
        <w:t xml:space="preserve">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Некоторые люди могут </w:t>
      </w:r>
      <w:r>
        <w:lastRenderedPageBreak/>
        <w:t xml:space="preserve">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891525" w:rsidRDefault="00891525" w:rsidP="00891525">
      <w:pPr>
        <w:pStyle w:val="23"/>
        <w:numPr>
          <w:ilvl w:val="0"/>
          <w:numId w:val="5"/>
        </w:numPr>
        <w:shd w:val="clear" w:color="auto" w:fill="auto"/>
        <w:tabs>
          <w:tab w:val="left" w:pos="1362"/>
        </w:tabs>
        <w:spacing w:before="0" w:line="346" w:lineRule="exact"/>
      </w:pPr>
      <w:r>
        <w:t xml:space="preserve">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891525" w:rsidRDefault="00891525" w:rsidP="00891525">
      <w:pPr>
        <w:pStyle w:val="23"/>
        <w:numPr>
          <w:ilvl w:val="0"/>
          <w:numId w:val="5"/>
        </w:numPr>
        <w:shd w:val="clear" w:color="auto" w:fill="auto"/>
        <w:tabs>
          <w:tab w:val="left" w:pos="1362"/>
        </w:tabs>
        <w:spacing w:before="0" w:line="346" w:lineRule="exact"/>
      </w:pPr>
      <w:r>
        <w:t xml:space="preserve">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615215" w:rsidRDefault="00891525" w:rsidP="00891525">
      <w:pPr>
        <w:pStyle w:val="23"/>
        <w:numPr>
          <w:ilvl w:val="0"/>
          <w:numId w:val="5"/>
        </w:numPr>
        <w:shd w:val="clear" w:color="auto" w:fill="auto"/>
        <w:tabs>
          <w:tab w:val="left" w:pos="1362"/>
        </w:tabs>
        <w:spacing w:before="0" w:line="346" w:lineRule="exact"/>
      </w:pPr>
      <w:r>
        <w:t>говорите ясно и ровно. Не нужно излишне подчеркивать что-то, кричать</w:t>
      </w:r>
      <w:proofErr w:type="gramStart"/>
      <w:r>
        <w:t>.</w:t>
      </w:r>
      <w:proofErr w:type="gramEnd"/>
      <w:r>
        <w:t xml:space="preserve"> Если вас просят повторить что-то, попробуйте перефразировать своё предложение. Используйте жесты. Убедитесь, что вас поняли. Не стесняйтесь спрос</w:t>
      </w:r>
      <w:r w:rsidR="00615215">
        <w:t>ить, понял ли вас собеседник;</w:t>
      </w:r>
    </w:p>
    <w:p w:rsidR="00615215" w:rsidRDefault="00891525" w:rsidP="00891525">
      <w:pPr>
        <w:pStyle w:val="23"/>
        <w:numPr>
          <w:ilvl w:val="0"/>
          <w:numId w:val="5"/>
        </w:numPr>
        <w:shd w:val="clear" w:color="auto" w:fill="auto"/>
        <w:tabs>
          <w:tab w:val="left" w:pos="1362"/>
        </w:tabs>
        <w:spacing w:before="0" w:line="346" w:lineRule="exact"/>
      </w:pPr>
      <w:r>
        <w:t>если вы сообщаете информацию, которая включает в себя номер, технический или другой сложный термин, адрес, напишите е</w:t>
      </w:r>
      <w:r w:rsidR="00615215">
        <w:t>ё</w:t>
      </w:r>
      <w:r>
        <w:t>, сообщите  по факсу или электронной почте, или любым другим способом, но так,</w:t>
      </w:r>
      <w:r w:rsidR="00615215">
        <w:t xml:space="preserve"> чтобы она была точно понята; </w:t>
      </w:r>
    </w:p>
    <w:p w:rsidR="00615215" w:rsidRDefault="00891525" w:rsidP="00891525">
      <w:pPr>
        <w:pStyle w:val="23"/>
        <w:numPr>
          <w:ilvl w:val="0"/>
          <w:numId w:val="5"/>
        </w:numPr>
        <w:shd w:val="clear" w:color="auto" w:fill="auto"/>
        <w:tabs>
          <w:tab w:val="left" w:pos="1362"/>
        </w:tabs>
        <w:spacing w:before="0" w:line="346" w:lineRule="exact"/>
      </w:pPr>
      <w:r>
        <w:t>если существуют трудности при устном общении, спросите,  не б</w:t>
      </w:r>
      <w:r w:rsidR="00615215">
        <w:t xml:space="preserve">удет ли проще переписываться; </w:t>
      </w:r>
    </w:p>
    <w:p w:rsidR="00615215" w:rsidRDefault="00891525" w:rsidP="00891525">
      <w:pPr>
        <w:pStyle w:val="23"/>
        <w:numPr>
          <w:ilvl w:val="0"/>
          <w:numId w:val="5"/>
        </w:numPr>
        <w:shd w:val="clear" w:color="auto" w:fill="auto"/>
        <w:tabs>
          <w:tab w:val="left" w:pos="1362"/>
        </w:tabs>
        <w:spacing w:before="0" w:line="346" w:lineRule="exact"/>
      </w:pPr>
      <w:r>
        <w:t>не забывайте о среде, которая вас окружает. В больших или многолюдных помещениях трудно общаться с людьми, которые плохо слышат. Яркое солнце или те</w:t>
      </w:r>
      <w:r w:rsidR="00615215">
        <w:t xml:space="preserve">нь тоже могут быть барьерами; </w:t>
      </w:r>
    </w:p>
    <w:p w:rsidR="00615215" w:rsidRDefault="00891525" w:rsidP="00891525">
      <w:pPr>
        <w:pStyle w:val="23"/>
        <w:numPr>
          <w:ilvl w:val="0"/>
          <w:numId w:val="5"/>
        </w:numPr>
        <w:shd w:val="clear" w:color="auto" w:fill="auto"/>
        <w:tabs>
          <w:tab w:val="left" w:pos="1362"/>
        </w:tabs>
        <w:spacing w:before="0" w:line="346" w:lineRule="exact"/>
      </w:pPr>
      <w:r>
        <w:t>очень часто глухие люди используют язык жестов. Если вы общаетесь через переводчика, не забудьте, что обращаться надо непосредственно  к со</w:t>
      </w:r>
      <w:r w:rsidR="00615215">
        <w:t xml:space="preserve">беседнику, а не к переводчику; </w:t>
      </w:r>
    </w:p>
    <w:p w:rsidR="00615215" w:rsidRDefault="00891525" w:rsidP="00891525">
      <w:pPr>
        <w:pStyle w:val="23"/>
        <w:numPr>
          <w:ilvl w:val="0"/>
          <w:numId w:val="5"/>
        </w:numPr>
        <w:shd w:val="clear" w:color="auto" w:fill="auto"/>
        <w:tabs>
          <w:tab w:val="left" w:pos="1362"/>
        </w:tabs>
        <w:spacing w:before="0" w:line="346" w:lineRule="exact"/>
      </w:pPr>
      <w:r>
        <w:t xml:space="preserve"> 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 </w:t>
      </w:r>
    </w:p>
    <w:p w:rsidR="00615215" w:rsidRDefault="00891525" w:rsidP="00891525">
      <w:pPr>
        <w:pStyle w:val="23"/>
        <w:numPr>
          <w:ilvl w:val="0"/>
          <w:numId w:val="5"/>
        </w:numPr>
        <w:shd w:val="clear" w:color="auto" w:fill="auto"/>
        <w:tabs>
          <w:tab w:val="left" w:pos="1362"/>
        </w:tabs>
        <w:spacing w:before="0" w:line="346" w:lineRule="exact"/>
      </w:pPr>
      <w:r>
        <w:t xml:space="preserve">нужно смотреть в лицо собеседнику и говорить ясно и медленно, использовать простые фразы и избегать несущественных слов; </w:t>
      </w:r>
    </w:p>
    <w:p w:rsidR="00615215" w:rsidRDefault="00891525" w:rsidP="00891525">
      <w:pPr>
        <w:pStyle w:val="23"/>
        <w:numPr>
          <w:ilvl w:val="0"/>
          <w:numId w:val="5"/>
        </w:numPr>
        <w:shd w:val="clear" w:color="auto" w:fill="auto"/>
        <w:tabs>
          <w:tab w:val="left" w:pos="1362"/>
        </w:tabs>
        <w:spacing w:before="0" w:line="346" w:lineRule="exact"/>
      </w:pPr>
      <w:r>
        <w:t>использовать выражение лица, жесты, телодвижения, если хотите подчеркнуть или прояснить смысл сказанного. 3</w:t>
      </w:r>
    </w:p>
    <w:p w:rsidR="00615215" w:rsidRDefault="00891525" w:rsidP="00615215">
      <w:pPr>
        <w:pStyle w:val="23"/>
        <w:shd w:val="clear" w:color="auto" w:fill="auto"/>
        <w:tabs>
          <w:tab w:val="left" w:pos="1362"/>
        </w:tabs>
        <w:spacing w:before="0" w:line="346" w:lineRule="exact"/>
      </w:pPr>
      <w:r w:rsidRPr="00615215">
        <w:rPr>
          <w:b/>
          <w:i/>
        </w:rPr>
        <w:t xml:space="preserve"> Особенности общения с инвалидами и другими маломобильными гражданами, передвигающихся на креслах-колясках</w:t>
      </w:r>
      <w:r w:rsidR="00615215">
        <w:t xml:space="preserve">: </w:t>
      </w:r>
    </w:p>
    <w:p w:rsidR="00615215" w:rsidRDefault="00891525" w:rsidP="00615215">
      <w:pPr>
        <w:pStyle w:val="23"/>
        <w:numPr>
          <w:ilvl w:val="0"/>
          <w:numId w:val="6"/>
        </w:numPr>
        <w:shd w:val="clear" w:color="auto" w:fill="auto"/>
        <w:tabs>
          <w:tab w:val="left" w:pos="1362"/>
        </w:tabs>
        <w:spacing w:before="0" w:line="346" w:lineRule="exact"/>
      </w:pPr>
      <w:r>
        <w:t>инвалидная коляска - это неприкосновенное пространство человека. Не облокачивайтесь на нее, не толкайте, не клад</w:t>
      </w:r>
      <w:r w:rsidR="00615215">
        <w:t>ите на нее ноги без разрешения.</w:t>
      </w:r>
    </w:p>
    <w:p w:rsidR="00615215" w:rsidRDefault="00891525" w:rsidP="00615215">
      <w:pPr>
        <w:pStyle w:val="23"/>
        <w:numPr>
          <w:ilvl w:val="0"/>
          <w:numId w:val="6"/>
        </w:numPr>
        <w:shd w:val="clear" w:color="auto" w:fill="auto"/>
        <w:tabs>
          <w:tab w:val="left" w:pos="1362"/>
        </w:tabs>
        <w:spacing w:before="0" w:line="346" w:lineRule="exact"/>
      </w:pPr>
      <w:r>
        <w:t>всегда спрашивайте, нужна ли п</w:t>
      </w:r>
      <w:r w:rsidR="00615215">
        <w:t>омощь, прежде чем оказать ее; -</w:t>
      </w:r>
    </w:p>
    <w:p w:rsidR="00615215" w:rsidRDefault="00891525" w:rsidP="00615215">
      <w:pPr>
        <w:pStyle w:val="23"/>
        <w:numPr>
          <w:ilvl w:val="0"/>
          <w:numId w:val="6"/>
        </w:numPr>
        <w:shd w:val="clear" w:color="auto" w:fill="auto"/>
        <w:tabs>
          <w:tab w:val="left" w:pos="1362"/>
        </w:tabs>
        <w:spacing w:before="0" w:line="346" w:lineRule="exact"/>
      </w:pPr>
      <w:r>
        <w:t>предлагайте помощь, если нужно открыть тяжелую дверь или прой</w:t>
      </w:r>
      <w:r w:rsidR="00615215">
        <w:t xml:space="preserve">ти по ковру с длинным ворсом; </w:t>
      </w:r>
    </w:p>
    <w:p w:rsidR="00615215" w:rsidRDefault="00891525" w:rsidP="00615215">
      <w:pPr>
        <w:pStyle w:val="23"/>
        <w:numPr>
          <w:ilvl w:val="0"/>
          <w:numId w:val="6"/>
        </w:numPr>
        <w:shd w:val="clear" w:color="auto" w:fill="auto"/>
        <w:tabs>
          <w:tab w:val="left" w:pos="1362"/>
        </w:tabs>
        <w:spacing w:before="0" w:line="346" w:lineRule="exact"/>
      </w:pPr>
      <w:r>
        <w:lastRenderedPageBreak/>
        <w:t xml:space="preserve">если ваше предложение о помощи принято, спросите, что нужно делать, и четко следуйте инструкциям; </w:t>
      </w:r>
    </w:p>
    <w:p w:rsidR="00615215" w:rsidRDefault="00891525" w:rsidP="00615215">
      <w:pPr>
        <w:pStyle w:val="23"/>
        <w:numPr>
          <w:ilvl w:val="0"/>
          <w:numId w:val="6"/>
        </w:numPr>
        <w:shd w:val="clear" w:color="auto" w:fill="auto"/>
        <w:tabs>
          <w:tab w:val="left" w:pos="1362"/>
        </w:tabs>
        <w:spacing w:before="0" w:line="346" w:lineRule="exact"/>
      </w:pPr>
      <w:r>
        <w:t xml:space="preserve">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615215" w:rsidRDefault="00891525" w:rsidP="00615215">
      <w:pPr>
        <w:pStyle w:val="23"/>
        <w:numPr>
          <w:ilvl w:val="0"/>
          <w:numId w:val="6"/>
        </w:numPr>
        <w:shd w:val="clear" w:color="auto" w:fill="auto"/>
        <w:tabs>
          <w:tab w:val="left" w:pos="1362"/>
        </w:tabs>
        <w:spacing w:before="0" w:line="346" w:lineRule="exact"/>
      </w:pPr>
      <w:r>
        <w:t>не надо хлопать человека, находящегося в инвалидной кол</w:t>
      </w:r>
      <w:r w:rsidR="00615215">
        <w:t>яске,  по спине или по плечу; -</w:t>
      </w:r>
    </w:p>
    <w:p w:rsidR="00615215" w:rsidRDefault="00891525" w:rsidP="00615215">
      <w:pPr>
        <w:pStyle w:val="23"/>
        <w:numPr>
          <w:ilvl w:val="0"/>
          <w:numId w:val="6"/>
        </w:numPr>
        <w:shd w:val="clear" w:color="auto" w:fill="auto"/>
        <w:tabs>
          <w:tab w:val="left" w:pos="1362"/>
        </w:tabs>
        <w:spacing w:before="0" w:line="346" w:lineRule="exact"/>
      </w:pPr>
      <w:r>
        <w:t xml:space="preserve">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r w:rsidR="00615215">
        <w:t>-</w:t>
      </w:r>
    </w:p>
    <w:p w:rsidR="00615215" w:rsidRDefault="00891525" w:rsidP="00615215">
      <w:pPr>
        <w:pStyle w:val="23"/>
        <w:numPr>
          <w:ilvl w:val="0"/>
          <w:numId w:val="6"/>
        </w:numPr>
        <w:shd w:val="clear" w:color="auto" w:fill="auto"/>
        <w:tabs>
          <w:tab w:val="left" w:pos="1362"/>
        </w:tabs>
        <w:spacing w:before="0" w:line="346" w:lineRule="exact"/>
      </w:pPr>
      <w:r>
        <w:t xml:space="preserve">помните, что, как правило, у людей, имеющих трудности при передвижении, нет проблем со зрением, слухом и пониманием; </w:t>
      </w:r>
    </w:p>
    <w:p w:rsidR="00615215" w:rsidRDefault="00891525" w:rsidP="00615215">
      <w:pPr>
        <w:pStyle w:val="23"/>
        <w:numPr>
          <w:ilvl w:val="0"/>
          <w:numId w:val="6"/>
        </w:numPr>
        <w:shd w:val="clear" w:color="auto" w:fill="auto"/>
        <w:tabs>
          <w:tab w:val="left" w:pos="1362"/>
        </w:tabs>
        <w:spacing w:before="0" w:line="346" w:lineRule="exact"/>
      </w:pPr>
      <w:r>
        <w:t xml:space="preserve">не думайте, что необходимость пользоваться инвалидной коляской -  это трагедия. Это способ свободного (если нет архитектурных барьеров) передвижения; - </w:t>
      </w:r>
    </w:p>
    <w:p w:rsidR="00615215" w:rsidRDefault="00891525" w:rsidP="00615215">
      <w:pPr>
        <w:pStyle w:val="23"/>
        <w:numPr>
          <w:ilvl w:val="0"/>
          <w:numId w:val="6"/>
        </w:numPr>
        <w:shd w:val="clear" w:color="auto" w:fill="auto"/>
        <w:tabs>
          <w:tab w:val="left" w:pos="1362"/>
        </w:tabs>
        <w:spacing w:before="0" w:line="346" w:lineRule="exact"/>
      </w:pPr>
      <w:r>
        <w:t xml:space="preserve">есть люди, пользующиеся инвалидной коляской, не утратили способности ходить и могут передвигаться с помощью костылей, трости  и т.п. Коляски они используют для того, чтобы экономить </w:t>
      </w:r>
      <w:r w:rsidR="00615215">
        <w:t>силы и быстрее передвигаться; -</w:t>
      </w:r>
    </w:p>
    <w:p w:rsidR="00615215" w:rsidRDefault="00891525" w:rsidP="00615215">
      <w:pPr>
        <w:pStyle w:val="23"/>
        <w:numPr>
          <w:ilvl w:val="0"/>
          <w:numId w:val="6"/>
        </w:numPr>
        <w:shd w:val="clear" w:color="auto" w:fill="auto"/>
        <w:tabs>
          <w:tab w:val="left" w:pos="1362"/>
        </w:tabs>
        <w:spacing w:before="0" w:line="346" w:lineRule="exact"/>
      </w:pPr>
      <w:r>
        <w:t xml:space="preserve">сотрудник библиотеки встречает инвалида-колясочника и помогает ему при передвижении по библиотеке, убедившись, что инвалид пристегнут к креслу-коляске; </w:t>
      </w:r>
    </w:p>
    <w:p w:rsidR="00615215" w:rsidRDefault="00891525" w:rsidP="00615215">
      <w:pPr>
        <w:pStyle w:val="23"/>
        <w:numPr>
          <w:ilvl w:val="0"/>
          <w:numId w:val="6"/>
        </w:numPr>
        <w:shd w:val="clear" w:color="auto" w:fill="auto"/>
        <w:tabs>
          <w:tab w:val="left" w:pos="1362"/>
        </w:tabs>
        <w:spacing w:before="0" w:line="346" w:lineRule="exact"/>
      </w:pPr>
      <w:r>
        <w:t xml:space="preserve">сотрудник </w:t>
      </w:r>
      <w:r w:rsidR="00615215">
        <w:t xml:space="preserve">библиотеки </w:t>
      </w:r>
      <w:r>
        <w:t xml:space="preserve">помогает инвалиду-колясочнику в получении библиотечных услуг на всем протяжении его пребывания в библиотеке; </w:t>
      </w:r>
    </w:p>
    <w:p w:rsidR="00615215" w:rsidRDefault="00891525" w:rsidP="00615215">
      <w:pPr>
        <w:pStyle w:val="23"/>
        <w:numPr>
          <w:ilvl w:val="0"/>
          <w:numId w:val="6"/>
        </w:numPr>
        <w:shd w:val="clear" w:color="auto" w:fill="auto"/>
        <w:tabs>
          <w:tab w:val="left" w:pos="1362"/>
        </w:tabs>
        <w:spacing w:before="0" w:line="346" w:lineRule="exact"/>
      </w:pPr>
      <w:r>
        <w:t>обслуживание инвалида и другого маломобильного гражданина осуществляется исходя из его</w:t>
      </w:r>
      <w:r w:rsidR="00615215">
        <w:t xml:space="preserve"> информационных потребностей: </w:t>
      </w:r>
    </w:p>
    <w:p w:rsidR="00615215" w:rsidRDefault="00891525" w:rsidP="00615215">
      <w:pPr>
        <w:pStyle w:val="23"/>
        <w:numPr>
          <w:ilvl w:val="0"/>
          <w:numId w:val="6"/>
        </w:numPr>
        <w:shd w:val="clear" w:color="auto" w:fill="auto"/>
        <w:tabs>
          <w:tab w:val="left" w:pos="1362"/>
        </w:tabs>
        <w:spacing w:before="0" w:line="346" w:lineRule="exact"/>
      </w:pPr>
      <w:r>
        <w:t>получение литературы на дом осуществляется в отде</w:t>
      </w:r>
      <w:r w:rsidR="00615215">
        <w:t xml:space="preserve">ле обслуживания (абонемент);  </w:t>
      </w:r>
    </w:p>
    <w:p w:rsidR="0043286B" w:rsidRDefault="00891525" w:rsidP="00615215">
      <w:pPr>
        <w:pStyle w:val="23"/>
        <w:numPr>
          <w:ilvl w:val="0"/>
          <w:numId w:val="6"/>
        </w:numPr>
        <w:shd w:val="clear" w:color="auto" w:fill="auto"/>
        <w:tabs>
          <w:tab w:val="left" w:pos="1362"/>
        </w:tabs>
        <w:spacing w:before="0" w:line="346" w:lineRule="exact"/>
      </w:pPr>
      <w:r>
        <w:t xml:space="preserve">получение документов из фонда читального зала, а также информации из Интернет, электронного каталога и </w:t>
      </w:r>
      <w:proofErr w:type="gramStart"/>
      <w:r>
        <w:t>баз</w:t>
      </w:r>
      <w:proofErr w:type="gramEnd"/>
      <w:r>
        <w:t xml:space="preserve"> данных библиотеки осуществляется на специально обозначенном рабочем месте в отделе обслуживания (читальный зал).  </w:t>
      </w:r>
    </w:p>
    <w:p w:rsidR="00891525" w:rsidRDefault="00891525" w:rsidP="0043286B">
      <w:pPr>
        <w:pStyle w:val="23"/>
        <w:shd w:val="clear" w:color="auto" w:fill="auto"/>
        <w:tabs>
          <w:tab w:val="left" w:pos="1362"/>
        </w:tabs>
        <w:spacing w:before="0" w:line="346" w:lineRule="exact"/>
      </w:pPr>
    </w:p>
    <w:p w:rsidR="0043286B" w:rsidRDefault="0043286B" w:rsidP="0043286B">
      <w:pPr>
        <w:pStyle w:val="23"/>
        <w:shd w:val="clear" w:color="auto" w:fill="auto"/>
        <w:tabs>
          <w:tab w:val="left" w:pos="1362"/>
        </w:tabs>
        <w:spacing w:before="0" w:line="346" w:lineRule="exact"/>
      </w:pPr>
      <w:r>
        <w:t>31.01.2020</w:t>
      </w:r>
    </w:p>
    <w:p w:rsidR="0043286B" w:rsidRDefault="0043286B" w:rsidP="0043286B">
      <w:pPr>
        <w:pStyle w:val="23"/>
        <w:shd w:val="clear" w:color="auto" w:fill="auto"/>
        <w:tabs>
          <w:tab w:val="left" w:pos="1362"/>
        </w:tabs>
        <w:spacing w:before="0" w:line="346" w:lineRule="exact"/>
      </w:pPr>
    </w:p>
    <w:p w:rsidR="0043286B" w:rsidRDefault="0043286B" w:rsidP="0043286B">
      <w:pPr>
        <w:pStyle w:val="23"/>
        <w:shd w:val="clear" w:color="auto" w:fill="auto"/>
        <w:tabs>
          <w:tab w:val="left" w:pos="1362"/>
        </w:tabs>
        <w:spacing w:before="0" w:line="346" w:lineRule="exact"/>
      </w:pPr>
      <w:r>
        <w:t xml:space="preserve">С Инструкцией </w:t>
      </w:r>
      <w:proofErr w:type="gramStart"/>
      <w:r>
        <w:t>ознакомлены</w:t>
      </w:r>
      <w:proofErr w:type="gramEnd"/>
      <w:r>
        <w:t>:</w:t>
      </w:r>
    </w:p>
    <w:p w:rsidR="0043286B" w:rsidRDefault="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Pr="0043286B" w:rsidRDefault="0043286B" w:rsidP="0043286B">
      <w:pPr>
        <w:rPr>
          <w:sz w:val="2"/>
          <w:szCs w:val="2"/>
        </w:rPr>
      </w:pPr>
    </w:p>
    <w:p w:rsidR="0043286B" w:rsidRDefault="00615215" w:rsidP="00615215">
      <w:pPr>
        <w:pStyle w:val="23"/>
        <w:shd w:val="clear" w:color="auto" w:fill="auto"/>
        <w:tabs>
          <w:tab w:val="left" w:pos="1244"/>
        </w:tabs>
        <w:spacing w:before="0" w:line="276" w:lineRule="auto"/>
      </w:pPr>
      <w:r>
        <w:t xml:space="preserve">           </w:t>
      </w:r>
      <w:r w:rsidR="0043286B">
        <w:t>______________/_____________</w:t>
      </w:r>
    </w:p>
    <w:p w:rsidR="0043286B" w:rsidRDefault="0043286B" w:rsidP="0043286B">
      <w:pPr>
        <w:pStyle w:val="23"/>
        <w:shd w:val="clear" w:color="auto" w:fill="auto"/>
        <w:tabs>
          <w:tab w:val="left" w:pos="1244"/>
        </w:tabs>
        <w:spacing w:before="0" w:line="276" w:lineRule="auto"/>
        <w:ind w:left="740"/>
      </w:pPr>
      <w:r>
        <w:t>_______________/_____________</w:t>
      </w:r>
    </w:p>
    <w:p w:rsidR="0043286B" w:rsidRDefault="0043286B" w:rsidP="0043286B">
      <w:pPr>
        <w:pStyle w:val="23"/>
        <w:shd w:val="clear" w:color="auto" w:fill="auto"/>
        <w:tabs>
          <w:tab w:val="left" w:pos="1244"/>
        </w:tabs>
        <w:spacing w:before="0" w:line="276" w:lineRule="auto"/>
        <w:ind w:left="740"/>
      </w:pPr>
      <w:r>
        <w:t>_______________/_____________</w:t>
      </w:r>
    </w:p>
    <w:p w:rsidR="0043286B" w:rsidRDefault="0043286B" w:rsidP="0043286B">
      <w:pPr>
        <w:pStyle w:val="23"/>
        <w:shd w:val="clear" w:color="auto" w:fill="auto"/>
        <w:tabs>
          <w:tab w:val="left" w:pos="1244"/>
        </w:tabs>
        <w:spacing w:before="0" w:line="276" w:lineRule="auto"/>
        <w:ind w:left="740"/>
      </w:pPr>
      <w:r>
        <w:t>_______________/_____________</w:t>
      </w:r>
    </w:p>
    <w:p w:rsidR="0043286B" w:rsidRDefault="0043286B" w:rsidP="0043286B">
      <w:pPr>
        <w:pStyle w:val="23"/>
        <w:shd w:val="clear" w:color="auto" w:fill="auto"/>
        <w:tabs>
          <w:tab w:val="left" w:pos="1244"/>
        </w:tabs>
        <w:spacing w:before="0" w:line="276" w:lineRule="auto"/>
        <w:ind w:left="740"/>
      </w:pPr>
      <w:r>
        <w:t>_______________/_____________</w:t>
      </w:r>
    </w:p>
    <w:p w:rsidR="0043286B" w:rsidRDefault="0043286B" w:rsidP="0043286B">
      <w:pPr>
        <w:pStyle w:val="23"/>
        <w:shd w:val="clear" w:color="auto" w:fill="auto"/>
        <w:tabs>
          <w:tab w:val="left" w:pos="1244"/>
        </w:tabs>
        <w:spacing w:before="0" w:line="276" w:lineRule="auto"/>
        <w:ind w:left="740"/>
      </w:pPr>
      <w:r>
        <w:t>_______________/_____________</w:t>
      </w:r>
    </w:p>
    <w:p w:rsidR="00CA2053" w:rsidRPr="0043286B" w:rsidRDefault="00CA2053" w:rsidP="0043286B">
      <w:pPr>
        <w:ind w:firstLine="708"/>
        <w:rPr>
          <w:sz w:val="2"/>
          <w:szCs w:val="2"/>
        </w:rPr>
      </w:pPr>
    </w:p>
    <w:sectPr w:rsidR="00CA2053" w:rsidRPr="0043286B" w:rsidSect="008B6AAA">
      <w:pgSz w:w="11900" w:h="16840"/>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DA" w:rsidRDefault="00C61DDA" w:rsidP="00CA2053">
      <w:r>
        <w:separator/>
      </w:r>
    </w:p>
  </w:endnote>
  <w:endnote w:type="continuationSeparator" w:id="0">
    <w:p w:rsidR="00C61DDA" w:rsidRDefault="00C61DDA" w:rsidP="00CA2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DA" w:rsidRDefault="00C61DDA"/>
  </w:footnote>
  <w:footnote w:type="continuationSeparator" w:id="0">
    <w:p w:rsidR="00C61DDA" w:rsidRDefault="00C61D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B7EE1"/>
    <w:multiLevelType w:val="hybridMultilevel"/>
    <w:tmpl w:val="B2D07F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3D9126B2"/>
    <w:multiLevelType w:val="multilevel"/>
    <w:tmpl w:val="4A065C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6A505B"/>
    <w:multiLevelType w:val="multilevel"/>
    <w:tmpl w:val="0DDC2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AB6045"/>
    <w:multiLevelType w:val="multilevel"/>
    <w:tmpl w:val="20305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7C36A6"/>
    <w:multiLevelType w:val="hybridMultilevel"/>
    <w:tmpl w:val="3F3C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D117C7"/>
    <w:multiLevelType w:val="hybridMultilevel"/>
    <w:tmpl w:val="E3BAD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CA2053"/>
    <w:rsid w:val="00042355"/>
    <w:rsid w:val="00203A99"/>
    <w:rsid w:val="00235525"/>
    <w:rsid w:val="002964CD"/>
    <w:rsid w:val="00314574"/>
    <w:rsid w:val="003A1FA4"/>
    <w:rsid w:val="003C54CD"/>
    <w:rsid w:val="0043286B"/>
    <w:rsid w:val="00615215"/>
    <w:rsid w:val="006E373F"/>
    <w:rsid w:val="00776C1C"/>
    <w:rsid w:val="007C09C2"/>
    <w:rsid w:val="008546AA"/>
    <w:rsid w:val="00891525"/>
    <w:rsid w:val="008B6AAA"/>
    <w:rsid w:val="00A5643D"/>
    <w:rsid w:val="00B00890"/>
    <w:rsid w:val="00BB5345"/>
    <w:rsid w:val="00C61DDA"/>
    <w:rsid w:val="00CA2053"/>
    <w:rsid w:val="00D85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205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2053"/>
    <w:rPr>
      <w:color w:val="0066CC"/>
      <w:u w:val="single"/>
    </w:rPr>
  </w:style>
  <w:style w:type="character" w:customStyle="1" w:styleId="3">
    <w:name w:val="Основной текст (3)_"/>
    <w:basedOn w:val="a0"/>
    <w:link w:val="30"/>
    <w:rsid w:val="00CA2053"/>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sid w:val="00CA2053"/>
    <w:rPr>
      <w:color w:val="000000"/>
      <w:spacing w:val="0"/>
      <w:w w:val="100"/>
      <w:position w:val="0"/>
      <w:lang w:val="ru-RU" w:eastAsia="ru-RU" w:bidi="ru-RU"/>
    </w:rPr>
  </w:style>
  <w:style w:type="character" w:customStyle="1" w:styleId="4">
    <w:name w:val="Основной текст (4)_"/>
    <w:basedOn w:val="a0"/>
    <w:link w:val="40"/>
    <w:rsid w:val="00CA2053"/>
    <w:rPr>
      <w:rFonts w:ascii="Times New Roman" w:eastAsia="Times New Roman" w:hAnsi="Times New Roman" w:cs="Times New Roman"/>
      <w:b w:val="0"/>
      <w:bCs w:val="0"/>
      <w:i w:val="0"/>
      <w:iCs w:val="0"/>
      <w:smallCaps w:val="0"/>
      <w:strike w:val="0"/>
      <w:sz w:val="12"/>
      <w:szCs w:val="12"/>
      <w:u w:val="none"/>
      <w:lang w:val="en-US" w:eastAsia="en-US" w:bidi="en-US"/>
    </w:rPr>
  </w:style>
  <w:style w:type="character" w:customStyle="1" w:styleId="41">
    <w:name w:val="Основной текст (4)"/>
    <w:basedOn w:val="4"/>
    <w:rsid w:val="00CA2053"/>
    <w:rPr>
      <w:color w:val="000000"/>
      <w:spacing w:val="0"/>
      <w:w w:val="100"/>
      <w:position w:val="0"/>
    </w:rPr>
  </w:style>
  <w:style w:type="character" w:customStyle="1" w:styleId="5">
    <w:name w:val="Основной текст (5)_"/>
    <w:basedOn w:val="a0"/>
    <w:link w:val="50"/>
    <w:rsid w:val="00CA2053"/>
    <w:rPr>
      <w:rFonts w:ascii="Times New Roman" w:eastAsia="Times New Roman" w:hAnsi="Times New Roman" w:cs="Times New Roman"/>
      <w:b w:val="0"/>
      <w:bCs w:val="0"/>
      <w:i w:val="0"/>
      <w:iCs w:val="0"/>
      <w:smallCaps w:val="0"/>
      <w:strike w:val="0"/>
      <w:sz w:val="12"/>
      <w:szCs w:val="12"/>
      <w:u w:val="none"/>
    </w:rPr>
  </w:style>
  <w:style w:type="character" w:customStyle="1" w:styleId="58pt">
    <w:name w:val="Основной текст (5) + 8 pt;Полужирный"/>
    <w:basedOn w:val="5"/>
    <w:rsid w:val="00CA2053"/>
    <w:rPr>
      <w:b/>
      <w:bCs/>
      <w:color w:val="000000"/>
      <w:spacing w:val="0"/>
      <w:w w:val="100"/>
      <w:position w:val="0"/>
      <w:sz w:val="16"/>
      <w:szCs w:val="16"/>
      <w:lang w:val="ru-RU" w:eastAsia="ru-RU" w:bidi="ru-RU"/>
    </w:rPr>
  </w:style>
  <w:style w:type="character" w:customStyle="1" w:styleId="51">
    <w:name w:val="Основной текст (5)"/>
    <w:basedOn w:val="5"/>
    <w:rsid w:val="00CA2053"/>
    <w:rPr>
      <w:color w:val="000000"/>
      <w:spacing w:val="0"/>
      <w:w w:val="100"/>
      <w:position w:val="0"/>
      <w:lang w:val="ru-RU" w:eastAsia="ru-RU" w:bidi="ru-RU"/>
    </w:rPr>
  </w:style>
  <w:style w:type="character" w:customStyle="1" w:styleId="2">
    <w:name w:val="Заголовок №2_"/>
    <w:basedOn w:val="a0"/>
    <w:link w:val="20"/>
    <w:rsid w:val="00CA2053"/>
    <w:rPr>
      <w:rFonts w:ascii="Times New Roman" w:eastAsia="Times New Roman" w:hAnsi="Times New Roman" w:cs="Times New Roman"/>
      <w:b/>
      <w:bCs/>
      <w:i w:val="0"/>
      <w:iCs w:val="0"/>
      <w:smallCaps w:val="0"/>
      <w:strike w:val="0"/>
      <w:sz w:val="22"/>
      <w:szCs w:val="22"/>
      <w:u w:val="none"/>
    </w:rPr>
  </w:style>
  <w:style w:type="character" w:customStyle="1" w:styleId="21">
    <w:name w:val="Заголовок №2"/>
    <w:basedOn w:val="2"/>
    <w:rsid w:val="00CA2053"/>
    <w:rPr>
      <w:color w:val="000000"/>
      <w:spacing w:val="0"/>
      <w:w w:val="100"/>
      <w:position w:val="0"/>
      <w:lang w:val="ru-RU" w:eastAsia="ru-RU" w:bidi="ru-RU"/>
    </w:rPr>
  </w:style>
  <w:style w:type="character" w:customStyle="1" w:styleId="1">
    <w:name w:val="Заголовок №1_"/>
    <w:basedOn w:val="a0"/>
    <w:link w:val="10"/>
    <w:rsid w:val="00CA2053"/>
    <w:rPr>
      <w:rFonts w:ascii="Times New Roman" w:eastAsia="Times New Roman" w:hAnsi="Times New Roman" w:cs="Times New Roman"/>
      <w:b/>
      <w:bCs/>
      <w:i w:val="0"/>
      <w:iCs w:val="0"/>
      <w:smallCaps w:val="0"/>
      <w:strike w:val="0"/>
      <w:u w:val="none"/>
    </w:rPr>
  </w:style>
  <w:style w:type="character" w:customStyle="1" w:styleId="11">
    <w:name w:val="Заголовок №1"/>
    <w:basedOn w:val="1"/>
    <w:rsid w:val="00CA2053"/>
    <w:rPr>
      <w:color w:val="000000"/>
      <w:spacing w:val="0"/>
      <w:w w:val="100"/>
      <w:position w:val="0"/>
      <w:sz w:val="24"/>
      <w:szCs w:val="24"/>
      <w:lang w:val="ru-RU" w:eastAsia="ru-RU" w:bidi="ru-RU"/>
    </w:rPr>
  </w:style>
  <w:style w:type="character" w:customStyle="1" w:styleId="12">
    <w:name w:val="Заголовок №1"/>
    <w:basedOn w:val="1"/>
    <w:rsid w:val="00CA2053"/>
    <w:rPr>
      <w:color w:val="000000"/>
      <w:spacing w:val="0"/>
      <w:w w:val="100"/>
      <w:position w:val="0"/>
      <w:sz w:val="24"/>
      <w:szCs w:val="24"/>
      <w:lang w:val="ru-RU" w:eastAsia="ru-RU" w:bidi="ru-RU"/>
    </w:rPr>
  </w:style>
  <w:style w:type="character" w:customStyle="1" w:styleId="32">
    <w:name w:val="Основной текст (3)"/>
    <w:basedOn w:val="3"/>
    <w:rsid w:val="00CA2053"/>
    <w:rPr>
      <w:color w:val="000000"/>
      <w:spacing w:val="0"/>
      <w:w w:val="100"/>
      <w:position w:val="0"/>
      <w:lang w:val="ru-RU" w:eastAsia="ru-RU" w:bidi="ru-RU"/>
    </w:rPr>
  </w:style>
  <w:style w:type="character" w:customStyle="1" w:styleId="6">
    <w:name w:val="Основной текст (6)_"/>
    <w:basedOn w:val="a0"/>
    <w:link w:val="60"/>
    <w:rsid w:val="00CA2053"/>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w:basedOn w:val="6"/>
    <w:rsid w:val="00CA2053"/>
    <w:rPr>
      <w:color w:val="000000"/>
      <w:spacing w:val="0"/>
      <w:w w:val="100"/>
      <w:position w:val="0"/>
      <w:sz w:val="24"/>
      <w:szCs w:val="24"/>
      <w:lang w:val="ru-RU" w:eastAsia="ru-RU" w:bidi="ru-RU"/>
    </w:rPr>
  </w:style>
  <w:style w:type="character" w:customStyle="1" w:styleId="62">
    <w:name w:val="Основной текст (6)"/>
    <w:basedOn w:val="6"/>
    <w:rsid w:val="00CA2053"/>
    <w:rPr>
      <w:color w:val="000000"/>
      <w:spacing w:val="0"/>
      <w:w w:val="100"/>
      <w:position w:val="0"/>
      <w:sz w:val="24"/>
      <w:szCs w:val="24"/>
      <w:lang w:val="ru-RU" w:eastAsia="ru-RU" w:bidi="ru-RU"/>
    </w:rPr>
  </w:style>
  <w:style w:type="character" w:customStyle="1" w:styleId="63">
    <w:name w:val="Основной текст (6)"/>
    <w:basedOn w:val="6"/>
    <w:rsid w:val="00CA2053"/>
    <w:rPr>
      <w:color w:val="000000"/>
      <w:spacing w:val="0"/>
      <w:w w:val="100"/>
      <w:position w:val="0"/>
      <w:sz w:val="24"/>
      <w:szCs w:val="24"/>
      <w:lang w:val="ru-RU" w:eastAsia="ru-RU" w:bidi="ru-RU"/>
    </w:rPr>
  </w:style>
  <w:style w:type="character" w:customStyle="1" w:styleId="22">
    <w:name w:val="Основной текст (2)_"/>
    <w:basedOn w:val="a0"/>
    <w:link w:val="23"/>
    <w:rsid w:val="00CA2053"/>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w:basedOn w:val="22"/>
    <w:rsid w:val="00CA2053"/>
    <w:rPr>
      <w:color w:val="000000"/>
      <w:spacing w:val="0"/>
      <w:w w:val="100"/>
      <w:position w:val="0"/>
      <w:u w:val="single"/>
      <w:lang w:val="ru-RU" w:eastAsia="ru-RU" w:bidi="ru-RU"/>
    </w:rPr>
  </w:style>
  <w:style w:type="character" w:customStyle="1" w:styleId="25">
    <w:name w:val="Основной текст (2)"/>
    <w:basedOn w:val="22"/>
    <w:rsid w:val="00CA2053"/>
    <w:rPr>
      <w:color w:val="000000"/>
      <w:spacing w:val="0"/>
      <w:w w:val="100"/>
      <w:position w:val="0"/>
      <w:lang w:val="ru-RU" w:eastAsia="ru-RU" w:bidi="ru-RU"/>
    </w:rPr>
  </w:style>
  <w:style w:type="paragraph" w:customStyle="1" w:styleId="30">
    <w:name w:val="Основной текст (3)"/>
    <w:basedOn w:val="a"/>
    <w:link w:val="3"/>
    <w:rsid w:val="00CA2053"/>
    <w:pPr>
      <w:shd w:val="clear" w:color="auto" w:fill="FFFFFF"/>
      <w:spacing w:line="278" w:lineRule="exact"/>
      <w:ind w:hanging="2100"/>
    </w:pPr>
    <w:rPr>
      <w:rFonts w:ascii="Times New Roman" w:eastAsia="Times New Roman" w:hAnsi="Times New Roman" w:cs="Times New Roman"/>
      <w:b/>
      <w:bCs/>
      <w:sz w:val="22"/>
      <w:szCs w:val="22"/>
    </w:rPr>
  </w:style>
  <w:style w:type="paragraph" w:customStyle="1" w:styleId="40">
    <w:name w:val="Основной текст (4)"/>
    <w:basedOn w:val="a"/>
    <w:link w:val="4"/>
    <w:rsid w:val="00CA2053"/>
    <w:pPr>
      <w:shd w:val="clear" w:color="auto" w:fill="FFFFFF"/>
      <w:spacing w:line="0" w:lineRule="atLeast"/>
    </w:pPr>
    <w:rPr>
      <w:rFonts w:ascii="Times New Roman" w:eastAsia="Times New Roman" w:hAnsi="Times New Roman" w:cs="Times New Roman"/>
      <w:sz w:val="12"/>
      <w:szCs w:val="12"/>
      <w:lang w:val="en-US" w:eastAsia="en-US" w:bidi="en-US"/>
    </w:rPr>
  </w:style>
  <w:style w:type="paragraph" w:customStyle="1" w:styleId="50">
    <w:name w:val="Основной текст (5)"/>
    <w:basedOn w:val="a"/>
    <w:link w:val="5"/>
    <w:rsid w:val="00CA2053"/>
    <w:pPr>
      <w:shd w:val="clear" w:color="auto" w:fill="FFFFFF"/>
      <w:spacing w:line="0" w:lineRule="atLeast"/>
      <w:jc w:val="both"/>
    </w:pPr>
    <w:rPr>
      <w:rFonts w:ascii="Times New Roman" w:eastAsia="Times New Roman" w:hAnsi="Times New Roman" w:cs="Times New Roman"/>
      <w:sz w:val="12"/>
      <w:szCs w:val="12"/>
    </w:rPr>
  </w:style>
  <w:style w:type="paragraph" w:customStyle="1" w:styleId="20">
    <w:name w:val="Заголовок №2"/>
    <w:basedOn w:val="a"/>
    <w:link w:val="2"/>
    <w:rsid w:val="00CA2053"/>
    <w:pPr>
      <w:shd w:val="clear" w:color="auto" w:fill="FFFFFF"/>
      <w:spacing w:line="278" w:lineRule="exact"/>
      <w:outlineLvl w:val="1"/>
    </w:pPr>
    <w:rPr>
      <w:rFonts w:ascii="Times New Roman" w:eastAsia="Times New Roman" w:hAnsi="Times New Roman" w:cs="Times New Roman"/>
      <w:b/>
      <w:bCs/>
      <w:sz w:val="22"/>
      <w:szCs w:val="22"/>
    </w:rPr>
  </w:style>
  <w:style w:type="paragraph" w:customStyle="1" w:styleId="10">
    <w:name w:val="Заголовок №1"/>
    <w:basedOn w:val="a"/>
    <w:link w:val="1"/>
    <w:rsid w:val="00CA2053"/>
    <w:pPr>
      <w:shd w:val="clear" w:color="auto" w:fill="FFFFFF"/>
      <w:spacing w:line="278" w:lineRule="exact"/>
      <w:jc w:val="right"/>
      <w:outlineLvl w:val="0"/>
    </w:pPr>
    <w:rPr>
      <w:rFonts w:ascii="Times New Roman" w:eastAsia="Times New Roman" w:hAnsi="Times New Roman" w:cs="Times New Roman"/>
      <w:b/>
      <w:bCs/>
    </w:rPr>
  </w:style>
  <w:style w:type="paragraph" w:customStyle="1" w:styleId="60">
    <w:name w:val="Основной текст (6)"/>
    <w:basedOn w:val="a"/>
    <w:link w:val="6"/>
    <w:rsid w:val="00CA2053"/>
    <w:pPr>
      <w:shd w:val="clear" w:color="auto" w:fill="FFFFFF"/>
      <w:spacing w:before="240" w:line="322" w:lineRule="exact"/>
      <w:ind w:firstLine="720"/>
      <w:jc w:val="both"/>
    </w:pPr>
    <w:rPr>
      <w:rFonts w:ascii="Times New Roman" w:eastAsia="Times New Roman" w:hAnsi="Times New Roman" w:cs="Times New Roman"/>
    </w:rPr>
  </w:style>
  <w:style w:type="paragraph" w:customStyle="1" w:styleId="23">
    <w:name w:val="Основной текст (2)"/>
    <w:basedOn w:val="a"/>
    <w:link w:val="22"/>
    <w:rsid w:val="00CA2053"/>
    <w:pPr>
      <w:shd w:val="clear" w:color="auto" w:fill="FFFFFF"/>
      <w:spacing w:before="300" w:line="341" w:lineRule="exact"/>
      <w:jc w:val="both"/>
    </w:pPr>
    <w:rPr>
      <w:rFonts w:ascii="Times New Roman" w:eastAsia="Times New Roman" w:hAnsi="Times New Roman" w:cs="Times New Roman"/>
      <w:sz w:val="26"/>
      <w:szCs w:val="26"/>
    </w:rPr>
  </w:style>
  <w:style w:type="paragraph" w:styleId="a4">
    <w:name w:val="List Paragraph"/>
    <w:basedOn w:val="a"/>
    <w:uiPriority w:val="34"/>
    <w:qFormat/>
    <w:rsid w:val="0031457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35014-D2BD-4149-86DF-4515BF9E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3003</Words>
  <Characters>17121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10</cp:revision>
  <cp:lastPrinted>2020-02-26T11:54:00Z</cp:lastPrinted>
  <dcterms:created xsi:type="dcterms:W3CDTF">2020-02-26T09:12:00Z</dcterms:created>
  <dcterms:modified xsi:type="dcterms:W3CDTF">2020-02-26T11:54:00Z</dcterms:modified>
</cp:coreProperties>
</file>