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6426C907" w:rsidR="00E235A8" w:rsidRDefault="004E1AF8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КВАРТАЛЬНЫЙ ОТЧЁТ</w:t>
      </w:r>
      <w:r w:rsidR="0056664F">
        <w:rPr>
          <w:rFonts w:ascii="Times New Roman" w:hAnsi="Times New Roman" w:cs="Times New Roman"/>
          <w:b/>
          <w:sz w:val="24"/>
        </w:rPr>
        <w:t xml:space="preserve"> </w:t>
      </w:r>
      <w:r w:rsidR="00AA6594">
        <w:rPr>
          <w:rFonts w:ascii="Times New Roman" w:hAnsi="Times New Roman" w:cs="Times New Roman"/>
          <w:b/>
          <w:color w:val="FF0000"/>
          <w:sz w:val="24"/>
          <w:u w:val="single"/>
        </w:rPr>
        <w:t>ОБЩИЙ</w:t>
      </w:r>
      <w:r w:rsidR="003E1886" w:rsidRPr="003E1886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 w:rsidR="003E1886">
        <w:rPr>
          <w:rFonts w:ascii="Times New Roman" w:hAnsi="Times New Roman" w:cs="Times New Roman"/>
          <w:b/>
          <w:color w:val="FF0000"/>
          <w:sz w:val="24"/>
        </w:rPr>
        <w:t xml:space="preserve">за </w:t>
      </w:r>
      <w:r w:rsidR="00DF52C9">
        <w:rPr>
          <w:rFonts w:ascii="Times New Roman" w:hAnsi="Times New Roman" w:cs="Times New Roman"/>
          <w:b/>
          <w:color w:val="FF0000"/>
          <w:sz w:val="24"/>
          <w:u w:val="single"/>
        </w:rPr>
        <w:t>третий</w:t>
      </w:r>
      <w:r w:rsidR="003E188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B6083C">
        <w:rPr>
          <w:rFonts w:ascii="Times New Roman" w:hAnsi="Times New Roman" w:cs="Times New Roman"/>
          <w:b/>
          <w:color w:val="FF0000"/>
          <w:sz w:val="24"/>
        </w:rPr>
        <w:t>квартал 202</w:t>
      </w:r>
      <w:r w:rsidR="002C6165">
        <w:rPr>
          <w:rFonts w:ascii="Times New Roman" w:hAnsi="Times New Roman" w:cs="Times New Roman"/>
          <w:b/>
          <w:color w:val="FF0000"/>
          <w:sz w:val="24"/>
        </w:rPr>
        <w:t>4</w:t>
      </w:r>
    </w:p>
    <w:p w14:paraId="01BDF2C1" w14:textId="1084F89F" w:rsidR="002C6165" w:rsidRPr="002C6165" w:rsidRDefault="002C6165" w:rsidP="00A80084">
      <w:pPr>
        <w:rPr>
          <w:rFonts w:ascii="Times New Roman" w:hAnsi="Times New Roman" w:cs="Times New Roman"/>
          <w:b/>
          <w:color w:val="00B0F0"/>
          <w:sz w:val="24"/>
          <w:u w:val="single"/>
        </w:rPr>
      </w:pPr>
      <w:r w:rsidRPr="002C6165">
        <w:rPr>
          <w:rFonts w:ascii="Times New Roman" w:hAnsi="Times New Roman" w:cs="Times New Roman"/>
          <w:b/>
          <w:color w:val="00B0F0"/>
          <w:sz w:val="24"/>
          <w:u w:val="single"/>
        </w:rPr>
        <w:t>добавленные показатели выделены цветом!</w:t>
      </w:r>
    </w:p>
    <w:p w14:paraId="5235BC92" w14:textId="683CDB82" w:rsidR="00E35D0E" w:rsidRPr="00E35D0E" w:rsidRDefault="00E35D0E" w:rsidP="00A80084">
      <w:pPr>
        <w:rPr>
          <w:rFonts w:ascii="Times New Roman" w:hAnsi="Times New Roman" w:cs="Times New Roman"/>
          <w:b/>
          <w:sz w:val="24"/>
          <w:u w:val="single"/>
        </w:rPr>
      </w:pPr>
      <w:r w:rsidRPr="00E35D0E">
        <w:rPr>
          <w:rFonts w:ascii="Times New Roman" w:hAnsi="Times New Roman" w:cs="Times New Roman"/>
          <w:b/>
          <w:sz w:val="24"/>
          <w:u w:val="single"/>
        </w:rPr>
        <w:t>В случае отсутствия показателя ставим 0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108"/>
        <w:gridCol w:w="1505"/>
        <w:gridCol w:w="1221"/>
        <w:gridCol w:w="1219"/>
      </w:tblGrid>
      <w:tr w:rsidR="002566DF" w:rsidRPr="008B73BA" w14:paraId="4CC8996D" w14:textId="27C2ED26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14:paraId="61EBC337" w14:textId="77777777"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8E14" w14:textId="404F24C9" w:rsidR="002566DF" w:rsidRPr="008B73BA" w:rsidRDefault="002566DF" w:rsidP="00DF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квартал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76A08650" w:rsidR="002566DF" w:rsidRPr="008B73BA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8EB" w14:textId="3FD341BF" w:rsidR="002566DF" w:rsidRPr="00513CE9" w:rsidRDefault="00513CE9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3CE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2566DF" w:rsidRPr="008B73BA" w14:paraId="2E83F6F9" w14:textId="1B06DA7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F257" w14:textId="13D01E99"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3189D5A6" w:rsidR="002566DF" w:rsidRPr="00700CA1" w:rsidRDefault="002566D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0CA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314" w14:textId="77777777" w:rsidR="002566DF" w:rsidRPr="00700CA1" w:rsidRDefault="002566DF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566DF" w:rsidRPr="008B73BA" w14:paraId="71609518" w14:textId="1EAF972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14:paraId="65F0B505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23DB1" w14:textId="60AC6115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Число зарегистрированных пользователей, чел.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54427744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2847 / 25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0692C899" w:rsidR="002566DF" w:rsidRPr="00342C01" w:rsidRDefault="00842B89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2C01">
              <w:rPr>
                <w:rFonts w:ascii="Times New Roman" w:eastAsia="Times New Roman" w:hAnsi="Times New Roman" w:cs="Times New Roman"/>
                <w:b/>
              </w:rPr>
              <w:t>350/10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4715AD" w14:textId="62A55229" w:rsidR="002566DF" w:rsidRPr="00342C01" w:rsidRDefault="00842B89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2C01">
              <w:rPr>
                <w:rFonts w:ascii="Times New Roman" w:eastAsia="Times New Roman" w:hAnsi="Times New Roman" w:cs="Times New Roman"/>
                <w:b/>
                <w:highlight w:val="yellow"/>
              </w:rPr>
              <w:t>3197/</w:t>
            </w:r>
            <w:r w:rsidR="00342C01" w:rsidRPr="00342C01">
              <w:rPr>
                <w:rFonts w:ascii="Times New Roman" w:eastAsia="Times New Roman" w:hAnsi="Times New Roman" w:cs="Times New Roman"/>
                <w:b/>
                <w:highlight w:val="yellow"/>
              </w:rPr>
              <w:t>35</w:t>
            </w:r>
          </w:p>
        </w:tc>
      </w:tr>
      <w:tr w:rsidR="002566DF" w:rsidRPr="008B73BA" w14:paraId="3980869C" w14:textId="1D32AD35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164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0CB0" w14:textId="4188D682"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дети до 14 лет включительно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117" w14:textId="14E6573A" w:rsidR="002566DF" w:rsidRPr="00342C01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F0"/>
                <w:highlight w:val="yellow"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2083 / 21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D170" w14:textId="7208D9B8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126/3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872C" w14:textId="2F8506E5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2209/24</w:t>
            </w:r>
          </w:p>
        </w:tc>
      </w:tr>
      <w:tr w:rsidR="002566DF" w:rsidRPr="008B73BA" w14:paraId="2FCA005D" w14:textId="02ACE71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5E1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96C6" w14:textId="399A2174"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молодёжь 15-30 лет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DCF" w14:textId="63AD18A5" w:rsidR="002566DF" w:rsidRPr="00342C01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374 / 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5169" w14:textId="772C0D1A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108/2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A411" w14:textId="1E8C7040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482/6</w:t>
            </w:r>
          </w:p>
        </w:tc>
      </w:tr>
      <w:tr w:rsidR="002566DF" w:rsidRPr="008B73BA" w14:paraId="40C8A39F" w14:textId="01E3B39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B217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F61" w14:textId="524C42A4" w:rsidR="002566DF" w:rsidRPr="002C6165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– РДЧ (всего)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199C" w14:textId="02976436" w:rsidR="002566DF" w:rsidRPr="00342C01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390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2016" w14:textId="534EEBC1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116/5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F2D7" w14:textId="7ECAC79D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506/5</w:t>
            </w:r>
          </w:p>
        </w:tc>
      </w:tr>
      <w:tr w:rsidR="002566DF" w:rsidRPr="008B73BA" w14:paraId="071C9461" w14:textId="2E37658D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14:paraId="62CBB96E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7B64" w14:textId="04EC1F2C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2767 / 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7AAD41A7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C01">
              <w:rPr>
                <w:rFonts w:ascii="Times New Roman" w:eastAsia="Times New Roman" w:hAnsi="Times New Roman" w:cs="Times New Roman"/>
                <w:b/>
                <w:bCs/>
              </w:rPr>
              <w:t>350/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28C" w14:textId="4DF4CE8C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446">
              <w:rPr>
                <w:rFonts w:ascii="Times New Roman" w:eastAsia="Times New Roman" w:hAnsi="Times New Roman" w:cs="Times New Roman"/>
                <w:b/>
                <w:bCs/>
                <w:highlight w:val="cyan"/>
              </w:rPr>
              <w:t>3117/33</w:t>
            </w:r>
          </w:p>
        </w:tc>
      </w:tr>
      <w:tr w:rsidR="002566DF" w:rsidRPr="008B73BA" w14:paraId="697D189B" w14:textId="38CECEB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6884E3E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388" w14:textId="71748D43" w:rsidR="002566DF" w:rsidRPr="00342C01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42C01">
              <w:rPr>
                <w:rFonts w:ascii="Times New Roman" w:eastAsia="Times New Roman" w:hAnsi="Times New Roman" w:cs="Times New Roman"/>
                <w:bCs/>
              </w:rPr>
              <w:t>2010 / 19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6B412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126/3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230" w14:textId="5E703984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2136/22</w:t>
            </w:r>
          </w:p>
        </w:tc>
      </w:tr>
      <w:tr w:rsidR="002566DF" w:rsidRPr="008B73BA" w14:paraId="47A3C80B" w14:textId="12341AA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12316AF8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t xml:space="preserve"> 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8AAA" w14:textId="1F5C2F9B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372 / 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0A80DC29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108/2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5C6" w14:textId="362F069E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480/6</w:t>
            </w:r>
          </w:p>
        </w:tc>
      </w:tr>
      <w:tr w:rsidR="002566DF" w:rsidRPr="008B73BA" w14:paraId="15D1F474" w14:textId="35B1187D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2BB0FDAE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3692" w14:textId="2E9B03A2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385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3CE79B68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116/5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1F8" w14:textId="5738BB22" w:rsidR="002566DF" w:rsidRPr="00342C01" w:rsidRDefault="00342C01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501/5</w:t>
            </w:r>
          </w:p>
        </w:tc>
      </w:tr>
      <w:tr w:rsidR="002566DF" w:rsidRPr="008B73BA" w14:paraId="1A19DA9C" w14:textId="47A9F08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14:paraId="79AA817A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B8B" w14:textId="0BE72BC8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 /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3DD67A54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D0B" w14:textId="00281DB9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446">
              <w:rPr>
                <w:rFonts w:ascii="Times New Roman" w:eastAsia="Times New Roman" w:hAnsi="Times New Roman" w:cs="Times New Roman"/>
                <w:b/>
                <w:highlight w:val="cyan"/>
              </w:rPr>
              <w:t>80/2</w:t>
            </w:r>
          </w:p>
        </w:tc>
      </w:tr>
      <w:tr w:rsidR="002566DF" w:rsidRPr="008B73BA" w14:paraId="04627409" w14:textId="1DBD43C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169468E3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62CB" w14:textId="3E874789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</w:rPr>
              <w:t>73 /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E08F0BD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856" w14:textId="378432FD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73/2</w:t>
            </w:r>
          </w:p>
        </w:tc>
      </w:tr>
      <w:tr w:rsidR="002566DF" w:rsidRPr="008B73BA" w14:paraId="12C7288E" w14:textId="78096596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507AF75B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8F8C" w14:textId="66D02F3B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580854C8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811" w14:textId="6E8096DF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2/0</w:t>
            </w:r>
          </w:p>
        </w:tc>
      </w:tr>
      <w:tr w:rsidR="002566DF" w:rsidRPr="008B73BA" w14:paraId="66ACCB3F" w14:textId="64415E8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20DA8B2F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65B8" w14:textId="5BB0C9D1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52A967E1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0F5" w14:textId="74893E41" w:rsidR="002566DF" w:rsidRPr="00342C01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5/0</w:t>
            </w:r>
          </w:p>
        </w:tc>
      </w:tr>
      <w:tr w:rsidR="00513CE9" w:rsidRPr="008B73BA" w14:paraId="6B5DD7E3" w14:textId="515F86E2" w:rsidTr="00513CE9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5FA5" w14:textId="77777777" w:rsidR="00513CE9" w:rsidRPr="00DF52C9" w:rsidRDefault="00513CE9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2566DF" w:rsidRPr="008B73BA" w14:paraId="6876351C" w14:textId="79255CF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1E470055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7188FEA1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33014 / 201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6645585C" w:rsidR="002566DF" w:rsidRPr="00E61B92" w:rsidRDefault="00E61B92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1B92">
              <w:rPr>
                <w:rFonts w:ascii="Times New Roman" w:eastAsia="Times New Roman" w:hAnsi="Times New Roman" w:cs="Times New Roman"/>
                <w:b/>
              </w:rPr>
              <w:t>4210/52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6CBFCF" w14:textId="5E75BB2C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422EA">
              <w:rPr>
                <w:rFonts w:ascii="Times New Roman" w:eastAsia="Times New Roman" w:hAnsi="Times New Roman" w:cs="Times New Roman"/>
                <w:b/>
                <w:highlight w:val="yellow"/>
              </w:rPr>
              <w:t>37224/253</w:t>
            </w:r>
          </w:p>
        </w:tc>
      </w:tr>
      <w:tr w:rsidR="002566DF" w:rsidRPr="008B73BA" w14:paraId="37CF0369" w14:textId="1CD88B0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282E9ED8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726D" w14:textId="2F9D4E7D" w:rsidR="002566DF" w:rsidRPr="00C422EA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22EA">
              <w:rPr>
                <w:rFonts w:ascii="Times New Roman" w:eastAsia="Times New Roman" w:hAnsi="Times New Roman" w:cs="Times New Roman"/>
                <w:bCs/>
              </w:rPr>
              <w:t>24992 / 150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49068EE7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2525/35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DE3" w14:textId="18E68668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422EA">
              <w:rPr>
                <w:rFonts w:ascii="Times New Roman" w:eastAsia="Times New Roman" w:hAnsi="Times New Roman" w:cs="Times New Roman"/>
                <w:bCs/>
              </w:rPr>
              <w:t>27517/</w:t>
            </w:r>
            <w:r>
              <w:rPr>
                <w:rFonts w:ascii="Times New Roman" w:eastAsia="Times New Roman" w:hAnsi="Times New Roman" w:cs="Times New Roman"/>
                <w:bCs/>
              </w:rPr>
              <w:t>185</w:t>
            </w:r>
          </w:p>
        </w:tc>
      </w:tr>
      <w:tr w:rsidR="002566DF" w:rsidRPr="008B73BA" w14:paraId="1A42EFEE" w14:textId="1FA0C36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083BD15A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6DA7" w14:textId="40D8EFBF" w:rsidR="002566DF" w:rsidRPr="00C422EA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22EA">
              <w:rPr>
                <w:rFonts w:ascii="Times New Roman" w:eastAsia="Times New Roman" w:hAnsi="Times New Roman" w:cs="Times New Roman"/>
                <w:bCs/>
              </w:rPr>
              <w:t>2722 / 51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279F22D3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345/10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E18" w14:textId="10F7CC21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3067/61</w:t>
            </w:r>
          </w:p>
        </w:tc>
      </w:tr>
      <w:tr w:rsidR="002566DF" w:rsidRPr="008B73BA" w14:paraId="58794986" w14:textId="2CD0583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FA5659A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из числа посещений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EFE0" w14:textId="5D724029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5300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2FA7A89B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1340/7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A72" w14:textId="0AAE6C4E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6640/7</w:t>
            </w:r>
          </w:p>
        </w:tc>
      </w:tr>
      <w:tr w:rsidR="002566DF" w:rsidRPr="008B73BA" w14:paraId="582FD711" w14:textId="68EC9CF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0068E1E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14:paraId="5686F914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E487D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FF9D2F" w14:textId="2A13D88E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 w:rsidRPr="00B96CEC">
              <w:rPr>
                <w:rFonts w:ascii="Times New Roman" w:hAnsi="Times New Roman" w:cs="Times New Roman"/>
                <w:b/>
                <w:bCs/>
              </w:rPr>
              <w:t>2.1.1+2.1.2</w:t>
            </w:r>
            <w:r w:rsidR="00513CE9">
              <w:rPr>
                <w:rFonts w:ascii="Times New Roman" w:hAnsi="Times New Roman" w:cs="Times New Roman"/>
                <w:b/>
                <w:bCs/>
              </w:rPr>
              <w:t>/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D58EEA" w14:textId="03145391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22040 / 123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040FEE" w14:textId="18762657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22EA">
              <w:rPr>
                <w:rFonts w:ascii="Times New Roman" w:eastAsia="Times New Roman" w:hAnsi="Times New Roman" w:cs="Times New Roman"/>
                <w:b/>
              </w:rPr>
              <w:t>3575/24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4E20D2" w14:textId="55CEC25A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5D7446">
              <w:rPr>
                <w:rFonts w:ascii="Times New Roman" w:eastAsia="Times New Roman" w:hAnsi="Times New Roman" w:cs="Times New Roman"/>
                <w:b/>
                <w:highlight w:val="cyan"/>
              </w:rPr>
              <w:t>25615/147</w:t>
            </w:r>
            <w:r w:rsidR="00780700">
              <w:rPr>
                <w:rFonts w:ascii="Times New Roman" w:eastAsia="Times New Roman" w:hAnsi="Times New Roman" w:cs="Times New Roman"/>
                <w:b/>
                <w:highlight w:val="cyan"/>
              </w:rPr>
              <w:t xml:space="preserve">  </w:t>
            </w:r>
          </w:p>
        </w:tc>
      </w:tr>
      <w:tr w:rsidR="002566DF" w:rsidRPr="008B73BA" w14:paraId="6B7E9834" w14:textId="7FE8E9B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031A0E82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3C84" w14:textId="3DD6A004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15310 / 74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6B4C14CD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2039/12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35B" w14:textId="460FA072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17349/86</w:t>
            </w:r>
          </w:p>
        </w:tc>
      </w:tr>
      <w:tr w:rsidR="002566DF" w:rsidRPr="008B73BA" w14:paraId="699CCAE8" w14:textId="7CBE0B1F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57C87DF9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6BE7" w14:textId="6DC59816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1881 / 49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2A832CD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224/5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D4" w14:textId="4A95772E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2105/54</w:t>
            </w:r>
          </w:p>
        </w:tc>
      </w:tr>
      <w:tr w:rsidR="002566DF" w:rsidRPr="008B73BA" w14:paraId="3C65AE32" w14:textId="08829A9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23C1CAF4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9620" w14:textId="506884A5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4849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6DC1944C" w:rsidR="002566DF" w:rsidRPr="00E61B92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1312/7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B3F" w14:textId="7B5D02C0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6161/7</w:t>
            </w:r>
          </w:p>
        </w:tc>
      </w:tr>
      <w:tr w:rsidR="002566DF" w:rsidRPr="008B73BA" w14:paraId="75F9F0FE" w14:textId="036D53D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9BD0" w14:textId="1C76FEF0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7CDD" w14:textId="1C1EFE74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 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FF54" w14:textId="54B58322" w:rsidR="002566DF" w:rsidRPr="00C422EA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422EA">
              <w:rPr>
                <w:rFonts w:ascii="Times New Roman" w:eastAsia="Times New Roman" w:hAnsi="Times New Roman" w:cs="Times New Roman"/>
                <w:b/>
              </w:rPr>
              <w:t>21742 / 116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994" w14:textId="4C6DE096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3575/24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C76" w14:textId="7E61BB63" w:rsidR="002566DF" w:rsidRPr="00C422EA" w:rsidRDefault="00C422EA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446">
              <w:rPr>
                <w:rFonts w:ascii="Times New Roman" w:eastAsia="Times New Roman" w:hAnsi="Times New Roman" w:cs="Times New Roman"/>
                <w:b/>
                <w:highlight w:val="yellow"/>
              </w:rPr>
              <w:t>25317/140</w:t>
            </w:r>
          </w:p>
        </w:tc>
      </w:tr>
      <w:tr w:rsidR="007623DD" w:rsidRPr="008B73BA" w14:paraId="64B9C16E" w14:textId="044EC26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28F3" w14:textId="77777777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E97C" w14:textId="2AC27742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39F3" w14:textId="52749D58" w:rsidR="007623DD" w:rsidRPr="00DF52C9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15034 / 67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B83" w14:textId="579436F1" w:rsidR="007623DD" w:rsidRPr="007623DD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23DD">
              <w:rPr>
                <w:rFonts w:ascii="Times New Roman" w:hAnsi="Times New Roman" w:cs="Times New Roman"/>
              </w:rPr>
              <w:t>2039/12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451" w14:textId="38514065" w:rsidR="007623DD" w:rsidRPr="00C422EA" w:rsidRDefault="005D7446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17073/79</w:t>
            </w:r>
          </w:p>
        </w:tc>
      </w:tr>
      <w:tr w:rsidR="007623DD" w:rsidRPr="008B73BA" w14:paraId="6E81DDEE" w14:textId="05548426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6FDC" w14:textId="77777777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0238" w14:textId="3C3027D4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FA22" w14:textId="5EC52BAF" w:rsidR="007623DD" w:rsidRPr="00DF52C9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1876 / 49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162" w14:textId="6C0CA978" w:rsidR="007623DD" w:rsidRPr="007623DD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23DD">
              <w:rPr>
                <w:rFonts w:ascii="Times New Roman" w:hAnsi="Times New Roman" w:cs="Times New Roman"/>
              </w:rPr>
              <w:t>224/5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B32" w14:textId="13E69F92" w:rsidR="007623DD" w:rsidRPr="00C422EA" w:rsidRDefault="005D7446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2100/54</w:t>
            </w:r>
          </w:p>
        </w:tc>
      </w:tr>
      <w:tr w:rsidR="007623DD" w:rsidRPr="008B73BA" w14:paraId="076D5B3E" w14:textId="281C5A4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3AAB" w14:textId="77777777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8778" w14:textId="7FDE45CC" w:rsidR="007623DD" w:rsidRPr="00700CA1" w:rsidRDefault="007623DD" w:rsidP="00762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B5CD" w14:textId="4D29B5EF" w:rsidR="007623DD" w:rsidRPr="00DF52C9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4832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D95" w14:textId="3CCE4C57" w:rsidR="007623DD" w:rsidRPr="007623DD" w:rsidRDefault="007623DD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23DD">
              <w:rPr>
                <w:rFonts w:ascii="Times New Roman" w:hAnsi="Times New Roman" w:cs="Times New Roman"/>
              </w:rPr>
              <w:t>1312/7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33D" w14:textId="5049E66D" w:rsidR="007623DD" w:rsidRPr="00C422EA" w:rsidRDefault="005D7446" w:rsidP="00762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6144/7</w:t>
            </w:r>
          </w:p>
        </w:tc>
      </w:tr>
      <w:tr w:rsidR="005D7446" w:rsidRPr="008B73BA" w14:paraId="5C3B02C4" w14:textId="67889AD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0F33" w14:textId="43889D85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D9D7" w14:textId="6B0FCED5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Во внестационарном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DD6E" w14:textId="5435781A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C422EA">
              <w:rPr>
                <w:rFonts w:ascii="Times New Roman" w:eastAsia="Times New Roman" w:hAnsi="Times New Roman" w:cs="Times New Roman"/>
                <w:b/>
                <w:bCs/>
              </w:rPr>
              <w:t>298 / 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403" w14:textId="590AE828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994" w14:textId="1DB4319D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446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298 / 7</w:t>
            </w:r>
          </w:p>
        </w:tc>
      </w:tr>
      <w:tr w:rsidR="005D7446" w:rsidRPr="008B73BA" w14:paraId="70587F4F" w14:textId="625CA72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9789" w14:textId="77777777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E55" w14:textId="6A02B1E9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1B5E" w14:textId="224D54F7" w:rsidR="005D7446" w:rsidRPr="00DF52C9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276 / 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2D7" w14:textId="127928FD" w:rsidR="005D7446" w:rsidRPr="00E61B92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D61" w14:textId="24E01EBE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276 / 7</w:t>
            </w:r>
          </w:p>
        </w:tc>
      </w:tr>
      <w:tr w:rsidR="005D7446" w:rsidRPr="008B73BA" w14:paraId="1C3E1860" w14:textId="6853D95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AA9F" w14:textId="77777777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93C" w14:textId="5C529D16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E39B" w14:textId="0BC14134" w:rsidR="005D7446" w:rsidRPr="00DF52C9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15" w14:textId="4D263F50" w:rsidR="005D7446" w:rsidRPr="00E61B92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071" w14:textId="4508162C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</w:tr>
      <w:tr w:rsidR="005D7446" w:rsidRPr="008B73BA" w14:paraId="4EF5BE86" w14:textId="78C3B6B2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506" w14:textId="77777777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B16E" w14:textId="74654681" w:rsidR="005D7446" w:rsidRPr="00700CA1" w:rsidRDefault="005D7446" w:rsidP="005D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963" w14:textId="0FEF2795" w:rsidR="005D7446" w:rsidRPr="00DF52C9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17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18B" w14:textId="4F57ABE4" w:rsidR="005D7446" w:rsidRPr="00E61B92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D3F0" w14:textId="624763D5" w:rsidR="005D7446" w:rsidRPr="00C422EA" w:rsidRDefault="005D7446" w:rsidP="005D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17 / 0</w:t>
            </w:r>
          </w:p>
        </w:tc>
      </w:tr>
      <w:tr w:rsidR="002566DF" w:rsidRPr="008B73BA" w14:paraId="0D33B95F" w14:textId="72CD3FF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D88E74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14:paraId="45DDCD42" w14:textId="77777777" w:rsidR="002566DF" w:rsidRPr="008B73BA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166870" w14:textId="08A3A6ED" w:rsidR="002566DF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  <w:r w:rsidR="00513CE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/ инвалиды</w:t>
            </w:r>
          </w:p>
          <w:p w14:paraId="69184400" w14:textId="634701C6" w:rsidR="002566DF" w:rsidRPr="00B96CEC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6CEC">
              <w:rPr>
                <w:rFonts w:ascii="Times New Roman" w:hAnsi="Times New Roman" w:cs="Times New Roman"/>
                <w:b/>
                <w:bCs/>
              </w:rPr>
              <w:t>2.3+2.4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E8245E" w14:textId="64CE41BD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10974 / 78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35EAF5" w14:textId="0B83DBD9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635/28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1CAB18" w14:textId="096DFC99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25E7">
              <w:rPr>
                <w:rFonts w:ascii="Times New Roman" w:eastAsia="Times New Roman" w:hAnsi="Times New Roman" w:cs="Times New Roman"/>
                <w:b/>
                <w:highlight w:val="cyan"/>
              </w:rPr>
              <w:t>11609/106</w:t>
            </w:r>
          </w:p>
        </w:tc>
      </w:tr>
      <w:tr w:rsidR="002566DF" w:rsidRPr="008B73BA" w14:paraId="0754C47A" w14:textId="41A6349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43008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2222F195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96E0" w14:textId="57BCDBDB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9682 / 76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63D163C" w:rsidR="002566DF" w:rsidRPr="00E61B92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486/23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6E7" w14:textId="715F86DC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10168/99</w:t>
            </w:r>
          </w:p>
        </w:tc>
      </w:tr>
      <w:tr w:rsidR="002566DF" w:rsidRPr="008B73BA" w14:paraId="0643647D" w14:textId="1B55A552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8B844A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12CDC9C7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735C" w14:textId="034B457E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841 /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31822525" w:rsidR="002566DF" w:rsidRPr="00E61B92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121/5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AAA" w14:textId="5FB25712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962/7</w:t>
            </w:r>
          </w:p>
        </w:tc>
      </w:tr>
      <w:tr w:rsidR="002566DF" w:rsidRPr="008B73BA" w14:paraId="75B64162" w14:textId="5F86877F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05B445C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A5C6" w14:textId="79B59995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451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499FEB93" w:rsidR="002566DF" w:rsidRPr="00E61B92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28/0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76D" w14:textId="35F1098E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479/0</w:t>
            </w:r>
          </w:p>
        </w:tc>
      </w:tr>
      <w:tr w:rsidR="002566DF" w:rsidRPr="008B73BA" w14:paraId="526CE405" w14:textId="0F98124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DC29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14:paraId="6BF74C34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4AB182A6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  <w:r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A28" w14:textId="46D1ECC8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8812 / 27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131B943" w:rsidR="002566DF" w:rsidRPr="00ED25E7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424/19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D13" w14:textId="30AC3EBF" w:rsidR="002566DF" w:rsidRPr="00C2059E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/>
                <w:highlight w:val="yellow"/>
              </w:rPr>
              <w:t>9236/46</w:t>
            </w:r>
          </w:p>
        </w:tc>
      </w:tr>
      <w:tr w:rsidR="002566DF" w:rsidRPr="008B73BA" w14:paraId="0A4D8276" w14:textId="073B794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E146" w14:textId="3525015F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00CA1">
              <w:rPr>
                <w:rFonts w:ascii="Times New Roman" w:hAnsi="Times New Roman" w:cs="Times New Roman"/>
                <w:b/>
                <w:bCs/>
                <w:color w:val="C00000"/>
              </w:rPr>
              <w:t>2.4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28F11703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</w:t>
            </w:r>
            <w:r w:rsidRPr="008B73BA">
              <w:rPr>
                <w:rFonts w:ascii="Times New Roman" w:hAnsi="Times New Roman" w:cs="Times New Roman"/>
                <w:color w:val="C00000"/>
              </w:rPr>
              <w:lastRenderedPageBreak/>
              <w:t>том числе уличных /через слэш/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A6A3F">
              <w:rPr>
                <w:rFonts w:ascii="Times New Roman" w:hAnsi="Times New Roman" w:cs="Times New Roman"/>
                <w:b/>
                <w:bCs/>
                <w:color w:val="00B0F0"/>
              </w:rPr>
              <w:t>всего с инвалидами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62B7" w14:textId="7E75849A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2162 / 656 / </w:t>
            </w:r>
            <w:r w:rsidRPr="00C2059E">
              <w:rPr>
                <w:rFonts w:ascii="Times New Roman" w:eastAsia="Times New Roman" w:hAnsi="Times New Roman" w:cs="Times New Roman"/>
                <w:b/>
              </w:rPr>
              <w:lastRenderedPageBreak/>
              <w:t>51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8E40DC1" w:rsidR="002566DF" w:rsidRPr="00C2059E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lastRenderedPageBreak/>
              <w:t>211/121/9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C63" w14:textId="6E6DE0C3" w:rsidR="002566DF" w:rsidRPr="00C2059E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/>
                <w:highlight w:val="yellow"/>
              </w:rPr>
              <w:t>2373/</w:t>
            </w:r>
            <w:r w:rsidR="00C2059E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r w:rsidR="00C2059E" w:rsidRPr="00C2059E">
              <w:rPr>
                <w:rFonts w:ascii="Times New Roman" w:eastAsia="Times New Roman" w:hAnsi="Times New Roman" w:cs="Times New Roman"/>
                <w:b/>
                <w:highlight w:val="yellow"/>
              </w:rPr>
              <w:t>777</w:t>
            </w:r>
            <w:proofErr w:type="gramStart"/>
            <w:r w:rsidR="00C2059E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/  </w:t>
            </w:r>
            <w:r w:rsidR="00C2059E">
              <w:rPr>
                <w:rFonts w:ascii="Times New Roman" w:eastAsia="Times New Roman" w:hAnsi="Times New Roman" w:cs="Times New Roman"/>
                <w:b/>
                <w:highlight w:val="yellow"/>
              </w:rPr>
              <w:lastRenderedPageBreak/>
              <w:t>60</w:t>
            </w:r>
            <w:proofErr w:type="gramEnd"/>
          </w:p>
        </w:tc>
      </w:tr>
      <w:tr w:rsidR="002566DF" w:rsidRPr="008B73BA" w14:paraId="66514584" w14:textId="704958FF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2F2F" w14:textId="2AA66A13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2.4.1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D5C0" w14:textId="7DAF4B02" w:rsidR="002566DF" w:rsidRPr="008B73BA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B0F0"/>
              </w:rPr>
              <w:t>Инвалиды внестационар, в том числе уличные через слэш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D8A8" w14:textId="7D6D00E0" w:rsidR="002566DF" w:rsidRPr="00ED25E7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D25E7">
              <w:rPr>
                <w:rFonts w:ascii="Times New Roman" w:eastAsia="Times New Roman" w:hAnsi="Times New Roman" w:cs="Times New Roman"/>
                <w:bCs/>
              </w:rPr>
              <w:t>58 /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E75" w14:textId="6B1220F1" w:rsidR="002566DF" w:rsidRPr="00E61B92" w:rsidRDefault="00ED25E7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9/8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703" w14:textId="265BC76D" w:rsidR="002566DF" w:rsidRPr="00DF52C9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Cs/>
              </w:rPr>
              <w:t>67/11</w:t>
            </w:r>
          </w:p>
        </w:tc>
      </w:tr>
      <w:tr w:rsidR="002566DF" w:rsidRPr="008B73BA" w14:paraId="608EF9F0" w14:textId="6370F12B" w:rsidTr="00513CE9">
        <w:trPr>
          <w:trHeight w:val="257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8CC07E1" w14:textId="2FE12637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56570E0A" w14:textId="77777777" w:rsidR="002566DF" w:rsidRPr="00700CA1" w:rsidRDefault="002566DF" w:rsidP="0017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7A389026" w:rsidR="002566DF" w:rsidRPr="004C230E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230E">
              <w:rPr>
                <w:rFonts w:ascii="Times New Roman" w:hAnsi="Times New Roman" w:cs="Times New Roman"/>
                <w:b/>
                <w:bCs/>
              </w:rPr>
              <w:t>Посещение сайта (ЗАПОЛНЯЕТ ДИРЕКТОР!)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016813CE" w:rsidR="002566DF" w:rsidRPr="00C2059E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2744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247CDF8C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E0DD07" w14:textId="39D3D9A5" w:rsidR="002566DF" w:rsidRPr="00C2059E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2744</w:t>
            </w:r>
          </w:p>
        </w:tc>
      </w:tr>
      <w:tr w:rsidR="002566DF" w:rsidRPr="008B73BA" w14:paraId="071C0A12" w14:textId="4C5943B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0CC21FCC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6D8671C3" w:rsidR="002566DF" w:rsidRPr="00700CA1" w:rsidRDefault="002566DF" w:rsidP="00171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Телефон, почта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59C7982B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2845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4055FC07" w:rsidR="002566DF" w:rsidRPr="00C2059E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88AC90" w14:textId="1EA73C2F" w:rsidR="002566DF" w:rsidRPr="00C2059E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2905</w:t>
            </w:r>
          </w:p>
        </w:tc>
      </w:tr>
      <w:tr w:rsidR="002566DF" w:rsidRPr="008B73BA" w14:paraId="006A34CA" w14:textId="317D552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0EBC0876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3EF0" w14:textId="5925A121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Cs/>
              </w:rPr>
              <w:t>523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EEA4" w14:textId="6598C005" w:rsidR="002566DF" w:rsidRPr="00E61B92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8498" w14:textId="77777777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61AD9682" w14:textId="51684C8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B528" w14:textId="13A36454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Cs/>
              </w:rPr>
              <w:t>842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6FF" w14:textId="300B7412" w:rsidR="002566DF" w:rsidRPr="00E61B92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1602" w14:textId="77777777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427A8EF5" w14:textId="752F769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847" w14:textId="7E4CAF39" w:rsidR="002566DF" w:rsidRPr="00C2059E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Cs/>
              </w:rPr>
              <w:t>1480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27D" w14:textId="77777777" w:rsidR="002566DF" w:rsidRPr="00E61B92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F21" w14:textId="77777777" w:rsidR="002566DF" w:rsidRPr="00DF52C9" w:rsidRDefault="002566DF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12042AE0" w14:textId="415EA54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D39A31" w14:textId="48FCF207" w:rsidR="002566DF" w:rsidRPr="008B73BA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CF012C" w14:textId="193DB5C3" w:rsidR="002566DF" w:rsidRPr="00700CA1" w:rsidRDefault="002566DF" w:rsidP="00171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3+4 </w:t>
            </w:r>
            <w:r w:rsidRPr="004C230E">
              <w:rPr>
                <w:rFonts w:ascii="Times New Roman" w:hAnsi="Times New Roman" w:cs="Times New Roman"/>
                <w:b/>
                <w:bCs/>
              </w:rPr>
              <w:t>(ЗАПОЛНЯЕТ ДИРЕКТОР!)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1CF088" w14:textId="26CFE5BE" w:rsidR="002566DF" w:rsidRPr="00DF52C9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C2059E">
              <w:rPr>
                <w:rFonts w:ascii="Times New Roman" w:eastAsia="Times New Roman" w:hAnsi="Times New Roman" w:cs="Times New Roman"/>
                <w:b/>
                <w:bCs/>
              </w:rPr>
              <w:t>5589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4465DA" w14:textId="684D0DA0" w:rsidR="002566DF" w:rsidRPr="00E61B92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F772E7" w14:textId="689E0F72" w:rsidR="002566DF" w:rsidRPr="00DF52C9" w:rsidRDefault="00C2059E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5649</w:t>
            </w:r>
          </w:p>
        </w:tc>
      </w:tr>
      <w:tr w:rsidR="00513CE9" w:rsidRPr="008B73BA" w14:paraId="47DF6A9C" w14:textId="588D3EA6" w:rsidTr="00513CE9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3EDF" w14:textId="77777777" w:rsidR="00513CE9" w:rsidRPr="00DF52C9" w:rsidRDefault="00513CE9" w:rsidP="0017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610185BC" w14:textId="6D85F1B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EF33" w14:textId="6AED52D3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C6454" w14:textId="5EFE5DB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(без сайта, телефона, почты)</w:t>
            </w:r>
            <w:r w:rsidR="00513CE9">
              <w:rPr>
                <w:rFonts w:ascii="Times New Roman" w:hAnsi="Times New Roman" w:cs="Times New Roman"/>
                <w:b/>
                <w:bCs/>
                <w:color w:val="FF0000"/>
              </w:rPr>
              <w:t>/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02A28E" w14:textId="46881DDA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33014 / 201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53744" w14:textId="59DB505F" w:rsidR="002566DF" w:rsidRPr="00C2059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4210</w:t>
            </w:r>
            <w:r>
              <w:rPr>
                <w:rFonts w:ascii="Times New Roman" w:eastAsia="Times New Roman" w:hAnsi="Times New Roman" w:cs="Times New Roman"/>
                <w:b/>
              </w:rPr>
              <w:t>/52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970320" w14:textId="16B9B5DF" w:rsidR="002566DF" w:rsidRPr="00A608B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608BE">
              <w:rPr>
                <w:rFonts w:ascii="Times New Roman" w:eastAsia="Times New Roman" w:hAnsi="Times New Roman" w:cs="Times New Roman"/>
                <w:b/>
                <w:highlight w:val="yellow"/>
              </w:rPr>
              <w:t>37224/253</w:t>
            </w:r>
          </w:p>
        </w:tc>
      </w:tr>
      <w:tr w:rsidR="002566DF" w:rsidRPr="008B73BA" w14:paraId="05AE6B1B" w14:textId="6365659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61FFE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6620E6" w14:textId="4FA874FA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СТАЦИОНАР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2.1.1+2.3 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AB41D" w14:textId="6EEE1620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30554 / 143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AD3B" w14:textId="71D3054E" w:rsidR="002566DF" w:rsidRPr="00C2059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</w:rPr>
              <w:t>3999/43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F770B4" w14:textId="4D3AE825" w:rsidR="002566DF" w:rsidRPr="00C2059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34553/186</w:t>
            </w:r>
          </w:p>
        </w:tc>
      </w:tr>
      <w:tr w:rsidR="002566DF" w:rsidRPr="008B73BA" w14:paraId="3A80FAC9" w14:textId="2A2BB59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5008E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634516" w14:textId="5E72ECDA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ВНЕСТАЦИОНАР 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2.1.2+2.4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BEAFC" w14:textId="3ED3B2F9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2460 / 58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2BB1C" w14:textId="40B4D0E4" w:rsidR="002566DF" w:rsidRPr="00C2059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211/9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E184A4" w14:textId="2E4E1FCF" w:rsidR="002566DF" w:rsidRPr="00C2059E" w:rsidRDefault="00A608B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2671/67</w:t>
            </w:r>
          </w:p>
        </w:tc>
      </w:tr>
      <w:tr w:rsidR="002566DF" w:rsidRPr="008B73BA" w14:paraId="36473E11" w14:textId="64BF745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0CC076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403692" w14:textId="52DD58FD"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>ВСЕГО с</w:t>
            </w:r>
            <w:r w:rsidRPr="004C230E"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 xml:space="preserve"> сайтом, почтой, телефоном (ЗАПОЛНЯЕТ ДИРЕКТОР!)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7A78B9" w14:textId="490438C2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38603</w:t>
            </w:r>
            <w:r w:rsidR="004F6DDA">
              <w:rPr>
                <w:rFonts w:ascii="Times New Roman" w:eastAsia="Times New Roman" w:hAnsi="Times New Roman" w:cs="Times New Roman"/>
                <w:b/>
                <w:highlight w:val="yellow"/>
              </w:rPr>
              <w:t>/201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762A73" w14:textId="3A532510" w:rsidR="002566DF" w:rsidRPr="00C2059E" w:rsidRDefault="00C2059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9E">
              <w:rPr>
                <w:rFonts w:ascii="Times New Roman" w:eastAsia="Times New Roman" w:hAnsi="Times New Roman" w:cs="Times New Roman"/>
                <w:b/>
                <w:highlight w:val="yellow"/>
              </w:rPr>
              <w:t>4270</w:t>
            </w:r>
            <w:r w:rsidR="004F6DDA" w:rsidRPr="004F6DDA">
              <w:rPr>
                <w:rFonts w:ascii="Times New Roman" w:eastAsia="Times New Roman" w:hAnsi="Times New Roman" w:cs="Times New Roman"/>
                <w:b/>
                <w:highlight w:val="yellow"/>
              </w:rPr>
              <w:t>/52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DFC34B" w14:textId="01D98FB4" w:rsidR="002566DF" w:rsidRPr="00C2059E" w:rsidRDefault="00A608BE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08BE">
              <w:rPr>
                <w:rFonts w:ascii="Times New Roman" w:eastAsia="Times New Roman" w:hAnsi="Times New Roman" w:cs="Times New Roman"/>
                <w:b/>
                <w:highlight w:val="yellow"/>
              </w:rPr>
              <w:t>42873/253</w:t>
            </w:r>
          </w:p>
        </w:tc>
      </w:tr>
      <w:tr w:rsidR="002C6165" w:rsidRPr="008B73BA" w14:paraId="5F674A77" w14:textId="77777777" w:rsidTr="004C230E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7D0F" w14:textId="77777777" w:rsidR="002C6165" w:rsidRPr="00DF52C9" w:rsidRDefault="002C6165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1B57D3BA" w14:textId="2B3AC82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698705C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41F9A02B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Выдача документов, экз.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4.1+4.2</w:t>
            </w:r>
            <w:r w:rsidR="00513CE9">
              <w:rPr>
                <w:rFonts w:ascii="Times New Roman" w:hAnsi="Times New Roman" w:cs="Times New Roman"/>
                <w:b/>
                <w:color w:val="FF0000"/>
              </w:rPr>
              <w:t>/ 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5BABB335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47811 / 200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1F5BBBB4" w:rsidR="002566DF" w:rsidRPr="0043239F" w:rsidRDefault="000A414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6405/133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1CE559" w14:textId="10F23B98" w:rsidR="002566DF" w:rsidRPr="0043239F" w:rsidRDefault="000A4148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highlight w:val="yellow"/>
              </w:rPr>
              <w:t>54216/333</w:t>
            </w:r>
          </w:p>
        </w:tc>
      </w:tr>
      <w:tr w:rsidR="002566DF" w:rsidRPr="008B73BA" w14:paraId="1AD9ABA2" w14:textId="3508D38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526AB551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4187" w14:textId="6506EB6B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35220 / 110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317B2433" w:rsidR="002566DF" w:rsidRPr="004F6DDA" w:rsidRDefault="004F6DDA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6DDA">
              <w:rPr>
                <w:rFonts w:ascii="Times New Roman" w:eastAsia="Times New Roman" w:hAnsi="Times New Roman" w:cs="Times New Roman"/>
                <w:bCs/>
              </w:rPr>
              <w:t>3720/50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1F4" w14:textId="520E7B9E" w:rsidR="002566DF" w:rsidRPr="004F6DDA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38940/160</w:t>
            </w:r>
          </w:p>
        </w:tc>
      </w:tr>
      <w:tr w:rsidR="002566DF" w:rsidRPr="008B73BA" w14:paraId="56B2D111" w14:textId="6B2A60BD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62BAD258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EC0" w14:textId="558248AD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3611 / 90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24EF825D" w:rsidR="002566DF" w:rsidRPr="004F6DDA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690/30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411" w14:textId="77BF2C51" w:rsidR="002566DF" w:rsidRPr="004F6DDA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4301/120</w:t>
            </w:r>
          </w:p>
        </w:tc>
      </w:tr>
      <w:tr w:rsidR="002566DF" w:rsidRPr="008B73BA" w14:paraId="300E7163" w14:textId="53A3ED0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342465B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CB75" w14:textId="022B08C4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8980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1302C8A4" w:rsidR="002566DF" w:rsidRPr="004F6DDA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1995/53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058" w14:textId="3E25F04F" w:rsidR="002566DF" w:rsidRPr="004F6DDA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10975/53</w:t>
            </w:r>
          </w:p>
        </w:tc>
      </w:tr>
      <w:tr w:rsidR="00D31C28" w:rsidRPr="008B73BA" w14:paraId="1E36601B" w14:textId="5AD556C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20AA5F" w14:textId="7777777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34DC52" w14:textId="7777777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4BA616" w14:textId="68E96FC0" w:rsidR="00D31C28" w:rsidRPr="00522F4C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/>
              </w:rPr>
              <w:t xml:space="preserve">47518 / </w:t>
            </w:r>
            <w:r w:rsidR="0021003C" w:rsidRPr="00522F4C">
              <w:rPr>
                <w:rFonts w:ascii="Times New Roman" w:eastAsia="Times New Roman" w:hAnsi="Times New Roman" w:cs="Times New Roman"/>
                <w:b/>
              </w:rPr>
              <w:t>193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AF2459" w14:textId="2F778968" w:rsidR="00D31C28" w:rsidRPr="004F6DDA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6405/133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6E83C8" w14:textId="5D2766DA" w:rsidR="00D31C28" w:rsidRPr="004F6DDA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D31C28">
              <w:rPr>
                <w:rFonts w:ascii="Times New Roman" w:eastAsia="Times New Roman" w:hAnsi="Times New Roman" w:cs="Times New Roman"/>
                <w:b/>
                <w:highlight w:val="cyan"/>
              </w:rPr>
              <w:t>53923/</w:t>
            </w:r>
            <w:r w:rsidR="0021003C">
              <w:rPr>
                <w:rFonts w:ascii="Times New Roman" w:eastAsia="Times New Roman" w:hAnsi="Times New Roman" w:cs="Times New Roman"/>
                <w:b/>
                <w:highlight w:val="cyan"/>
              </w:rPr>
              <w:t>326</w:t>
            </w:r>
          </w:p>
        </w:tc>
      </w:tr>
      <w:tr w:rsidR="00D31C28" w:rsidRPr="008B73BA" w14:paraId="2F5E180E" w14:textId="0C6EAC4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6DB4064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D2A1" w14:textId="28C9D704" w:rsidR="00D31C28" w:rsidRPr="00522F4C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34943 / 103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17DF26E9" w:rsidR="00D31C28" w:rsidRPr="00DF52C9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F6DDA">
              <w:rPr>
                <w:rFonts w:ascii="Times New Roman" w:eastAsia="Times New Roman" w:hAnsi="Times New Roman" w:cs="Times New Roman"/>
                <w:bCs/>
              </w:rPr>
              <w:t>3720/50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295" w14:textId="3A4380D1" w:rsidR="00D31C28" w:rsidRPr="00D31C28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31C28">
              <w:rPr>
                <w:rFonts w:ascii="Times New Roman" w:eastAsia="Times New Roman" w:hAnsi="Times New Roman" w:cs="Times New Roman"/>
                <w:bCs/>
              </w:rPr>
              <w:t>38663/153</w:t>
            </w:r>
          </w:p>
        </w:tc>
      </w:tr>
      <w:tr w:rsidR="00D31C28" w:rsidRPr="008B73BA" w14:paraId="4AC5DA77" w14:textId="269FA8E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2E61CC61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5646" w14:textId="624A829A" w:rsidR="00D31C28" w:rsidRPr="00522F4C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3607 / 90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66E48119" w:rsidR="00D31C28" w:rsidRPr="00DF52C9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690/30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E74" w14:textId="4406F42C" w:rsidR="00D31C28" w:rsidRPr="00D31C28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4297/120</w:t>
            </w:r>
          </w:p>
        </w:tc>
      </w:tr>
      <w:tr w:rsidR="00D31C28" w:rsidRPr="008B73BA" w14:paraId="51C84973" w14:textId="14BCA0C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D31C28" w:rsidRPr="008B73BA" w:rsidRDefault="00D31C28" w:rsidP="00D31C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8EA5F01" w:rsidR="00D31C28" w:rsidRPr="008B73BA" w:rsidRDefault="00D31C28" w:rsidP="00D3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74EF" w14:textId="5F813917" w:rsidR="00D31C28" w:rsidRPr="00DF52C9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8968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7398EB8" w:rsidR="00D31C28" w:rsidRPr="00DF52C9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1995/53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FFD" w14:textId="756B1401" w:rsidR="00D31C28" w:rsidRPr="00D31C28" w:rsidRDefault="00D31C28" w:rsidP="00D3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10963/53</w:t>
            </w:r>
          </w:p>
        </w:tc>
      </w:tr>
      <w:tr w:rsidR="002566DF" w:rsidRPr="008B73BA" w14:paraId="634ACA87" w14:textId="55A92AB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BB6ACC1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14:paraId="7A0E11C5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CCB279" w14:textId="0C9847FB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45914D" w14:textId="7B781DD0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293 / 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EAE38D" w14:textId="2625259A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C2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D7807F" w14:textId="172FB0D1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1C28">
              <w:rPr>
                <w:rFonts w:ascii="Times New Roman" w:eastAsia="Times New Roman" w:hAnsi="Times New Roman" w:cs="Times New Roman"/>
                <w:b/>
                <w:highlight w:val="cyan"/>
              </w:rPr>
              <w:t>293/7</w:t>
            </w:r>
          </w:p>
        </w:tc>
      </w:tr>
      <w:tr w:rsidR="002566DF" w:rsidRPr="008B73BA" w14:paraId="18B6800E" w14:textId="0E2C275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524BAB4A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FBF" w14:textId="4A1CBB6F" w:rsidR="002566DF" w:rsidRPr="00D31C28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D31C28">
              <w:rPr>
                <w:rFonts w:ascii="Times New Roman" w:eastAsia="Times New Roman" w:hAnsi="Times New Roman" w:cs="Times New Roman"/>
                <w:bCs/>
              </w:rPr>
              <w:t>277 / 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7A2048FA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869" w14:textId="16C55E16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277/7</w:t>
            </w:r>
          </w:p>
        </w:tc>
      </w:tr>
      <w:tr w:rsidR="002566DF" w:rsidRPr="008B73BA" w14:paraId="4D978F67" w14:textId="22F7CF1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3BF70E86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F9D4" w14:textId="4B4F695D" w:rsidR="002566DF" w:rsidRPr="00D31C28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D31C28">
              <w:rPr>
                <w:rFonts w:ascii="Times New Roman" w:eastAsia="Times New Roman" w:hAnsi="Times New Roman" w:cs="Times New Roman"/>
                <w:bCs/>
              </w:rPr>
              <w:t>4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439C9C53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5ED" w14:textId="7E933E9F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4/0</w:t>
            </w:r>
          </w:p>
        </w:tc>
      </w:tr>
      <w:tr w:rsidR="002566DF" w:rsidRPr="008B73BA" w14:paraId="75BD0BA7" w14:textId="2ABCAD3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0FF4FFF4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CDF" w14:textId="4089FF09" w:rsidR="002566DF" w:rsidRPr="00D31C28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D31C28">
              <w:rPr>
                <w:rFonts w:ascii="Times New Roman" w:eastAsia="Times New Roman" w:hAnsi="Times New Roman" w:cs="Times New Roman"/>
                <w:bCs/>
              </w:rPr>
              <w:t>12 / 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6A25FF94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DEE" w14:textId="561C6C57" w:rsidR="002566DF" w:rsidRPr="00D31C28" w:rsidRDefault="00D31C28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12/0</w:t>
            </w:r>
          </w:p>
        </w:tc>
      </w:tr>
      <w:tr w:rsidR="002566DF" w:rsidRPr="008B73BA" w14:paraId="3076A677" w14:textId="0A93751A" w:rsidTr="002566DF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153D" w14:textId="77777777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2566DF" w:rsidRPr="008B73BA" w14:paraId="78899FAA" w14:textId="2A4AA6AF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74E99F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14:paraId="50335E97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C09B00" w14:textId="0A87FFCE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8A7EBC" w14:textId="29ECE13E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262A66" w14:textId="264A724B" w:rsidR="002566DF" w:rsidRPr="001515E4" w:rsidRDefault="001515E4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15E4"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E944B8" w14:textId="71C76835" w:rsidR="002566DF" w:rsidRPr="001515E4" w:rsidRDefault="00522F4C" w:rsidP="0025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highlight w:val="yellow"/>
              </w:rPr>
              <w:t>324</w:t>
            </w:r>
          </w:p>
        </w:tc>
      </w:tr>
      <w:tr w:rsidR="002566DF" w:rsidRPr="008B73BA" w14:paraId="42CADA9E" w14:textId="608FB6C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DF18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141" w14:textId="40563A3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5871" w14:textId="7F89D093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246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D485" w14:textId="3290B28F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D0ED" w14:textId="5B566083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277</w:t>
            </w:r>
          </w:p>
        </w:tc>
      </w:tr>
      <w:tr w:rsidR="002566DF" w:rsidRPr="008B73BA" w14:paraId="6AF728DB" w14:textId="1AB1CBA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6639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571F" w14:textId="51A4B2A0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2E1F" w14:textId="65139B6D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3DF1" w14:textId="06A7716D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E3D8" w14:textId="6A582E43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</w:tr>
      <w:tr w:rsidR="002566DF" w:rsidRPr="008B73BA" w14:paraId="55339085" w14:textId="5E43730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5311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5C4F" w14:textId="363C293D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8E1" w14:textId="3C3E8089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351E" w14:textId="53F3B59A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C8CE" w14:textId="478AB90D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566DF" w:rsidRPr="008B73BA" w14:paraId="1F601BF1" w14:textId="5A40187D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F9" w14:textId="77777777"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4FC" w14:textId="77777777"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из них по месту расположения библиотеки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75D2" w14:textId="44D5DCBD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A8E" w14:textId="029AAD08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F58" w14:textId="0F4D8FC6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  <w:highlight w:val="cyan"/>
              </w:rPr>
              <w:t>209</w:t>
            </w:r>
          </w:p>
        </w:tc>
      </w:tr>
      <w:tr w:rsidR="002566DF" w:rsidRPr="008B73BA" w14:paraId="536B2F61" w14:textId="23A5CAA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B7FD" w14:textId="5B8217C0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A82833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7D2" w14:textId="4F8CCC50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</w:tr>
      <w:tr w:rsidR="002566DF" w:rsidRPr="008B73BA" w14:paraId="1E0198A5" w14:textId="4E01A27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8296" w14:textId="28D5F978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786FE70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717" w14:textId="53D28268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566DF" w:rsidRPr="008B73BA" w14:paraId="533944B3" w14:textId="50AA272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E5DB" w14:textId="33D02678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DE1B156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CCD" w14:textId="665D1D1C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66DF" w:rsidRPr="008B73BA" w14:paraId="05B3FADF" w14:textId="7F0BF84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F88" w14:textId="77777777"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2F3AFB">
              <w:rPr>
                <w:rFonts w:ascii="Times New Roman" w:eastAsia="Times New Roman" w:hAnsi="Times New Roman" w:cs="Times New Roman"/>
                <w:b/>
                <w:bCs/>
                <w:color w:val="C00000"/>
                <w:highlight w:val="yellow"/>
              </w:rPr>
              <w:t>5.2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A16" w14:textId="77777777" w:rsidR="002566DF" w:rsidRPr="004C230E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выездных мероприятий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6E10" w14:textId="53609412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36" w14:textId="56BC0EAC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40B" w14:textId="158B0394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  <w:highlight w:val="cyan"/>
              </w:rPr>
              <w:t>78</w:t>
            </w:r>
          </w:p>
        </w:tc>
      </w:tr>
      <w:tr w:rsidR="002566DF" w:rsidRPr="008B73BA" w14:paraId="3A0D761A" w14:textId="57BEE8F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2E97" w14:textId="3B1D6582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1114FC37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E38" w14:textId="586641B0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2566DF" w:rsidRPr="008B73BA" w14:paraId="33AC70D5" w14:textId="160CD156" w:rsidTr="00513CE9">
        <w:trPr>
          <w:trHeight w:val="352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71CC0670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D1C8D57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16" w14:textId="30F278C9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566DF" w:rsidRPr="008B73BA" w14:paraId="300E03FE" w14:textId="1451F9B2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2566DF" w:rsidRPr="008B73BA" w:rsidRDefault="002566DF" w:rsidP="00EF5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EBA4" w14:textId="3B1FEB34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7B6727C1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F1B" w14:textId="6110785B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566DF" w:rsidRPr="008B73BA" w14:paraId="79BB73E4" w14:textId="785479E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B4A" w14:textId="77777777"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2F3AFB">
              <w:rPr>
                <w:rFonts w:ascii="Times New Roman" w:hAnsi="Times New Roman" w:cs="Times New Roman"/>
                <w:b/>
                <w:bCs/>
                <w:color w:val="C00000"/>
                <w:highlight w:val="yellow"/>
              </w:rPr>
              <w:t>5.3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23C4" w14:textId="77777777" w:rsidR="002566DF" w:rsidRPr="004C230E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уличных мероприятий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C845" w14:textId="528EEEC0" w:rsidR="002566DF" w:rsidRPr="00522F4C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22F4C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C33" w14:textId="4FE623E2" w:rsidR="002566DF" w:rsidRPr="00522F4C" w:rsidRDefault="00522F4C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D4D" w14:textId="3561EB73" w:rsidR="002566DF" w:rsidRPr="00522F4C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AFB">
              <w:rPr>
                <w:rFonts w:ascii="Times New Roman" w:eastAsia="Times New Roman" w:hAnsi="Times New Roman" w:cs="Times New Roman"/>
                <w:b/>
                <w:bCs/>
                <w:highlight w:val="cyan"/>
              </w:rPr>
              <w:t>37</w:t>
            </w:r>
          </w:p>
        </w:tc>
      </w:tr>
      <w:tr w:rsidR="002566DF" w:rsidRPr="008B73BA" w14:paraId="63D89AD2" w14:textId="49733B7D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34A5" w14:textId="506A12D1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7DA3C948" w:rsidR="002566DF" w:rsidRPr="00522F4C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0645" w14:textId="7296E557" w:rsidR="002566DF" w:rsidRPr="00522F4C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2566DF" w:rsidRPr="008B73BA" w14:paraId="21AA9E94" w14:textId="72ADF2B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C7D9" w14:textId="1060B851" w:rsidR="002566DF" w:rsidRPr="002F3AFB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F3AF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0F6DD9DA" w:rsidR="002566DF" w:rsidRPr="002F3AFB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A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6AB" w14:textId="21E925E8" w:rsidR="002566DF" w:rsidRPr="00522F4C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566DF" w:rsidRPr="008B73BA" w14:paraId="04F14A31" w14:textId="08DC842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42B" w14:textId="698BAD7A" w:rsidR="002566DF" w:rsidRPr="002F3AFB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F3AF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044B3C11" w:rsidR="002566DF" w:rsidRPr="002F3AFB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AF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546" w14:textId="085FECF5" w:rsidR="002566DF" w:rsidRPr="002F3AFB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3AFB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2566DF" w:rsidRPr="008B73BA" w14:paraId="25C4271E" w14:textId="004CD1FA" w:rsidTr="00513CE9">
        <w:trPr>
          <w:trHeight w:val="20"/>
          <w:jc w:val="center"/>
        </w:trPr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6E96AE" w14:textId="77777777" w:rsidR="002566DF" w:rsidRDefault="002566DF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  <w:p w14:paraId="17230577" w14:textId="2981E658" w:rsidR="002566DF" w:rsidRPr="008B73BA" w:rsidRDefault="002566DF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2FC220" w14:textId="50898DA3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F55B3">
              <w:rPr>
                <w:rFonts w:ascii="Times New Roman" w:eastAsia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3733A0" w14:textId="4A1EB112" w:rsidR="002566DF" w:rsidRPr="00DF52C9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F3AFB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2005C4" w14:textId="010FF705" w:rsidR="002566DF" w:rsidRPr="00DF52C9" w:rsidRDefault="002F3AFB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115</w:t>
            </w:r>
          </w:p>
        </w:tc>
      </w:tr>
      <w:tr w:rsidR="002C6165" w:rsidRPr="008B73BA" w14:paraId="0889FCB1" w14:textId="77777777" w:rsidTr="00E35D0E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18A9" w14:textId="77777777" w:rsidR="002C6165" w:rsidRPr="00DF52C9" w:rsidRDefault="002C6165" w:rsidP="002C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2566DF" w:rsidRPr="008B73BA" w14:paraId="16655AB7" w14:textId="3F98553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99257BA" w14:textId="77777777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6E3C4ABE" w14:textId="77777777" w:rsidR="002566DF" w:rsidRPr="008B73BA" w:rsidRDefault="002566DF" w:rsidP="00BD63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C4281" w14:textId="66358A99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возможностью участия инвалидов и лиц с ОВЗ</w:t>
            </w:r>
            <w:r w:rsidRPr="008B73BA"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6.1+6.2+6.3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8A7E91" w14:textId="201F7FCD" w:rsidR="002566DF" w:rsidRPr="00DF52C9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912AD" w14:textId="2BFEEBEF" w:rsidR="002566DF" w:rsidRPr="00FC2A0C" w:rsidRDefault="00FC2A0C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2A0C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08F15F" w14:textId="25841272" w:rsidR="002566DF" w:rsidRPr="00FC2A0C" w:rsidRDefault="00D60656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highlight w:val="yellow"/>
              </w:rPr>
              <w:t>313</w:t>
            </w:r>
          </w:p>
        </w:tc>
      </w:tr>
      <w:tr w:rsidR="002566DF" w:rsidRPr="008B73BA" w14:paraId="548E1C01" w14:textId="378E9C6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8689" w14:textId="5122D6C6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CBB" w14:textId="017E6114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768E" w14:textId="2992ACB4" w:rsidR="002566DF" w:rsidRPr="00DF52C9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D012" w14:textId="09766E63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D5AE" w14:textId="1461EDAA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  <w:highlight w:val="cyan"/>
              </w:rPr>
              <w:t>205</w:t>
            </w:r>
          </w:p>
        </w:tc>
      </w:tr>
      <w:tr w:rsidR="002566DF" w:rsidRPr="008B73BA" w14:paraId="1FB64CB6" w14:textId="33C26830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CEEE" w14:textId="49CEF911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C85" w14:textId="55C26238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752" w14:textId="2354D87D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166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0A63" w14:textId="42C8FA1B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CAE2" w14:textId="0BC12820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181</w:t>
            </w:r>
          </w:p>
        </w:tc>
      </w:tr>
      <w:tr w:rsidR="002566DF" w:rsidRPr="008B73BA" w14:paraId="50698CB7" w14:textId="36336C3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CC2" w14:textId="2435E5A8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88B" w14:textId="78DE5B02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DCB" w14:textId="28EC652C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5EF" w14:textId="332FBF24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4907" w14:textId="360BE6E7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</w:tr>
      <w:tr w:rsidR="002566DF" w:rsidRPr="008B73BA" w14:paraId="635F6124" w14:textId="6BF5C44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B6BB" w14:textId="77777777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1DD8" w14:textId="775E3598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AF53" w14:textId="564E9469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E469" w14:textId="49C4A00B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7040" w14:textId="01A60456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2566DF" w:rsidRPr="008B73BA" w14:paraId="21551A35" w14:textId="2220ED1E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BAD" w14:textId="2DDA337D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3BB" w14:textId="7F0043B5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97F" w14:textId="67C551E7" w:rsidR="002566DF" w:rsidRPr="00DF52C9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18" w14:textId="04A413A9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6D64" w14:textId="00FB01F7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  <w:r w:rsidRPr="00784AE1">
              <w:rPr>
                <w:rFonts w:ascii="Times New Roman" w:eastAsia="Times New Roman" w:hAnsi="Times New Roman" w:cs="Times New Roman"/>
                <w:b/>
                <w:highlight w:val="cyan"/>
              </w:rPr>
              <w:t>108</w:t>
            </w:r>
          </w:p>
        </w:tc>
      </w:tr>
      <w:tr w:rsidR="002566DF" w:rsidRPr="008B73BA" w14:paraId="18C139C8" w14:textId="34EE4E4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96A7" w14:textId="77777777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699" w14:textId="3C10E470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E4EE" w14:textId="215AC3A5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674A" w14:textId="3886FF01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7AF3" w14:textId="4D2454D0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</w:tr>
      <w:tr w:rsidR="002566DF" w:rsidRPr="008B73BA" w14:paraId="426CCF72" w14:textId="0D1D741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3686" w14:textId="77777777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B13B" w14:textId="6F186CDC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CB2" w14:textId="374575B7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A098" w14:textId="2DF18B87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6BF8" w14:textId="132B3D0A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</w:tr>
      <w:tr w:rsidR="002566DF" w:rsidRPr="008B73BA" w14:paraId="3B427491" w14:textId="2631DD3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89A" w14:textId="77777777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2203" w14:textId="00560A90" w:rsidR="002566DF" w:rsidRPr="008B73BA" w:rsidRDefault="002566DF" w:rsidP="00BD6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8B0D" w14:textId="675F509E" w:rsidR="002566DF" w:rsidRPr="00FC2A0C" w:rsidRDefault="002566DF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7A3F" w14:textId="268287E5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C4B2" w14:textId="7CD16E17" w:rsidR="002566DF" w:rsidRPr="00784AE1" w:rsidRDefault="00784AE1" w:rsidP="00B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14:paraId="3FD8BDBA" w14:textId="7C0631B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65E2" w14:textId="4B222F5C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6EDC" w14:textId="45E1B597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054" w14:textId="21160E1A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6899" w14:textId="2D0745DE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AA6" w14:textId="013CB820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84AE1" w:rsidRPr="008B73BA" w14:paraId="0DB7B7B4" w14:textId="2F067A7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1742" w14:textId="77777777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3F41" w14:textId="4A11AD98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941" w14:textId="1EA4806C" w:rsidR="00784AE1" w:rsidRPr="00FC2A0C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87E2" w14:textId="0B1032F0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2184" w14:textId="117064BE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14:paraId="0B1D3461" w14:textId="434A5528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7B07" w14:textId="77777777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9A8C" w14:textId="233D6D79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F95A" w14:textId="4161A033" w:rsidR="00784AE1" w:rsidRPr="00FC2A0C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B59" w14:textId="077EDA23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C5E3" w14:textId="1FD57A95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14:paraId="34827BBD" w14:textId="4F4DFB7B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DE8F" w14:textId="77777777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C65" w14:textId="0CD1CDDE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B6FD" w14:textId="4734F4BB" w:rsidR="00784AE1" w:rsidRPr="00FC2A0C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CAF9" w14:textId="288325FE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6C21" w14:textId="5BCC75E4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C2A0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2566DF" w:rsidRPr="008B73BA" w14:paraId="63E63EDA" w14:textId="4F16EAAF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55CF8F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0879D0" w14:textId="675F22E8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участием инвалидов и лиц с ОВЗ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7.1+7.2+7.3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32E1AB" w14:textId="60AE92AD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203D6B" w14:textId="45E87C43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362B98" w14:textId="6EF05FF0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  <w:highlight w:val="yellow"/>
              </w:rPr>
              <w:t>39</w:t>
            </w:r>
          </w:p>
        </w:tc>
      </w:tr>
      <w:tr w:rsidR="002566DF" w:rsidRPr="008B73BA" w14:paraId="08712B05" w14:textId="6E70FC7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2CFD" w14:textId="50CB8C68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D1BB" w14:textId="585BEC84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DB63" w14:textId="243DE8BE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62" w14:textId="3275BFC3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D50" w14:textId="45BC83F1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  <w:highlight w:val="cyan"/>
              </w:rPr>
              <w:t>20</w:t>
            </w:r>
          </w:p>
        </w:tc>
      </w:tr>
      <w:tr w:rsidR="002566DF" w:rsidRPr="008B73BA" w14:paraId="4A9B7C64" w14:textId="045D6E2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15AAE8A3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08C1" w14:textId="76167818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D742B0A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771" w14:textId="5AFB7AA2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</w:tr>
      <w:tr w:rsidR="002566DF" w:rsidRPr="008B73BA" w14:paraId="0184B3BD" w14:textId="291B66A3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44DEA8D3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8210" w14:textId="570A1DF7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7C9C7250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237" w14:textId="0D063579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2566DF" w:rsidRPr="008B73BA" w14:paraId="42963632" w14:textId="74D3E66A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FB9" w14:textId="77777777" w:rsidR="002566DF" w:rsidRPr="008B73BA" w:rsidRDefault="002566DF" w:rsidP="00EF55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2C9" w14:textId="5F8FA35A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8E10" w14:textId="3A2C6047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161" w14:textId="18DA629F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BC5" w14:textId="423E0FEA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2566DF" w:rsidRPr="008B73BA" w14:paraId="01FC8580" w14:textId="0CB50E77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477E" w14:textId="16C158F9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8CD5" w14:textId="4D285092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9BFA" w14:textId="53764B93" w:rsidR="002566DF" w:rsidRPr="00DF52C9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C12" w14:textId="61F55D3F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082" w14:textId="35782221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4AE1">
              <w:rPr>
                <w:rFonts w:ascii="Times New Roman" w:eastAsia="Times New Roman" w:hAnsi="Times New Roman" w:cs="Times New Roman"/>
                <w:b/>
                <w:highlight w:val="cyan"/>
              </w:rPr>
              <w:t>19</w:t>
            </w:r>
          </w:p>
        </w:tc>
      </w:tr>
      <w:tr w:rsidR="002566DF" w:rsidRPr="008B73BA" w14:paraId="2354F64C" w14:textId="2DB01454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BC06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E6" w14:textId="40048433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5C4E" w14:textId="7C3E20B0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160" w14:textId="5CC21737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BA1" w14:textId="5DBB1BA5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</w:tr>
      <w:tr w:rsidR="002566DF" w:rsidRPr="008B73BA" w14:paraId="030B6F71" w14:textId="340D694C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48C" w14:textId="77777777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B077" w14:textId="1279A3BA" w:rsidR="002566DF" w:rsidRPr="008B73BA" w:rsidRDefault="002566DF" w:rsidP="00EF5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8226" w14:textId="7678FB6B" w:rsidR="002566DF" w:rsidRPr="00784AE1" w:rsidRDefault="002566DF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780" w14:textId="6E208133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8A3" w14:textId="70096FD2" w:rsidR="002566DF" w:rsidRPr="00784AE1" w:rsidRDefault="00784AE1" w:rsidP="00EF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784AE1" w:rsidRPr="008B73BA" w14:paraId="2C34A747" w14:textId="519ACEF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8325" w14:textId="77777777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35B" w14:textId="6C110D89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7FFE" w14:textId="1A521EE6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FE1" w14:textId="271CE56E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85E" w14:textId="43BA199E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84AE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84AE1" w:rsidRPr="008B73BA" w14:paraId="507716CE" w14:textId="3A0968B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6CF" w14:textId="696192E6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C75A" w14:textId="34A5ED66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8B5B" w14:textId="5B782E1A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CB8" w14:textId="1A9A683B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C30" w14:textId="55759D36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84AE1" w:rsidRPr="008B73BA" w14:paraId="40BB722D" w14:textId="7326155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5681" w14:textId="77777777"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637D" w14:textId="5C913A78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76F9" w14:textId="2C8D7F67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9A7" w14:textId="309D6CE9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C0C" w14:textId="1C1D0027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84AE1" w:rsidRPr="008B73BA" w14:paraId="52F8309F" w14:textId="27CFC889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B821" w14:textId="77777777"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7538" w14:textId="4A7CF452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DE21" w14:textId="4B5D51BB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A55" w14:textId="2267F971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813" w14:textId="1F9BA259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84AE1" w:rsidRPr="008B73BA" w14:paraId="3489FE40" w14:textId="634B4251" w:rsidTr="00513CE9">
        <w:trPr>
          <w:trHeight w:val="2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392" w14:textId="77777777" w:rsidR="00784AE1" w:rsidRPr="008B73BA" w:rsidRDefault="00784AE1" w:rsidP="00784A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E2A" w14:textId="36B5C8C1" w:rsidR="00784AE1" w:rsidRPr="008B73BA" w:rsidRDefault="00784AE1" w:rsidP="00784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6133" w14:textId="56155F6E" w:rsidR="00784AE1" w:rsidRPr="00DF52C9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99A" w14:textId="09D932E1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456" w14:textId="30B0036E" w:rsidR="00784AE1" w:rsidRPr="00784AE1" w:rsidRDefault="00784AE1" w:rsidP="00784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47972"/>
    <w:rsid w:val="00051D10"/>
    <w:rsid w:val="000523B8"/>
    <w:rsid w:val="000863BF"/>
    <w:rsid w:val="000942B0"/>
    <w:rsid w:val="00097993"/>
    <w:rsid w:val="000A4148"/>
    <w:rsid w:val="000A6944"/>
    <w:rsid w:val="000A6A3F"/>
    <w:rsid w:val="000E077B"/>
    <w:rsid w:val="000E2753"/>
    <w:rsid w:val="000F5C71"/>
    <w:rsid w:val="00100367"/>
    <w:rsid w:val="0012166E"/>
    <w:rsid w:val="001353AC"/>
    <w:rsid w:val="001431C7"/>
    <w:rsid w:val="001515E4"/>
    <w:rsid w:val="001674EB"/>
    <w:rsid w:val="00171D5A"/>
    <w:rsid w:val="001755F3"/>
    <w:rsid w:val="001766DF"/>
    <w:rsid w:val="00187EA1"/>
    <w:rsid w:val="001B1A0A"/>
    <w:rsid w:val="001B7A20"/>
    <w:rsid w:val="001D6AD6"/>
    <w:rsid w:val="001E0026"/>
    <w:rsid w:val="001F3909"/>
    <w:rsid w:val="001F5432"/>
    <w:rsid w:val="00200AF5"/>
    <w:rsid w:val="0021003C"/>
    <w:rsid w:val="00211896"/>
    <w:rsid w:val="00230B8D"/>
    <w:rsid w:val="00245B5E"/>
    <w:rsid w:val="002566DF"/>
    <w:rsid w:val="00275985"/>
    <w:rsid w:val="002763DB"/>
    <w:rsid w:val="00277508"/>
    <w:rsid w:val="00283E95"/>
    <w:rsid w:val="00285D0B"/>
    <w:rsid w:val="002978F6"/>
    <w:rsid w:val="002B34F5"/>
    <w:rsid w:val="002C3538"/>
    <w:rsid w:val="002C6165"/>
    <w:rsid w:val="002E34F8"/>
    <w:rsid w:val="002F3AFB"/>
    <w:rsid w:val="002F4F48"/>
    <w:rsid w:val="00342C01"/>
    <w:rsid w:val="00353B08"/>
    <w:rsid w:val="003559D7"/>
    <w:rsid w:val="0038493D"/>
    <w:rsid w:val="003A0EB8"/>
    <w:rsid w:val="003C1731"/>
    <w:rsid w:val="003C58B4"/>
    <w:rsid w:val="003D6EC6"/>
    <w:rsid w:val="003E1886"/>
    <w:rsid w:val="003E3082"/>
    <w:rsid w:val="00412EDD"/>
    <w:rsid w:val="0042719F"/>
    <w:rsid w:val="0043239F"/>
    <w:rsid w:val="0045198A"/>
    <w:rsid w:val="0045447A"/>
    <w:rsid w:val="00485AA8"/>
    <w:rsid w:val="004A4618"/>
    <w:rsid w:val="004B5AF4"/>
    <w:rsid w:val="004C230E"/>
    <w:rsid w:val="004E14B3"/>
    <w:rsid w:val="004E1AF8"/>
    <w:rsid w:val="004F6DDA"/>
    <w:rsid w:val="00503CB6"/>
    <w:rsid w:val="00513CE9"/>
    <w:rsid w:val="00522F4C"/>
    <w:rsid w:val="00523A6D"/>
    <w:rsid w:val="00530E4D"/>
    <w:rsid w:val="00556AC6"/>
    <w:rsid w:val="00563BE7"/>
    <w:rsid w:val="0056664F"/>
    <w:rsid w:val="005804F4"/>
    <w:rsid w:val="005828B2"/>
    <w:rsid w:val="005A3CB2"/>
    <w:rsid w:val="005C04A1"/>
    <w:rsid w:val="005D3484"/>
    <w:rsid w:val="005D7446"/>
    <w:rsid w:val="005F6F14"/>
    <w:rsid w:val="00606929"/>
    <w:rsid w:val="0060709F"/>
    <w:rsid w:val="00612A1E"/>
    <w:rsid w:val="00621857"/>
    <w:rsid w:val="00631242"/>
    <w:rsid w:val="00653438"/>
    <w:rsid w:val="00661594"/>
    <w:rsid w:val="0066744A"/>
    <w:rsid w:val="0067143C"/>
    <w:rsid w:val="00695F1C"/>
    <w:rsid w:val="006A7E24"/>
    <w:rsid w:val="006C3A79"/>
    <w:rsid w:val="006F05DC"/>
    <w:rsid w:val="00700CA1"/>
    <w:rsid w:val="007037C8"/>
    <w:rsid w:val="0071167A"/>
    <w:rsid w:val="007127FB"/>
    <w:rsid w:val="0071499B"/>
    <w:rsid w:val="0071566F"/>
    <w:rsid w:val="0072241C"/>
    <w:rsid w:val="007236C9"/>
    <w:rsid w:val="00753BB9"/>
    <w:rsid w:val="007546F2"/>
    <w:rsid w:val="00757A19"/>
    <w:rsid w:val="007623DD"/>
    <w:rsid w:val="00765452"/>
    <w:rsid w:val="00780700"/>
    <w:rsid w:val="00784AE1"/>
    <w:rsid w:val="007B3C54"/>
    <w:rsid w:val="007B6496"/>
    <w:rsid w:val="007B7F0F"/>
    <w:rsid w:val="007D4B72"/>
    <w:rsid w:val="007F523F"/>
    <w:rsid w:val="0081632F"/>
    <w:rsid w:val="0082351D"/>
    <w:rsid w:val="00842B89"/>
    <w:rsid w:val="008610F2"/>
    <w:rsid w:val="00867576"/>
    <w:rsid w:val="008B5814"/>
    <w:rsid w:val="008B5A4D"/>
    <w:rsid w:val="008B73BA"/>
    <w:rsid w:val="008D656F"/>
    <w:rsid w:val="008D7EC1"/>
    <w:rsid w:val="008E48B8"/>
    <w:rsid w:val="008F08DC"/>
    <w:rsid w:val="008F15FE"/>
    <w:rsid w:val="00905BBC"/>
    <w:rsid w:val="00913898"/>
    <w:rsid w:val="00914413"/>
    <w:rsid w:val="009446F8"/>
    <w:rsid w:val="009547B8"/>
    <w:rsid w:val="00974B6D"/>
    <w:rsid w:val="00974DC4"/>
    <w:rsid w:val="00976E2E"/>
    <w:rsid w:val="009839A6"/>
    <w:rsid w:val="0099105C"/>
    <w:rsid w:val="009E6809"/>
    <w:rsid w:val="009F2BF2"/>
    <w:rsid w:val="00A30987"/>
    <w:rsid w:val="00A41270"/>
    <w:rsid w:val="00A414B1"/>
    <w:rsid w:val="00A608BE"/>
    <w:rsid w:val="00A71305"/>
    <w:rsid w:val="00A73E3B"/>
    <w:rsid w:val="00A80084"/>
    <w:rsid w:val="00A8084B"/>
    <w:rsid w:val="00A8676A"/>
    <w:rsid w:val="00A963CA"/>
    <w:rsid w:val="00AA0DBD"/>
    <w:rsid w:val="00AA5504"/>
    <w:rsid w:val="00AA6594"/>
    <w:rsid w:val="00AC7E35"/>
    <w:rsid w:val="00AF5D3E"/>
    <w:rsid w:val="00B178B1"/>
    <w:rsid w:val="00B27B42"/>
    <w:rsid w:val="00B36CD2"/>
    <w:rsid w:val="00B413AA"/>
    <w:rsid w:val="00B41731"/>
    <w:rsid w:val="00B54C49"/>
    <w:rsid w:val="00B6083C"/>
    <w:rsid w:val="00B6303F"/>
    <w:rsid w:val="00B72660"/>
    <w:rsid w:val="00B8131A"/>
    <w:rsid w:val="00B831C6"/>
    <w:rsid w:val="00B96CEC"/>
    <w:rsid w:val="00BA1966"/>
    <w:rsid w:val="00BA1FE3"/>
    <w:rsid w:val="00BD63A0"/>
    <w:rsid w:val="00C2059E"/>
    <w:rsid w:val="00C422EA"/>
    <w:rsid w:val="00C43D76"/>
    <w:rsid w:val="00C64344"/>
    <w:rsid w:val="00C81498"/>
    <w:rsid w:val="00CA6BF3"/>
    <w:rsid w:val="00CB1F56"/>
    <w:rsid w:val="00CB4B50"/>
    <w:rsid w:val="00CD78D3"/>
    <w:rsid w:val="00CF47F1"/>
    <w:rsid w:val="00D06136"/>
    <w:rsid w:val="00D07A64"/>
    <w:rsid w:val="00D240DA"/>
    <w:rsid w:val="00D24633"/>
    <w:rsid w:val="00D305B5"/>
    <w:rsid w:val="00D31C28"/>
    <w:rsid w:val="00D423C6"/>
    <w:rsid w:val="00D52188"/>
    <w:rsid w:val="00D5488A"/>
    <w:rsid w:val="00D602F0"/>
    <w:rsid w:val="00D60656"/>
    <w:rsid w:val="00D61BB1"/>
    <w:rsid w:val="00D73E07"/>
    <w:rsid w:val="00D8157B"/>
    <w:rsid w:val="00D87C32"/>
    <w:rsid w:val="00D97760"/>
    <w:rsid w:val="00DA2959"/>
    <w:rsid w:val="00DF52C9"/>
    <w:rsid w:val="00E235A8"/>
    <w:rsid w:val="00E267C3"/>
    <w:rsid w:val="00E35D0E"/>
    <w:rsid w:val="00E507A2"/>
    <w:rsid w:val="00E600F4"/>
    <w:rsid w:val="00E61B92"/>
    <w:rsid w:val="00E7709E"/>
    <w:rsid w:val="00E839EC"/>
    <w:rsid w:val="00E95C39"/>
    <w:rsid w:val="00EA077B"/>
    <w:rsid w:val="00ED25E7"/>
    <w:rsid w:val="00EF55B3"/>
    <w:rsid w:val="00EF76D9"/>
    <w:rsid w:val="00F11BBE"/>
    <w:rsid w:val="00F14FB1"/>
    <w:rsid w:val="00F205BC"/>
    <w:rsid w:val="00F57B76"/>
    <w:rsid w:val="00F666AA"/>
    <w:rsid w:val="00F90009"/>
    <w:rsid w:val="00F90BDC"/>
    <w:rsid w:val="00FA5018"/>
    <w:rsid w:val="00FB53BA"/>
    <w:rsid w:val="00FC2A0C"/>
    <w:rsid w:val="00FE0B4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8524-8766-4FA2-94C5-06367BB1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161</cp:revision>
  <cp:lastPrinted>2024-09-27T15:52:00Z</cp:lastPrinted>
  <dcterms:created xsi:type="dcterms:W3CDTF">2019-08-06T11:57:00Z</dcterms:created>
  <dcterms:modified xsi:type="dcterms:W3CDTF">2024-09-30T12:04:00Z</dcterms:modified>
</cp:coreProperties>
</file>