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82CBC" w:rsidRDefault="005E52AC" w:rsidP="00182CBC">
      <w:pPr>
        <w:rPr>
          <w:b/>
          <w:color w:val="632423" w:themeColor="accent2" w:themeShade="80"/>
          <w:sz w:val="40"/>
        </w:rPr>
      </w:pPr>
      <w:r>
        <w:rPr>
          <w:b/>
          <w:color w:val="632423" w:themeColor="accent2" w:themeShade="80"/>
          <w:sz w:val="32"/>
        </w:rPr>
        <w:t xml:space="preserve">6+     </w:t>
      </w:r>
      <w:r w:rsidR="00182CBC">
        <w:rPr>
          <w:b/>
          <w:color w:val="632423" w:themeColor="accent2" w:themeShade="80"/>
          <w:sz w:val="32"/>
        </w:rPr>
        <w:t xml:space="preserve"> </w:t>
      </w:r>
      <w:r w:rsidR="00182CBC" w:rsidRPr="00182CBC">
        <w:rPr>
          <w:b/>
          <w:color w:val="632423" w:themeColor="accent2" w:themeShade="80"/>
          <w:sz w:val="40"/>
        </w:rPr>
        <w:t>«Январская история Аркадия Гайдара»</w:t>
      </w:r>
    </w:p>
    <w:p w:rsidR="005E52AC" w:rsidRDefault="005E52AC" w:rsidP="00182CBC">
      <w:pPr>
        <w:rPr>
          <w:b/>
          <w:color w:val="632423" w:themeColor="accent2" w:themeShade="80"/>
          <w:sz w:val="32"/>
        </w:rPr>
      </w:pPr>
      <w:r>
        <w:rPr>
          <w:b/>
          <w:noProof/>
          <w:color w:val="632423" w:themeColor="accent2" w:themeShade="80"/>
          <w:sz w:val="40"/>
          <w:lang w:eastAsia="ru-RU"/>
        </w:rPr>
        <w:drawing>
          <wp:inline distT="0" distB="0" distL="0" distR="0" wp14:anchorId="71310369" wp14:editId="005CD6BA">
            <wp:extent cx="2505075" cy="3193877"/>
            <wp:effectExtent l="133350" t="114300" r="142875" b="1593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esnye-fakty-o-Gajd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043" cy="31976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E52AC" w:rsidRDefault="005E52AC" w:rsidP="00182CBC">
      <w:pPr>
        <w:rPr>
          <w:b/>
          <w:color w:val="632423" w:themeColor="accent2" w:themeShade="80"/>
          <w:sz w:val="32"/>
        </w:rPr>
      </w:pPr>
    </w:p>
    <w:p w:rsidR="00182CBC" w:rsidRPr="005E52AC" w:rsidRDefault="005E52AC" w:rsidP="00182CBC">
      <w:pPr>
        <w:rPr>
          <w:b/>
          <w:color w:val="632423" w:themeColor="accent2" w:themeShade="80"/>
          <w:sz w:val="44"/>
        </w:rPr>
      </w:pPr>
      <w:r>
        <w:rPr>
          <w:b/>
          <w:noProof/>
          <w:color w:val="C0504D" w:themeColor="accent2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7727C85D" wp14:editId="4C3E882D">
            <wp:simplePos x="0" y="0"/>
            <wp:positionH relativeFrom="margin">
              <wp:posOffset>-773430</wp:posOffset>
            </wp:positionH>
            <wp:positionV relativeFrom="margin">
              <wp:posOffset>4613910</wp:posOffset>
            </wp:positionV>
            <wp:extent cx="2047875" cy="3220720"/>
            <wp:effectExtent l="152400" t="152400" r="161925" b="1701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44329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2207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CBC" w:rsidRPr="005E52AC">
        <w:rPr>
          <w:b/>
          <w:color w:val="632423" w:themeColor="accent2" w:themeShade="80"/>
          <w:sz w:val="36"/>
        </w:rPr>
        <w:t xml:space="preserve">В январе 2024 года отмечался 100-летний юбилей Аркадия Петровича Гайдара – замечательного детского писателя, погибшего при защите своей родины в самом начале Великой Отечественной войны. Поэтому, все его произведения написаны в довоенное время. Рассказ «Чук и Гек» Гайдар написал в 1939 году – 85 лет назад. С тех пор эта книга пережила многочисленные переиздания. Недавно в нашей библиотеке появилась книга «Чук и Гек», изданная в 2022 году. </w:t>
      </w:r>
    </w:p>
    <w:p w:rsidR="00182CBC" w:rsidRDefault="00182CBC" w:rsidP="00182CBC">
      <w:pPr>
        <w:rPr>
          <w:b/>
          <w:color w:val="632423" w:themeColor="accent2" w:themeShade="80"/>
          <w:sz w:val="32"/>
        </w:rPr>
      </w:pPr>
    </w:p>
    <w:p w:rsidR="00F002EF" w:rsidRPr="005E52AC" w:rsidRDefault="00182CBC" w:rsidP="00182CBC">
      <w:pPr>
        <w:rPr>
          <w:b/>
          <w:color w:val="632423" w:themeColor="accent2" w:themeShade="80"/>
          <w:sz w:val="36"/>
        </w:rPr>
      </w:pPr>
      <w:bookmarkStart w:id="0" w:name="_GoBack"/>
      <w:r w:rsidRPr="005E52AC">
        <w:rPr>
          <w:b/>
          <w:noProof/>
          <w:color w:val="C0504D" w:themeColor="accent2"/>
          <w:sz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9C40F5D" wp14:editId="118E3163">
            <wp:simplePos x="0" y="0"/>
            <wp:positionH relativeFrom="margin">
              <wp:posOffset>1968500</wp:posOffset>
            </wp:positionH>
            <wp:positionV relativeFrom="margin">
              <wp:posOffset>22860</wp:posOffset>
            </wp:positionV>
            <wp:extent cx="3895090" cy="2514600"/>
            <wp:effectExtent l="114300" t="57150" r="86360" b="1524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k-i-gek-kratkoe-soderzhanie-rasskaza-arkadija-gajdara-9f3f3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090" cy="2514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E52AC">
        <w:rPr>
          <w:b/>
          <w:color w:val="632423" w:themeColor="accent2" w:themeShade="80"/>
          <w:sz w:val="36"/>
        </w:rPr>
        <w:t>Это история про двух братьев, которые под Новый год поехали с мамой на другой край нашей необъятной родины в Сибирь в гости к папе, который работает геологом. Впереди их ждёт долгий путь и удивительные красоты сибирской природы. Но не обошлось и без приключений - Чук и Гек всегда придумают, чем занять себя и озаботить маму. Произведение включено в перечень книг, рекомендованных школьникам Министерством образования и науки РФ для самостоятельного чтения.</w:t>
      </w:r>
    </w:p>
    <w:sectPr w:rsidR="00F002EF" w:rsidRPr="005E52AC" w:rsidSect="00034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6"/>
    <w:rsid w:val="00034F75"/>
    <w:rsid w:val="000E6CB6"/>
    <w:rsid w:val="00182CBC"/>
    <w:rsid w:val="005E52AC"/>
    <w:rsid w:val="00F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2024-01-12T13:02:00Z</dcterms:created>
  <dcterms:modified xsi:type="dcterms:W3CDTF">2024-01-12T13:15:00Z</dcterms:modified>
</cp:coreProperties>
</file>