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7203" w:rsidRPr="000B6C56" w:rsidRDefault="00A87203" w:rsidP="00A87203">
      <w:pPr>
        <w:rPr>
          <w:rFonts w:ascii="Times New Roman" w:hAnsi="Times New Roman" w:cs="Times New Roman"/>
        </w:rPr>
      </w:pPr>
    </w:p>
    <w:p w:rsidR="00AE1E0A" w:rsidRPr="000B6C56" w:rsidRDefault="00732DBB" w:rsidP="00A872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9133196" cy="6741482"/>
            <wp:effectExtent l="0" t="4445" r="6985" b="6985"/>
            <wp:docPr id="823172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60999" cy="6762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203" w:rsidRPr="000B6C56" w:rsidRDefault="00A87203" w:rsidP="00A872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6"/>
          <w:rFonts w:ascii="Times New Roman" w:hAnsi="Times New Roman"/>
          <w:color w:val="000000"/>
          <w:sz w:val="28"/>
          <w:szCs w:val="28"/>
        </w:rPr>
        <w:t>Содержание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360" w:lineRule="auto"/>
        <w:rPr>
          <w:rStyle w:val="c3"/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1. Пояснительная записка.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2. Цель, задачи программы.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3 Принципы реализации программы.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Style w:val="c3"/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4.Форма работы с детьми.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Style w:val="c3"/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5.Методы работы программы.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Style w:val="c3"/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6.Этапы работы программы.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7. Ожидаемый итоговый результат реализации программы.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8. Перспективный план занятий.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Style w:val="c3"/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9. Результативность работы кружка.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Style w:val="c3"/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10.Список литературы.</w:t>
      </w:r>
    </w:p>
    <w:p w:rsidR="00A87203" w:rsidRPr="000B6C56" w:rsidRDefault="00A87203" w:rsidP="00A87203">
      <w:pPr>
        <w:pStyle w:val="c0"/>
        <w:shd w:val="clear" w:color="auto" w:fill="FFFFFF"/>
        <w:spacing w:before="0" w:beforeAutospacing="0" w:after="0" w:afterAutospacing="0" w:line="48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Style w:val="c3"/>
          <w:rFonts w:ascii="Times New Roman" w:hAnsi="Times New Roman"/>
          <w:color w:val="000000"/>
          <w:sz w:val="28"/>
          <w:szCs w:val="28"/>
        </w:rPr>
        <w:t>11. Приложение.</w:t>
      </w: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8"/>
          <w:szCs w:val="28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4"/>
          <w:szCs w:val="24"/>
        </w:rPr>
      </w:pPr>
    </w:p>
    <w:p w:rsidR="00A87203" w:rsidRPr="00A87203" w:rsidRDefault="00A87203" w:rsidP="00A872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720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A87203" w:rsidRDefault="00A87203" w:rsidP="00A87203">
      <w:pPr>
        <w:pStyle w:val="a5"/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color w:val="000000"/>
          <w:sz w:val="28"/>
          <w:szCs w:val="28"/>
        </w:rPr>
        <w:t xml:space="preserve">                 </w:t>
      </w:r>
      <w:r w:rsidRPr="00A87203">
        <w:rPr>
          <w:rFonts w:ascii="Times New Roman" w:hAnsi="Times New Roman"/>
          <w:b/>
          <w:color w:val="000000"/>
          <w:sz w:val="28"/>
          <w:szCs w:val="28"/>
        </w:rPr>
        <w:t>Дошкольное детство</w:t>
      </w:r>
      <w:r w:rsidRPr="00A87203">
        <w:rPr>
          <w:rFonts w:ascii="Times New Roman" w:hAnsi="Times New Roman"/>
          <w:color w:val="262626"/>
          <w:sz w:val="28"/>
          <w:szCs w:val="28"/>
        </w:rPr>
        <w:t> </w:t>
      </w:r>
      <w:r w:rsidRPr="00A87203">
        <w:rPr>
          <w:rFonts w:ascii="Times New Roman" w:hAnsi="Times New Roman"/>
          <w:color w:val="000000"/>
          <w:sz w:val="28"/>
          <w:szCs w:val="28"/>
        </w:rPr>
        <w:t>– это важный период в жизни ребенка. Именно в этот период идет разностороннее развитие ребенка, реализуются его потенциальные возможности и первые проявления творчества.</w:t>
      </w:r>
    </w:p>
    <w:p w:rsidR="00A87203" w:rsidRPr="00A87203" w:rsidRDefault="00A87203" w:rsidP="00A87203">
      <w:pPr>
        <w:pStyle w:val="a5"/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b/>
          <w:color w:val="000000"/>
          <w:sz w:val="28"/>
          <w:szCs w:val="28"/>
        </w:rPr>
        <w:t>Рисование пластилином</w:t>
      </w:r>
      <w:r w:rsidRPr="00A87203">
        <w:rPr>
          <w:rFonts w:ascii="Times New Roman" w:hAnsi="Times New Roman"/>
          <w:color w:val="000000"/>
          <w:sz w:val="28"/>
          <w:szCs w:val="28"/>
        </w:rPr>
        <w:t xml:space="preserve"> – замечательный по своим возможностям вид изобразительной деятельности. Она позволяет освоить ребенку объём, сделать картинку рельефной и живой.</w:t>
      </w:r>
    </w:p>
    <w:p w:rsidR="00A87203" w:rsidRPr="00A87203" w:rsidRDefault="00A87203" w:rsidP="00A87203">
      <w:pPr>
        <w:pStyle w:val="a5"/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color w:val="000000"/>
          <w:sz w:val="28"/>
          <w:szCs w:val="28"/>
        </w:rPr>
        <w:t xml:space="preserve">          С раннего возраста ребенок знает такой мягкий, податливый материал, как пластилин, из которого можно лепить, но не каждый знает о том, что пластилином можно рисовать.</w:t>
      </w:r>
    </w:p>
    <w:p w:rsidR="00A87203" w:rsidRPr="00A87203" w:rsidRDefault="00A87203" w:rsidP="00A87203">
      <w:pPr>
        <w:pStyle w:val="a5"/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color w:val="000000"/>
          <w:sz w:val="28"/>
          <w:szCs w:val="28"/>
        </w:rPr>
        <w:t xml:space="preserve">         </w:t>
      </w:r>
      <w:proofErr w:type="spellStart"/>
      <w:r w:rsidRPr="00A87203">
        <w:rPr>
          <w:rFonts w:ascii="Times New Roman" w:hAnsi="Times New Roman"/>
          <w:b/>
          <w:color w:val="000000"/>
          <w:sz w:val="28"/>
          <w:szCs w:val="28"/>
        </w:rPr>
        <w:t>Пластилинография</w:t>
      </w:r>
      <w:proofErr w:type="spellEnd"/>
      <w:r w:rsidRPr="00A87203">
        <w:rPr>
          <w:rFonts w:ascii="Times New Roman" w:hAnsi="Times New Roman"/>
          <w:color w:val="262626"/>
          <w:sz w:val="28"/>
          <w:szCs w:val="28"/>
        </w:rPr>
        <w:t> </w:t>
      </w:r>
      <w:r w:rsidRPr="00A87203">
        <w:rPr>
          <w:rFonts w:ascii="Times New Roman" w:hAnsi="Times New Roman"/>
          <w:color w:val="000000"/>
          <w:sz w:val="28"/>
          <w:szCs w:val="28"/>
        </w:rPr>
        <w:t>– это техника, которая очень проста в исполнении, и не требует особых способностей. Увлекает и не перегружает детей ни умственно, ни физически.</w:t>
      </w:r>
    </w:p>
    <w:p w:rsidR="00A87203" w:rsidRPr="00A87203" w:rsidRDefault="00A87203" w:rsidP="00A87203">
      <w:pPr>
        <w:pStyle w:val="a5"/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color w:val="000000"/>
          <w:sz w:val="28"/>
          <w:szCs w:val="28"/>
        </w:rPr>
        <w:t xml:space="preserve">            Инструменты и материалы для работы с пластилином просты и не требуют больших затрат.</w:t>
      </w:r>
    </w:p>
    <w:p w:rsidR="00A87203" w:rsidRPr="000B6C56" w:rsidRDefault="00A87203" w:rsidP="005F6B17">
      <w:pPr>
        <w:pStyle w:val="a5"/>
        <w:shd w:val="clear" w:color="auto" w:fill="FFFFFF"/>
        <w:spacing w:before="180" w:beforeAutospacing="0" w:after="180" w:afterAutospacing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Цель кружковой работы:</w:t>
      </w:r>
    </w:p>
    <w:p w:rsidR="00A87203" w:rsidRPr="00A87203" w:rsidRDefault="00A87203" w:rsidP="00A87203">
      <w:pPr>
        <w:pStyle w:val="a5"/>
        <w:shd w:val="clear" w:color="auto" w:fill="FFFFFF"/>
        <w:spacing w:before="24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 xml:space="preserve">         Раскрытие интеллектуальных и творческих способностей через развитие памяти, мышления, внимания, волевых процессов, умение планировать свою деятельность, предвидеть результат; формирование личности ребенка в творческом его развитии</w:t>
      </w:r>
      <w:r w:rsidRPr="00A8720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87203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Формирование у детей среднего и старшего дошкольного возраста эстетического отношения и развитие ручной умелости посредством </w:t>
      </w:r>
      <w:proofErr w:type="spellStart"/>
      <w:r w:rsidRPr="00A87203">
        <w:rPr>
          <w:rStyle w:val="a3"/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пластилинографии</w:t>
      </w:r>
      <w:proofErr w:type="spellEnd"/>
      <w:r w:rsidRPr="00A87203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.</w:t>
      </w:r>
    </w:p>
    <w:p w:rsidR="00A87203" w:rsidRPr="000B6C56" w:rsidRDefault="00A87203" w:rsidP="00A87203">
      <w:pPr>
        <w:spacing w:before="240" w:line="360" w:lineRule="auto"/>
        <w:ind w:right="113"/>
        <w:rPr>
          <w:rFonts w:ascii="Times New Roman" w:hAnsi="Times New Roman" w:cs="Times New Roman"/>
          <w:color w:val="000000"/>
          <w:sz w:val="28"/>
          <w:szCs w:val="28"/>
        </w:rPr>
      </w:pPr>
      <w:r w:rsidRPr="000B6C56">
        <w:rPr>
          <w:rStyle w:val="a3"/>
          <w:rFonts w:ascii="Times New Roman" w:hAnsi="Times New Roman" w:cs="Times New Roman"/>
          <w:color w:val="000000"/>
          <w:sz w:val="28"/>
          <w:szCs w:val="28"/>
        </w:rPr>
        <w:t>Настоящая программа способствует решению следующих задач:</w:t>
      </w:r>
    </w:p>
    <w:p w:rsidR="00A87203" w:rsidRPr="000B6C56" w:rsidRDefault="00A87203" w:rsidP="00A87203">
      <w:pPr>
        <w:pStyle w:val="a5"/>
        <w:shd w:val="clear" w:color="auto" w:fill="FFFFFF"/>
        <w:spacing w:before="240" w:beforeAutospacing="0" w:after="0" w:afterAutospacing="0" w:line="27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6C5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1. Образовательные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ознакомление со способами деятельности – лепка из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пластилина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;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овладение основами, умениями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работы из целого куска пластилина</w:t>
      </w:r>
      <w:r w:rsidRPr="000B6C56">
        <w:rPr>
          <w:rFonts w:ascii="Times New Roman" w:hAnsi="Times New Roman"/>
          <w:color w:val="000000"/>
          <w:sz w:val="28"/>
          <w:szCs w:val="28"/>
        </w:rPr>
        <w:t>, из отдельных частей, создание образов;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lastRenderedPageBreak/>
        <w:t>• формирование способности к творческому раскрытию, самостоятельности, саморазвитию;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активизация имеющегося опыта на основе полученных знаний об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окружающем мире</w:t>
      </w:r>
      <w:r w:rsidRPr="000B6C56">
        <w:rPr>
          <w:rFonts w:ascii="Times New Roman" w:hAnsi="Times New Roman"/>
          <w:color w:val="000000"/>
          <w:sz w:val="28"/>
          <w:szCs w:val="28"/>
        </w:rPr>
        <w:t>;</w:t>
      </w:r>
    </w:p>
    <w:p w:rsidR="00A87203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содействовать развитию интереса детей к художественному творчеству.</w:t>
      </w:r>
    </w:p>
    <w:p w:rsidR="00A87203" w:rsidRPr="00A87203" w:rsidRDefault="00A87203" w:rsidP="00A87203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A87203">
        <w:rPr>
          <w:rFonts w:ascii="Times New Roman" w:hAnsi="Times New Roman" w:cs="Times New Roman"/>
          <w:color w:val="111111"/>
          <w:sz w:val="28"/>
          <w:szCs w:val="28"/>
        </w:rPr>
        <w:t>- Учить передавать простейший образ предметов, явлений </w:t>
      </w:r>
      <w:r w:rsidRPr="00A87203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окружающего мира посредством </w:t>
      </w:r>
      <w:proofErr w:type="spellStart"/>
      <w:r w:rsidRPr="00A87203">
        <w:rPr>
          <w:rFonts w:ascii="Times New Roman" w:hAnsi="Times New Roman" w:cs="Times New Roman"/>
          <w:bCs/>
          <w:color w:val="111111"/>
          <w:sz w:val="28"/>
          <w:szCs w:val="28"/>
        </w:rPr>
        <w:t>пластилинографии</w:t>
      </w:r>
      <w:proofErr w:type="spellEnd"/>
      <w:r w:rsidRPr="00A87203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A87203" w:rsidRPr="00A87203" w:rsidRDefault="00A87203" w:rsidP="00A87203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A87203">
        <w:rPr>
          <w:rFonts w:ascii="Times New Roman" w:hAnsi="Times New Roman" w:cs="Times New Roman"/>
          <w:color w:val="111111"/>
          <w:sz w:val="28"/>
          <w:szCs w:val="28"/>
        </w:rPr>
        <w:t>- Учить основным приемам </w:t>
      </w:r>
      <w:proofErr w:type="spellStart"/>
      <w:r w:rsidRPr="00A87203">
        <w:rPr>
          <w:rFonts w:ascii="Times New Roman" w:hAnsi="Times New Roman" w:cs="Times New Roman"/>
          <w:bCs/>
          <w:color w:val="111111"/>
          <w:sz w:val="28"/>
          <w:szCs w:val="28"/>
        </w:rPr>
        <w:t>пластилинографии</w:t>
      </w:r>
      <w:proofErr w:type="spellEnd"/>
      <w:r w:rsidRPr="00A87203">
        <w:rPr>
          <w:rFonts w:ascii="Times New Roman" w:hAnsi="Times New Roman" w:cs="Times New Roman"/>
          <w:bCs/>
          <w:color w:val="111111"/>
          <w:sz w:val="28"/>
          <w:szCs w:val="28"/>
        </w:rPr>
        <w:t> </w:t>
      </w:r>
      <w:r w:rsidRPr="00A87203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(надавливание, размазывание, отщипывание, вдавливание)</w:t>
      </w:r>
      <w:r w:rsidRPr="00A87203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A87203" w:rsidRPr="00A87203" w:rsidRDefault="00A87203" w:rsidP="00A87203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A87203">
        <w:rPr>
          <w:rFonts w:ascii="Times New Roman" w:hAnsi="Times New Roman" w:cs="Times New Roman"/>
          <w:color w:val="111111"/>
          <w:sz w:val="28"/>
          <w:szCs w:val="28"/>
        </w:rPr>
        <w:t>- Учить работать на заданном пространстве.</w:t>
      </w:r>
    </w:p>
    <w:p w:rsidR="00A87203" w:rsidRPr="00A87203" w:rsidRDefault="00A87203" w:rsidP="00A87203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A87203">
        <w:rPr>
          <w:rFonts w:ascii="Times New Roman" w:hAnsi="Times New Roman" w:cs="Times New Roman"/>
          <w:color w:val="111111"/>
          <w:sz w:val="28"/>
          <w:szCs w:val="28"/>
        </w:rPr>
        <w:t>- Учить принимать задачу, слушать и слышать речь воспитателя действовать по образцу, а затем по словесному указанию.</w:t>
      </w:r>
    </w:p>
    <w:p w:rsidR="00A87203" w:rsidRPr="00A87203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6C5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2. Развивающие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развитие мелких и точных движений пальцев рук;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развитие способности к личному самоопределению и самореализации;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развивать память, внимание, воображение,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фантазию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развитие пространственного воображения, глазомера.</w:t>
      </w:r>
    </w:p>
    <w:p w:rsidR="00A87203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развитие чувства цвета, пропорции, ритма;</w:t>
      </w:r>
    </w:p>
    <w:p w:rsidR="00A87203" w:rsidRPr="00A87203" w:rsidRDefault="00A87203" w:rsidP="00A87203">
      <w:pPr>
        <w:pStyle w:val="a5"/>
        <w:numPr>
          <w:ilvl w:val="0"/>
          <w:numId w:val="5"/>
        </w:numPr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color w:val="111111"/>
          <w:sz w:val="28"/>
          <w:szCs w:val="28"/>
        </w:rPr>
        <w:t>Развивать мелкую моторику, координацию движения рук, глазомер.</w:t>
      </w:r>
    </w:p>
    <w:p w:rsidR="00A87203" w:rsidRPr="00A87203" w:rsidRDefault="00A87203" w:rsidP="00A87203">
      <w:pPr>
        <w:pStyle w:val="a5"/>
        <w:numPr>
          <w:ilvl w:val="0"/>
          <w:numId w:val="5"/>
        </w:numPr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color w:val="111111"/>
          <w:sz w:val="28"/>
          <w:szCs w:val="28"/>
        </w:rPr>
        <w:t>Развивать изобразительную деятельность детей.</w:t>
      </w:r>
    </w:p>
    <w:p w:rsidR="00A87203" w:rsidRPr="00A87203" w:rsidRDefault="00A87203" w:rsidP="00A87203">
      <w:pPr>
        <w:pStyle w:val="a5"/>
        <w:numPr>
          <w:ilvl w:val="0"/>
          <w:numId w:val="5"/>
        </w:numPr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color w:val="111111"/>
          <w:sz w:val="28"/>
          <w:szCs w:val="28"/>
        </w:rPr>
        <w:t xml:space="preserve"> Развивать сюжетно – игровой замысел.</w:t>
      </w:r>
    </w:p>
    <w:p w:rsidR="00A87203" w:rsidRPr="00A87203" w:rsidRDefault="00A87203" w:rsidP="00A87203">
      <w:pPr>
        <w:pStyle w:val="a5"/>
        <w:numPr>
          <w:ilvl w:val="0"/>
          <w:numId w:val="5"/>
        </w:numPr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color w:val="111111"/>
          <w:sz w:val="28"/>
          <w:szCs w:val="28"/>
        </w:rPr>
        <w:t>Развивать интерес к процессу и результатам работы.</w:t>
      </w:r>
    </w:p>
    <w:p w:rsidR="00A87203" w:rsidRPr="00A87203" w:rsidRDefault="00A87203" w:rsidP="00A87203">
      <w:pPr>
        <w:pStyle w:val="a5"/>
        <w:numPr>
          <w:ilvl w:val="0"/>
          <w:numId w:val="5"/>
        </w:numPr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03">
        <w:rPr>
          <w:rFonts w:ascii="Times New Roman" w:hAnsi="Times New Roman"/>
          <w:color w:val="111111"/>
          <w:sz w:val="28"/>
          <w:szCs w:val="28"/>
        </w:rPr>
        <w:t>Развивать интерес к коллективной работе.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6C5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3. Воспитательные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lastRenderedPageBreak/>
        <w:t>• воспитание ответственности при выполнении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работ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0B6C56">
        <w:rPr>
          <w:rFonts w:ascii="Times New Roman" w:hAnsi="Times New Roman"/>
          <w:color w:val="000000"/>
          <w:sz w:val="28"/>
          <w:szCs w:val="28"/>
        </w:rPr>
        <w:t xml:space="preserve"> подготовке к выставкам;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понимание необходимости качественного выполнения образа;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конструктивное взаимодействие с эстетическим воспитанием, речевым развитием, мелкой моторикой, глазомером;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воспитание аккуратности, старательности;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воспитание коммуникативных способностей детей;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воспитание усидчивости, аккуратности, трудолюбия.</w:t>
      </w:r>
    </w:p>
    <w:p w:rsidR="00A87203" w:rsidRPr="000B6C56" w:rsidRDefault="00565E00" w:rsidP="00A87203">
      <w:pPr>
        <w:spacing w:line="360" w:lineRule="auto"/>
        <w:ind w:right="28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Принципы построения программы</w:t>
      </w:r>
      <w:r w:rsidR="00A87203" w:rsidRPr="000B6C5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87203" w:rsidRPr="000B6C56" w:rsidRDefault="00A87203" w:rsidP="00A87203">
      <w:pPr>
        <w:numPr>
          <w:ilvl w:val="0"/>
          <w:numId w:val="1"/>
        </w:numPr>
        <w:tabs>
          <w:tab w:val="clear" w:pos="0"/>
        </w:tabs>
        <w:ind w:right="283" w:firstLine="0"/>
        <w:rPr>
          <w:rFonts w:ascii="Times New Roman" w:hAnsi="Times New Roman" w:cs="Times New Roman"/>
          <w:sz w:val="28"/>
          <w:szCs w:val="28"/>
        </w:rPr>
      </w:pPr>
      <w:r w:rsidRPr="000B6C56">
        <w:rPr>
          <w:rFonts w:ascii="Times New Roman" w:hAnsi="Times New Roman" w:cs="Times New Roman"/>
          <w:sz w:val="28"/>
          <w:szCs w:val="28"/>
        </w:rPr>
        <w:t>доступности</w:t>
      </w:r>
    </w:p>
    <w:p w:rsidR="00A87203" w:rsidRPr="000B6C56" w:rsidRDefault="00A87203" w:rsidP="00A87203">
      <w:pPr>
        <w:numPr>
          <w:ilvl w:val="0"/>
          <w:numId w:val="1"/>
        </w:numPr>
        <w:ind w:right="283" w:firstLine="0"/>
        <w:rPr>
          <w:rFonts w:ascii="Times New Roman" w:hAnsi="Times New Roman" w:cs="Times New Roman"/>
          <w:sz w:val="28"/>
          <w:szCs w:val="28"/>
        </w:rPr>
      </w:pPr>
      <w:r w:rsidRPr="000B6C56">
        <w:rPr>
          <w:rFonts w:ascii="Times New Roman" w:hAnsi="Times New Roman" w:cs="Times New Roman"/>
          <w:sz w:val="28"/>
          <w:szCs w:val="28"/>
        </w:rPr>
        <w:t xml:space="preserve">наглядности </w:t>
      </w:r>
    </w:p>
    <w:p w:rsidR="00A87203" w:rsidRPr="000B6C56" w:rsidRDefault="00A87203" w:rsidP="00A87203">
      <w:pPr>
        <w:numPr>
          <w:ilvl w:val="0"/>
          <w:numId w:val="1"/>
        </w:numPr>
        <w:ind w:right="283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0B6C56">
        <w:rPr>
          <w:rFonts w:ascii="Times New Roman" w:hAnsi="Times New Roman" w:cs="Times New Roman"/>
          <w:sz w:val="28"/>
          <w:szCs w:val="28"/>
        </w:rPr>
        <w:t>интегративности</w:t>
      </w:r>
      <w:proofErr w:type="spellEnd"/>
    </w:p>
    <w:p w:rsidR="00A87203" w:rsidRPr="000B6C56" w:rsidRDefault="00A87203" w:rsidP="00A87203">
      <w:pPr>
        <w:numPr>
          <w:ilvl w:val="0"/>
          <w:numId w:val="1"/>
        </w:numPr>
        <w:ind w:right="283" w:firstLine="0"/>
        <w:rPr>
          <w:rFonts w:ascii="Times New Roman" w:hAnsi="Times New Roman" w:cs="Times New Roman"/>
          <w:sz w:val="28"/>
          <w:szCs w:val="28"/>
        </w:rPr>
      </w:pPr>
      <w:r w:rsidRPr="000B6C56">
        <w:rPr>
          <w:rFonts w:ascii="Times New Roman" w:hAnsi="Times New Roman" w:cs="Times New Roman"/>
          <w:sz w:val="28"/>
          <w:szCs w:val="28"/>
        </w:rPr>
        <w:t>свободы и самостоятельности</w:t>
      </w:r>
    </w:p>
    <w:p w:rsidR="00A87203" w:rsidRPr="000B6C56" w:rsidRDefault="00A87203" w:rsidP="00A87203">
      <w:pPr>
        <w:numPr>
          <w:ilvl w:val="0"/>
          <w:numId w:val="1"/>
        </w:numPr>
        <w:ind w:right="283" w:firstLine="0"/>
        <w:rPr>
          <w:rFonts w:ascii="Times New Roman" w:hAnsi="Times New Roman" w:cs="Times New Roman"/>
          <w:sz w:val="28"/>
          <w:szCs w:val="28"/>
        </w:rPr>
      </w:pPr>
      <w:r w:rsidRPr="000B6C56">
        <w:rPr>
          <w:rFonts w:ascii="Times New Roman" w:hAnsi="Times New Roman" w:cs="Times New Roman"/>
          <w:sz w:val="28"/>
          <w:szCs w:val="28"/>
        </w:rPr>
        <w:t>обеспечения эмоционально-психологического комфорта</w:t>
      </w:r>
    </w:p>
    <w:p w:rsidR="00A87203" w:rsidRPr="000B6C56" w:rsidRDefault="00A87203" w:rsidP="00A87203">
      <w:pPr>
        <w:numPr>
          <w:ilvl w:val="0"/>
          <w:numId w:val="1"/>
        </w:numPr>
        <w:ind w:right="283" w:firstLine="0"/>
        <w:rPr>
          <w:rFonts w:ascii="Times New Roman" w:hAnsi="Times New Roman" w:cs="Times New Roman"/>
          <w:sz w:val="28"/>
          <w:szCs w:val="28"/>
        </w:rPr>
      </w:pPr>
      <w:r w:rsidRPr="000B6C56">
        <w:rPr>
          <w:rFonts w:ascii="Times New Roman" w:hAnsi="Times New Roman" w:cs="Times New Roman"/>
          <w:sz w:val="28"/>
          <w:szCs w:val="28"/>
        </w:rPr>
        <w:t>уважения личности каждого ребенка</w:t>
      </w:r>
    </w:p>
    <w:p w:rsidR="00A87203" w:rsidRPr="000B6C56" w:rsidRDefault="00A87203" w:rsidP="00A87203">
      <w:pPr>
        <w:shd w:val="clear" w:color="auto" w:fill="FFFFFF"/>
        <w:spacing w:after="12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6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Ожидаемый результат</w:t>
      </w:r>
      <w:r w:rsidRPr="000B6C5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333333"/>
          <w:sz w:val="28"/>
          <w:szCs w:val="28"/>
        </w:rPr>
        <w:t>1</w:t>
      </w:r>
      <w:r w:rsidRPr="000B6C56">
        <w:rPr>
          <w:rFonts w:ascii="Times New Roman" w:hAnsi="Times New Roman"/>
          <w:color w:val="000000"/>
          <w:sz w:val="28"/>
          <w:szCs w:val="28"/>
        </w:rPr>
        <w:t>. Умение свободно владеть лепным материалом.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2. Знание исходных форм и умение их выполнять любого размера.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3. Правильное понятие о пропорции и соразмерности.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4. Умение использовать плоские рисованные изображения для создания объёмных форм.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5. Развитие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фантазии</w:t>
      </w:r>
      <w:r w:rsidRPr="000B6C56">
        <w:rPr>
          <w:rFonts w:ascii="Times New Roman" w:hAnsi="Times New Roman"/>
          <w:color w:val="000000"/>
          <w:sz w:val="28"/>
          <w:szCs w:val="28"/>
        </w:rPr>
        <w:t> и творческого мышления.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6. Укрепление мелкой моторики рук.</w:t>
      </w:r>
    </w:p>
    <w:p w:rsidR="00A87203" w:rsidRPr="000B6C56" w:rsidRDefault="00A87203" w:rsidP="00A87203">
      <w:pPr>
        <w:shd w:val="clear" w:color="auto" w:fill="FFFFFF"/>
        <w:spacing w:after="12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6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Итогом в реализации программы</w:t>
      </w:r>
      <w:r w:rsidRPr="000B6C56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выставки детских работ в детском саду; дни презентации детских работ родителям, сотрудникам, детям; составление альбома лучших работ.</w:t>
      </w:r>
    </w:p>
    <w:p w:rsidR="004247D1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8. Принципы реализации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программы кружка</w:t>
      </w:r>
      <w:r w:rsidRPr="000B6C56">
        <w:rPr>
          <w:rStyle w:val="a3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 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lastRenderedPageBreak/>
        <w:t>В основу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работы</w:t>
      </w:r>
      <w:r w:rsidRPr="000B6C56">
        <w:rPr>
          <w:rFonts w:ascii="Times New Roman" w:hAnsi="Times New Roman"/>
          <w:color w:val="000000"/>
          <w:sz w:val="28"/>
          <w:szCs w:val="28"/>
        </w:rPr>
        <w:t> положены следующие 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принципы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• систематичности и 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последовательности</w:t>
      </w:r>
      <w:r w:rsidRPr="000B6C56">
        <w:rPr>
          <w:rFonts w:ascii="Times New Roman" w:hAnsi="Times New Roman"/>
          <w:color w:val="000000"/>
          <w:sz w:val="28"/>
          <w:szCs w:val="28"/>
        </w:rPr>
        <w:t>: материал подобран в определённом порядке, системе;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• 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доступности</w:t>
      </w:r>
      <w:r w:rsidRPr="000B6C56">
        <w:rPr>
          <w:rFonts w:ascii="Times New Roman" w:hAnsi="Times New Roman"/>
          <w:color w:val="000000"/>
          <w:sz w:val="28"/>
          <w:szCs w:val="28"/>
        </w:rPr>
        <w:t>: характер и объем знаний соответствует уровню развития и подготовленности детей;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• наглядности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  <w:r w:rsidRPr="000B6C56">
        <w:rPr>
          <w:rFonts w:ascii="Times New Roman" w:hAnsi="Times New Roman"/>
          <w:color w:val="000000"/>
          <w:sz w:val="28"/>
          <w:szCs w:val="28"/>
        </w:rPr>
        <w:t xml:space="preserve"> задания предполагают опору на чувственный опыт ребенка, его непосредственные наблюдения;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• 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сезонности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 xml:space="preserve">: </w:t>
      </w:r>
      <w:r w:rsidRPr="000B6C56">
        <w:rPr>
          <w:rFonts w:ascii="Times New Roman" w:hAnsi="Times New Roman"/>
          <w:color w:val="000000"/>
          <w:sz w:val="28"/>
          <w:szCs w:val="28"/>
        </w:rPr>
        <w:t>построение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программы</w:t>
      </w:r>
      <w:r w:rsidRPr="000B6C56">
        <w:rPr>
          <w:rFonts w:ascii="Times New Roman" w:hAnsi="Times New Roman"/>
          <w:color w:val="000000"/>
          <w:sz w:val="28"/>
          <w:szCs w:val="28"/>
        </w:rPr>
        <w:t> с учётом природных особенностей в данный момент времени;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обеспечение эмоционально-психологического комфорта для детей;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уважение к личности каждого ребенка.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Формы </w:t>
      </w:r>
      <w:r w:rsidRPr="000B6C56">
        <w:rPr>
          <w:rStyle w:val="a3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работы с детьми</w:t>
      </w:r>
      <w:r w:rsidRPr="000B6C56">
        <w:rPr>
          <w:rFonts w:ascii="Times New Roman" w:hAnsi="Times New Roman"/>
          <w:color w:val="000000"/>
          <w:sz w:val="28"/>
          <w:szCs w:val="28"/>
        </w:rPr>
        <w:t>: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 xml:space="preserve">-Беседы 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-занятия фронтальные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-индивидуальные, подгрупповые, комплексные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-коллективные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работы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Для успешной реализации поставленных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работ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,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программа</w:t>
      </w:r>
      <w:r w:rsidRPr="000B6C56">
        <w:rPr>
          <w:rFonts w:ascii="Times New Roman" w:hAnsi="Times New Roman"/>
          <w:color w:val="000000"/>
          <w:sz w:val="28"/>
          <w:szCs w:val="28"/>
        </w:rPr>
        <w:t> предполагается тесное взаимодействие с педагогами и родителями. Такое сотрудничество определяет творческий и познавательных характер процесса, развитие творческих способностей детей, обуславливает его результативность.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10. Методы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работы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Метод сенсорного насыщения </w:t>
      </w: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(без сенсорно</w:t>
      </w:r>
      <w:r w:rsidR="004247D1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й</w:t>
      </w: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основы немыслимо приобщение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художественной культуре)</w:t>
      </w:r>
      <w:r w:rsidRPr="000B6C56">
        <w:rPr>
          <w:rFonts w:ascii="Times New Roman" w:hAnsi="Times New Roman"/>
          <w:color w:val="000000"/>
          <w:sz w:val="28"/>
          <w:szCs w:val="28"/>
        </w:rPr>
        <w:t>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Метод эстетического выбора (</w:t>
      </w: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«убеждение красотой»</w:t>
      </w:r>
      <w:r w:rsidRPr="000B6C56">
        <w:rPr>
          <w:rFonts w:ascii="Times New Roman" w:hAnsi="Times New Roman"/>
          <w:color w:val="000000"/>
          <w:sz w:val="28"/>
          <w:szCs w:val="28"/>
        </w:rPr>
        <w:t>, направленный на формирование эстетического вкуса.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Метод разнообразной художественной практики.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Метод сотворчества </w:t>
      </w: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(с педагогом, сверстниками)</w:t>
      </w:r>
      <w:r w:rsidRPr="000B6C56">
        <w:rPr>
          <w:rFonts w:ascii="Times New Roman" w:hAnsi="Times New Roman"/>
          <w:color w:val="000000"/>
          <w:sz w:val="28"/>
          <w:szCs w:val="28"/>
        </w:rPr>
        <w:t>.</w:t>
      </w:r>
    </w:p>
    <w:p w:rsidR="00A87203" w:rsidRPr="000B6C56" w:rsidRDefault="00A87203" w:rsidP="00A87203">
      <w:pPr>
        <w:pStyle w:val="a5"/>
        <w:shd w:val="clear" w:color="auto" w:fill="FFFFFF"/>
        <w:spacing w:before="180" w:beforeAutospacing="0" w:after="180" w:afterAutospacing="0" w:line="276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>• Метод игровых, творческих ситуаций.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B6C56">
        <w:rPr>
          <w:rFonts w:ascii="Times New Roman" w:hAnsi="Times New Roman"/>
          <w:color w:val="000000"/>
          <w:sz w:val="28"/>
          <w:szCs w:val="28"/>
        </w:rPr>
        <w:tab/>
        <w:t>Особенной ценностью 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кружковой</w:t>
      </w: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0B6C56">
        <w:rPr>
          <w:rFonts w:ascii="Times New Roman" w:hAnsi="Times New Roman"/>
          <w:color w:val="000000"/>
          <w:sz w:val="28"/>
          <w:szCs w:val="28"/>
        </w:rPr>
        <w:t xml:space="preserve">деятельности является то, что она предполагает в себе интеграцию нескольких образовательных областей, а это необходимое условие для организации воспитательно-образовательного </w:t>
      </w:r>
      <w:proofErr w:type="gramStart"/>
      <w:r w:rsidRPr="000B6C56">
        <w:rPr>
          <w:rFonts w:ascii="Times New Roman" w:hAnsi="Times New Roman"/>
          <w:color w:val="000000"/>
          <w:sz w:val="28"/>
          <w:szCs w:val="28"/>
        </w:rPr>
        <w:t>процесса .</w:t>
      </w:r>
      <w:proofErr w:type="gramEnd"/>
      <w:r w:rsidRPr="000B6C5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 xml:space="preserve">Занятия </w:t>
      </w:r>
      <w:proofErr w:type="gramStart"/>
      <w:r w:rsidRPr="000B6C56">
        <w:rPr>
          <w:rFonts w:ascii="Times New Roman" w:hAnsi="Times New Roman"/>
          <w:color w:val="000000"/>
          <w:sz w:val="28"/>
          <w:szCs w:val="28"/>
        </w:rPr>
        <w:t>лепкой  интегрируют</w:t>
      </w:r>
      <w:proofErr w:type="gramEnd"/>
      <w:r w:rsidRPr="000B6C56">
        <w:rPr>
          <w:rFonts w:ascii="Times New Roman" w:hAnsi="Times New Roman"/>
          <w:color w:val="000000"/>
          <w:sz w:val="28"/>
          <w:szCs w:val="28"/>
        </w:rPr>
        <w:t xml:space="preserve"> в себе следующие образовательные </w:t>
      </w:r>
      <w:r w:rsidRPr="000B6C5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области</w:t>
      </w:r>
      <w:r w:rsidRPr="000B6C56">
        <w:rPr>
          <w:rFonts w:ascii="Times New Roman" w:hAnsi="Times New Roman"/>
          <w:color w:val="000000"/>
          <w:sz w:val="28"/>
          <w:szCs w:val="28"/>
        </w:rPr>
        <w:t>: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lastRenderedPageBreak/>
        <w:t>«Познание»</w:t>
      </w:r>
      <w:r w:rsidRPr="000B6C56">
        <w:rPr>
          <w:rFonts w:ascii="Times New Roman" w:hAnsi="Times New Roman"/>
          <w:color w:val="000000"/>
          <w:sz w:val="28"/>
          <w:szCs w:val="28"/>
        </w:rPr>
        <w:t>. Углубляются знания детей о лепке как о виде творческой деятельности, расширяется кругозор.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«Коммуникация»</w:t>
      </w:r>
      <w:r w:rsidRPr="000B6C56">
        <w:rPr>
          <w:rFonts w:ascii="Times New Roman" w:hAnsi="Times New Roman"/>
          <w:color w:val="000000"/>
          <w:sz w:val="28"/>
          <w:szCs w:val="28"/>
        </w:rPr>
        <w:t>. Происходит развитие всех сторон речи.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«Чтение художественной литературы»</w:t>
      </w:r>
      <w:r w:rsidRPr="000B6C56">
        <w:rPr>
          <w:rFonts w:ascii="Times New Roman" w:hAnsi="Times New Roman"/>
          <w:color w:val="000000"/>
          <w:sz w:val="28"/>
          <w:szCs w:val="28"/>
        </w:rPr>
        <w:t>. Через знакомство с художественными произведениями различных жанров происходит развитие художественного восприятия и эстетического вкуса.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«Художественное творчество»</w:t>
      </w:r>
      <w:r w:rsidRPr="000B6C56">
        <w:rPr>
          <w:rFonts w:ascii="Times New Roman" w:hAnsi="Times New Roman"/>
          <w:color w:val="000000"/>
          <w:sz w:val="28"/>
          <w:szCs w:val="28"/>
        </w:rPr>
        <w:t>. В процессе лепки ребенок создает новое, оригинальное, проявляя воображение, реализуя свой замысел, самостоятельно находя средство для его воплощения, в результате происходит развитие продуктивной деятельности, творческих способностей, приобщение к изобразительному искусству.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</w:rPr>
        <w:t>«Социализация»</w:t>
      </w:r>
      <w:r w:rsidRPr="000B6C56">
        <w:rPr>
          <w:rFonts w:ascii="Times New Roman" w:hAnsi="Times New Roman"/>
          <w:color w:val="000000"/>
          <w:sz w:val="28"/>
          <w:szCs w:val="28"/>
        </w:rPr>
        <w:t>. Дети включаются в систему социальных отношений через образы своих героев, создается ситуация, стимулирующая эмоциональный отклик на событие.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 xml:space="preserve">11. Основные приемы </w:t>
      </w:r>
      <w:r w:rsidR="00000DF0">
        <w:rPr>
          <w:rFonts w:ascii="Times New Roman" w:hAnsi="Times New Roman"/>
          <w:color w:val="000000"/>
          <w:sz w:val="28"/>
          <w:szCs w:val="28"/>
        </w:rPr>
        <w:t xml:space="preserve">рисование </w:t>
      </w:r>
      <w:r w:rsidRPr="000B6C56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bdr w:val="none" w:sz="0" w:space="0" w:color="auto" w:frame="1"/>
        </w:rPr>
        <w:t>пластилином</w:t>
      </w:r>
    </w:p>
    <w:p w:rsidR="00000DF0" w:rsidRPr="00000DF0" w:rsidRDefault="00000DF0" w:rsidP="00000DF0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рисование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пластилиновыми верёвочками или </w:t>
      </w:r>
      <w:r w:rsidRPr="00000DF0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«колбасками»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;</w:t>
      </w:r>
    </w:p>
    <w:p w:rsidR="00000DF0" w:rsidRPr="00000DF0" w:rsidRDefault="00000DF0" w:rsidP="00000DF0">
      <w:pPr>
        <w:shd w:val="clear" w:color="auto" w:fill="FFFFFF"/>
        <w:spacing w:before="180" w:after="180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рисование мазками;</w:t>
      </w:r>
    </w:p>
    <w:p w:rsidR="00000DF0" w:rsidRPr="00000DF0" w:rsidRDefault="00000DF0" w:rsidP="00000DF0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заполнение фрагментов картин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пластилиновыми шариками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;</w:t>
      </w:r>
    </w:p>
    <w:p w:rsidR="00000DF0" w:rsidRPr="00000DF0" w:rsidRDefault="00000DF0" w:rsidP="00000DF0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процарапывание по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пластилину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;</w:t>
      </w:r>
    </w:p>
    <w:p w:rsidR="00000DF0" w:rsidRPr="00000DF0" w:rsidRDefault="00000DF0" w:rsidP="00000DF0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вырезание отдельных картин, заполнение их дополнительными материалами, например бусинками, крупами, различными семечками,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кружевами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A87203" w:rsidRPr="000B6C56" w:rsidRDefault="00A87203" w:rsidP="00A87203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B6C56">
        <w:rPr>
          <w:rFonts w:ascii="Times New Roman" w:hAnsi="Times New Roman"/>
          <w:b/>
          <w:bCs/>
          <w:color w:val="000000"/>
          <w:sz w:val="28"/>
          <w:szCs w:val="28"/>
        </w:rPr>
        <w:t>Этапы </w:t>
      </w:r>
      <w:r w:rsidRPr="000B6C56">
        <w:rPr>
          <w:rStyle w:val="a3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работы</w:t>
      </w:r>
      <w:r w:rsidRPr="000B6C56">
        <w:rPr>
          <w:rFonts w:ascii="Times New Roman" w:hAnsi="Times New Roman"/>
          <w:color w:val="000000"/>
          <w:sz w:val="28"/>
          <w:szCs w:val="28"/>
        </w:rPr>
        <w:t>: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1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. Подготовительный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Освоить прием надавливания.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Освоить прием вдавливания.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Освоить прием размазывания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 подушечкой пальца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Освоить правильную постановку пальца.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-Освоить прием отщипывания маленького кусочка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и скатывания шарика между двумя пальчиками.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-Научиться работать на ограниченном пространстве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2. Основной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Научиться не выходить за контур рисунка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lastRenderedPageBreak/>
        <w:t>- Научиться пальчиком, размазывать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 по всему рисунку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, как будто закрашивая его.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Использовать несколько цветов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Для выразительности работ, уметь использовать вспомогательные предметы </w:t>
      </w:r>
      <w:r w:rsidRPr="00000DF0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(косточки, перышки, семечки)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Научиться доводить дело до конца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Научиться аккуратно, выполнять свои работы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Научиться выполнять коллективные композиции вместе с другими детьми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Научиться действовать по образцу воспитателя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Научиться действовать по словесному указанию воспитателя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3. Итоговый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Самостоятельно решать творческие задачи.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Самостоятельно выбирать рисунок для работы.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- Формировать личностное отношение к результатам своей деятельности</w:t>
      </w:r>
    </w:p>
    <w:p w:rsidR="00A87203" w:rsidRPr="000B6C56" w:rsidRDefault="00A87203" w:rsidP="00A87203">
      <w:pPr>
        <w:shd w:val="clear" w:color="auto" w:fill="FFFFFF"/>
        <w:spacing w:after="12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tabs>
          <w:tab w:val="left" w:pos="763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6C56">
        <w:rPr>
          <w:rFonts w:ascii="Times New Roman" w:hAnsi="Times New Roman" w:cs="Times New Roman"/>
          <w:b/>
          <w:bCs/>
          <w:sz w:val="28"/>
          <w:szCs w:val="28"/>
        </w:rPr>
        <w:t>Перспективный план работы</w:t>
      </w:r>
    </w:p>
    <w:p w:rsidR="00A87203" w:rsidRPr="000B6C56" w:rsidRDefault="00A87203" w:rsidP="00A87203">
      <w:pPr>
        <w:tabs>
          <w:tab w:val="left" w:pos="763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6C56">
        <w:rPr>
          <w:rFonts w:ascii="Times New Roman" w:hAnsi="Times New Roman" w:cs="Times New Roman"/>
          <w:b/>
          <w:bCs/>
          <w:sz w:val="28"/>
          <w:szCs w:val="28"/>
        </w:rPr>
        <w:t>Сентябрь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1.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 «Воздушные шары»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Закрепить умение раскатывать комочки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кругообразными движениями.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Формировать умение прикреплять готовую форму на плоскость путём равномерного расплющивания по поверхности основы.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мелкую моторику рук.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эстетическое и образное восприятие.</w:t>
      </w:r>
    </w:p>
    <w:p w:rsid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 «Бусы для Люси»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Закреплять умение лепить предмет, состоящий из нескольких частей, располагать элементы </w:t>
      </w:r>
      <w:r w:rsidRPr="00000DF0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(бусинки)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близко друг к другу, в определённом порядке, чередуя их по цвету.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Уточнить знание детей о круглой форме предметов, закрепить умение лепить шарики малого размера, скатывая их кругообразным движением пальцев руки.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Закреплять знания о цвете.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чувство ритма.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Октябрь</w:t>
      </w:r>
    </w:p>
    <w:p w:rsid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3.</w:t>
      </w:r>
      <w:r w:rsidRPr="00000DF0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«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Созрели яблочки в саду»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lastRenderedPageBreak/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Формировать умение детей отщипывать небольшие кусочки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и скатывать маленькие шарики круговыми движениями пальцев.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Закреплять умение расплющивать шарики пальцем сверху.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Закреплять с детьми знания о красном цвете.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Воспитывать аккуратность, заботу о ближнем, чувство сопереживания.</w:t>
      </w:r>
    </w:p>
    <w:p w:rsid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4. 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«Веточка рябины»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Побуждать детей передавать в лепке впечатления от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окружающего – поспели ягоды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Закреплять умение лепить предметы круглой формы, скатывая комочки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круговыми движениями ладоней; расплющивать шарики-ягодки на горизонтальной плоскости, произвольно располагая их по поверхности.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Закреплять с детьми знания о красном цвете.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мелкую моторику.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Ноябрь</w:t>
      </w:r>
    </w:p>
    <w:p w:rsid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5.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«Зонтик»</w:t>
      </w:r>
      <w:r>
        <w:rPr>
          <w:rFonts w:ascii="Times New Roman" w:hAnsi="Times New Roman" w:cs="Times New Roman"/>
          <w:color w:val="111111"/>
          <w:sz w:val="28"/>
          <w:szCs w:val="28"/>
        </w:rPr>
        <w:t> 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Упражнять в умении раскатывать комочки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круговыми и прямыми движениями ладоней.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Продолжать формировать умение прикреплять готовую форму на поверхность путём равномерного расплющивания на поверхности основы.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Развивать аккуратность в работе с </w:t>
      </w:r>
      <w:r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пластилином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Воспитывать любознательность, интерес к познанию.</w:t>
      </w:r>
    </w:p>
    <w:p w:rsid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6.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«Ёжик»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 Закреплять знания детьми овальной формы, приёмов изготовления такой </w:t>
      </w:r>
      <w:r w:rsidRPr="00000DF0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формы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: раскатывание прямыми движениями ладоней, оттягивание, сплющивание.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Формировать умение использовать в работе дополнительные предметы для передачи характерных признаков объектов.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Упражнять в расплющивании готовой формы на горизонтальной плоскости.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мелкую моторику.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>Воспитывать аккуратность в работе.</w:t>
      </w:r>
    </w:p>
    <w:p w:rsidR="00000DF0" w:rsidRPr="00000DF0" w:rsidRDefault="00000DF0" w:rsidP="00000DF0">
      <w:pPr>
        <w:shd w:val="clear" w:color="auto" w:fill="FFFFFF"/>
        <w:spacing w:before="180" w:after="180" w:line="24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Декабрь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7. 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«Снежинка»</w:t>
      </w:r>
    </w:p>
    <w:p w:rsidR="005F6B17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Продолжать обучать детей скатывать колбаски и конструировать из них задуманный предмет в виде барельефа </w:t>
      </w:r>
      <w:r w:rsidRPr="00000DF0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(изображение выступает над плоскостью фона)</w:t>
      </w:r>
      <w:r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. </w:t>
      </w:r>
    </w:p>
    <w:p w:rsidR="005F6B17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Развивать мелкую моторику пальцев, глазомер и воображение. 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lastRenderedPageBreak/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Воспитывать аккуратность.</w:t>
      </w:r>
    </w:p>
    <w:p w:rsidR="00000DF0" w:rsidRPr="00000DF0" w:rsidRDefault="00000DF0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8.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«Снеговик»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Формировать умение детей составлять изображение целого объекта из частей, одинаковых по форме, но разных по величине, создавая образ снеговика посредством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на горизонтальной плоскости.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Совершенствовать умение скатывать комочки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 между ладонями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, придавая им шарообразную форму.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Упражнять в равномерном расплющивании готовой формы на поверхности основы.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Воспитывать эмоциональную отзывчивость к событиям, происходящим в жизни детей в определённое время года.</w:t>
      </w:r>
    </w:p>
    <w:p w:rsidR="00000DF0" w:rsidRPr="00000DF0" w:rsidRDefault="00000DF0" w:rsidP="005F6B17">
      <w:pPr>
        <w:shd w:val="clear" w:color="auto" w:fill="FFFFFF"/>
        <w:spacing w:before="180" w:after="180" w:line="24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Январь</w:t>
      </w:r>
    </w:p>
    <w:p w:rsidR="005F6B17" w:rsidRPr="005F6B17" w:rsidRDefault="00000DF0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9.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«Украсим ёлочку новогодними игрушками»</w:t>
      </w: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. </w:t>
      </w:r>
    </w:p>
    <w:p w:rsidR="00000DF0" w:rsidRPr="00000DF0" w:rsidRDefault="005F6B17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Упражнять в умении раскатывать комочки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круговыми движениями ладоней и украшать ими готовую форму.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Продолжать формировать умение прикреплять готовую форму на поверхность путём равномерного расплющивания на поверхности основы.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аккуратность в работе с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пластилином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Закрепить знания о цветах.</w:t>
      </w:r>
    </w:p>
    <w:p w:rsidR="005F6B17" w:rsidRPr="005F6B17" w:rsidRDefault="00000DF0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10.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«Ёлочка, ёлка колкая иголка»</w:t>
      </w:r>
    </w:p>
    <w:p w:rsidR="00000DF0" w:rsidRPr="00000DF0" w:rsidRDefault="005F6B17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Формировать умение детей передавать в характерные особенности внешнего строения ели </w:t>
      </w:r>
      <w:r w:rsidR="00000DF0" w:rsidRPr="00000DF0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(пирамидное строение, ветки, направление вниз, тёмно-зелёный цвет)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посредством </w:t>
      </w:r>
      <w:proofErr w:type="spellStart"/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пластилинографии</w:t>
      </w:r>
      <w:proofErr w:type="spellEnd"/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Упражнять в раскатывании комочков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между ладонями прямыми движениями рук и сплющивании их при изготовлении веток ёлочки.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умение наносить стекой штрихи </w:t>
      </w:r>
      <w:r w:rsidR="00000DF0" w:rsidRPr="00000DF0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(иголочки)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на концах веток для более выразительной передачи образа.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Совершенствовать навыки ориентировки на плоскости листа.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закрепить знания о тёмно-зелёном цвете.</w:t>
      </w:r>
    </w:p>
    <w:p w:rsidR="00000DF0" w:rsidRPr="00000DF0" w:rsidRDefault="00000DF0" w:rsidP="005F6B17">
      <w:pPr>
        <w:shd w:val="clear" w:color="auto" w:fill="FFFFFF"/>
        <w:spacing w:before="180" w:after="180" w:line="24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Февраль</w:t>
      </w:r>
    </w:p>
    <w:p w:rsidR="00000DF0" w:rsidRPr="00000DF0" w:rsidRDefault="00000DF0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11.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«Украсим торт»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Продолжать формировать умение ь детей составлять узор на круге.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Закреплять умение раскатывать комок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круговыми и прямыми движениями между ладонями,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Вызывать радость от проделанной работы.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lastRenderedPageBreak/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Развивать согласованность в работе обеих рук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Воспитывать аккуратность.</w:t>
      </w:r>
    </w:p>
    <w:p w:rsidR="00000DF0" w:rsidRPr="00000DF0" w:rsidRDefault="00000DF0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12</w:t>
      </w: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«Кораблик для папы»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. Закреплять умения и навыки в работе с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пластилином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, побуждать к самостоятельному выбору цветов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и деталей интерьера картины;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Развивать творческие способности, внимание, фантазию, общую и мелкую моторику;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Воспитывать самостоятельность, инициативу, умение рассказывать о своих чувствах и настроении.</w:t>
      </w:r>
    </w:p>
    <w:p w:rsidR="00000DF0" w:rsidRPr="00000DF0" w:rsidRDefault="00000DF0" w:rsidP="005F6B17">
      <w:pPr>
        <w:shd w:val="clear" w:color="auto" w:fill="FFFFFF"/>
        <w:spacing w:before="180" w:after="180" w:line="24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Март</w:t>
      </w:r>
    </w:p>
    <w:p w:rsidR="00000DF0" w:rsidRPr="00000DF0" w:rsidRDefault="00000DF0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color w:val="111111"/>
          <w:sz w:val="28"/>
          <w:szCs w:val="28"/>
        </w:rPr>
        <w:t>13</w:t>
      </w: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«Веточка мимозы в подарок маме»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Способствовать радостному весеннему настроению, желанию сделать приятное маме.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Закрепить приёмы раскатывания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между ладонями круговыми и прямыми движениями.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Развивать эстетическое восприятие, умение красиво, аккуратно, в определенной последовательности располагать шарики около листочков для передачи образа веточки мимозы.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Воспитывать любовь и внимание к родным и близким.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14. 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«Украсим платье Кате»</w:t>
      </w:r>
    </w:p>
    <w:p w:rsidR="005F6B17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Учить детей самостоятельно отщипывать маленькие кусочки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от куска и скатывать из них шарики диаметром 5-7 мм.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Продолжать обучать детей использовать в своей работе несколько цветов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Продолжать обучать </w:t>
      </w:r>
      <w:proofErr w:type="gramStart"/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прикреплять ”</w:t>
      </w:r>
      <w:proofErr w:type="gramEnd"/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горошины” на расстоянии друг от друга.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мелкую моторику пальцев.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Поддерживать в детях желание доводить дело до конца, следуя игровой мотивации занятия.</w:t>
      </w:r>
    </w:p>
    <w:p w:rsidR="00000DF0" w:rsidRPr="00000DF0" w:rsidRDefault="00000DF0" w:rsidP="005F6B17">
      <w:pPr>
        <w:shd w:val="clear" w:color="auto" w:fill="FFFFFF"/>
        <w:spacing w:before="180" w:after="180" w:line="24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Апрель</w:t>
      </w:r>
    </w:p>
    <w:p w:rsidR="005F6B17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15. 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«Самолёт летит»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Формировать умение детей делить брусок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на глаз на две равные части, раскатывать его прямыми движениями ладоней.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Формировать умение детей составлять на плоскости предмет, состоящий из нескольких частей, добивать точной передаче формы предмета, его строения, частей.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lastRenderedPageBreak/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Развивать умение дополнять изображение характерными деталями (окошечками-иллюминаторами, используя знакомые приёмы 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работы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: раскатывание, сплющивание.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Закрепить знания о голубом и синем цветах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16. 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«Разноцветный </w:t>
      </w:r>
      <w:proofErr w:type="spellStart"/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светофорчик</w:t>
      </w:r>
      <w:proofErr w:type="spellEnd"/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Закреплять знания детей о светофоре, назначении его цветов.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Упражнять в умении раскатывать комочки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пластилина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 круговыми движениями ладоней.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Продолжать формировать умение прикреплять готовую форму на поверхность путём равномерного расплющивания на поверхности основы.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Развивать аккуратность в работе с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пластилином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00DF0" w:rsidRPr="00000DF0" w:rsidRDefault="00000DF0" w:rsidP="005F6B17">
      <w:pPr>
        <w:shd w:val="clear" w:color="auto" w:fill="FFFFFF"/>
        <w:spacing w:before="180" w:after="180" w:line="24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Май</w:t>
      </w:r>
    </w:p>
    <w:p w:rsidR="00000DF0" w:rsidRPr="00000DF0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17. 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«На лугу»</w:t>
      </w: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 насекомые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Формировать умение лепить насекомых из частей, передавая характерные особенности строения.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5F6B17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Закрепить приемы лепки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: раскатывание шара, колбаски; сплющивание.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Показать возможность сочетания разных материалов для создания мелких деталей (для усиков – проволоку, спички; для хоботка – зубочистки, для глаз – бусинки, перец горошком).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мелкую моторику рук; чувство формы, пропорций; согласованность в работе обеих рук; интерес к работе с </w:t>
      </w:r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пластилином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Воспитывать интерес к живой природе.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Вызвать интерес к созданию коллективной композиции.</w:t>
      </w:r>
    </w:p>
    <w:p w:rsidR="005F6B17" w:rsidRDefault="00000DF0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18. </w:t>
      </w:r>
      <w:r w:rsidRPr="00000DF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«Цветик-семицветик»</w:t>
      </w:r>
      <w:r w:rsidRPr="00000DF0">
        <w:rPr>
          <w:rFonts w:ascii="Times New Roman" w:hAnsi="Times New Roman" w:cs="Times New Roman"/>
          <w:b/>
          <w:color w:val="111111"/>
          <w:sz w:val="28"/>
          <w:szCs w:val="28"/>
        </w:rPr>
        <w:t> 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Формировать умение передавать </w:t>
      </w:r>
      <w:proofErr w:type="spellStart"/>
      <w:r w:rsidR="00000DF0" w:rsidRPr="00000DF0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пластическим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способом</w:t>
      </w:r>
      <w:proofErr w:type="spellEnd"/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 xml:space="preserve"> изображение цветка, части растения, располагая их на плоскости.</w:t>
      </w:r>
    </w:p>
    <w:p w:rsidR="00000DF0" w:rsidRPr="00000DF0" w:rsidRDefault="005F6B17" w:rsidP="00000DF0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Закреплять умение использовать в работе знакомые приёмы 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лепки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: скатывание, раскатывание, сплющивание, оттягивание; умение пользоваться стекой.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Развивать воображение, умение замечать особенности сказочного образа, его отличие от реального.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Воспитывать любовь к красивому, чувство удовлетворения, радости от созданного изображения.</w:t>
      </w:r>
    </w:p>
    <w:p w:rsidR="00000DF0" w:rsidRPr="00000DF0" w:rsidRDefault="005F6B17" w:rsidP="00000DF0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000DF0" w:rsidRPr="00000DF0">
        <w:rPr>
          <w:rFonts w:ascii="Times New Roman" w:hAnsi="Times New Roman" w:cs="Times New Roman"/>
          <w:color w:val="111111"/>
          <w:sz w:val="28"/>
          <w:szCs w:val="28"/>
        </w:rPr>
        <w:t>Закреплять знания об основных цветах спектра.</w:t>
      </w:r>
    </w:p>
    <w:p w:rsidR="00A87203" w:rsidRPr="000B6C56" w:rsidRDefault="00A87203" w:rsidP="005F6B17">
      <w:pPr>
        <w:spacing w:after="300" w:line="240" w:lineRule="auto"/>
        <w:rPr>
          <w:rFonts w:ascii="Times New Roman" w:hAnsi="Times New Roman" w:cs="Times New Roman"/>
          <w:sz w:val="28"/>
          <w:szCs w:val="28"/>
        </w:rPr>
      </w:pPr>
    </w:p>
    <w:p w:rsidR="00A87203" w:rsidRPr="000B6C56" w:rsidRDefault="00A87203" w:rsidP="00A87203">
      <w:pPr>
        <w:spacing w:after="300" w:line="240" w:lineRule="auto"/>
        <w:rPr>
          <w:rFonts w:ascii="Times New Roman" w:hAnsi="Times New Roman" w:cs="Times New Roman"/>
          <w:sz w:val="28"/>
          <w:szCs w:val="28"/>
        </w:rPr>
      </w:pPr>
    </w:p>
    <w:p w:rsidR="00A87203" w:rsidRPr="000B6C56" w:rsidRDefault="00A87203" w:rsidP="00A87203">
      <w:pPr>
        <w:spacing w:after="30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6C56">
        <w:rPr>
          <w:rFonts w:ascii="Times New Roman" w:hAnsi="Times New Roman" w:cs="Times New Roman"/>
          <w:sz w:val="28"/>
          <w:szCs w:val="28"/>
        </w:rPr>
        <w:lastRenderedPageBreak/>
        <w:t>Список литературы:</w:t>
      </w:r>
    </w:p>
    <w:p w:rsidR="005F6B17" w:rsidRPr="005F6B17" w:rsidRDefault="00A87203" w:rsidP="005F6B17">
      <w:pPr>
        <w:pStyle w:val="a5"/>
        <w:shd w:val="clear" w:color="auto" w:fill="FFFFFF"/>
        <w:spacing w:before="180" w:beforeAutospacing="0" w:after="180" w:afterAutospacing="0"/>
        <w:ind w:firstLine="360"/>
        <w:rPr>
          <w:rFonts w:ascii="Times New Roman" w:hAnsi="Times New Roman"/>
          <w:color w:val="111111"/>
          <w:sz w:val="28"/>
          <w:szCs w:val="28"/>
        </w:rPr>
      </w:pPr>
      <w:r w:rsidRPr="000B6C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6B17" w:rsidRPr="005F6B17">
        <w:rPr>
          <w:rFonts w:ascii="Arial" w:hAnsi="Arial" w:cs="Arial"/>
          <w:color w:val="111111"/>
          <w:sz w:val="20"/>
          <w:szCs w:val="20"/>
        </w:rPr>
        <w:t>1</w:t>
      </w:r>
      <w:r w:rsidR="005F6B17" w:rsidRPr="005F6B17">
        <w:rPr>
          <w:rFonts w:ascii="Times New Roman" w:hAnsi="Times New Roman"/>
          <w:color w:val="111111"/>
          <w:sz w:val="28"/>
          <w:szCs w:val="28"/>
        </w:rPr>
        <w:t>. Богуславская З. М. Смирнова Е. О. Развивающие игры для детей младшего возраста. - М.: Просвещение, 1991.</w:t>
      </w:r>
    </w:p>
    <w:p w:rsidR="005F6B17" w:rsidRPr="005F6B17" w:rsidRDefault="005F6B17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5F6B17">
        <w:rPr>
          <w:rFonts w:ascii="Times New Roman" w:hAnsi="Times New Roman" w:cs="Times New Roman"/>
          <w:color w:val="111111"/>
          <w:sz w:val="28"/>
          <w:szCs w:val="28"/>
        </w:rPr>
        <w:t>2. Бондаренко А. К. Словесные игры в детском саду. – М.: Просвещение, 1997.</w:t>
      </w:r>
    </w:p>
    <w:p w:rsidR="005F6B17" w:rsidRPr="005F6B17" w:rsidRDefault="005F6B17" w:rsidP="005F6B1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5F6B17">
        <w:rPr>
          <w:rFonts w:ascii="Times New Roman" w:hAnsi="Times New Roman" w:cs="Times New Roman"/>
          <w:color w:val="111111"/>
          <w:sz w:val="28"/>
          <w:szCs w:val="28"/>
        </w:rPr>
        <w:t>3. Давыдова Г. Н. </w:t>
      </w:r>
      <w:proofErr w:type="spellStart"/>
      <w:r w:rsidRPr="005F6B17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Пластилинография</w:t>
      </w:r>
      <w:proofErr w:type="spellEnd"/>
      <w:r w:rsidRPr="005F6B17">
        <w:rPr>
          <w:rFonts w:ascii="Times New Roman" w:hAnsi="Times New Roman" w:cs="Times New Roman"/>
          <w:color w:val="111111"/>
          <w:sz w:val="28"/>
          <w:szCs w:val="28"/>
        </w:rPr>
        <w:t>. Детский дизайн. – М.: Издательство </w:t>
      </w:r>
      <w:r w:rsidRPr="005F6B1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«Скрипторий 2003»</w:t>
      </w:r>
      <w:r w:rsidRPr="005F6B17">
        <w:rPr>
          <w:rFonts w:ascii="Times New Roman" w:hAnsi="Times New Roman" w:cs="Times New Roman"/>
          <w:color w:val="111111"/>
          <w:sz w:val="28"/>
          <w:szCs w:val="28"/>
        </w:rPr>
        <w:t>, 2007.</w:t>
      </w:r>
    </w:p>
    <w:p w:rsidR="005F6B17" w:rsidRPr="005F6B17" w:rsidRDefault="005F6B17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5F6B17">
        <w:rPr>
          <w:rFonts w:ascii="Times New Roman" w:hAnsi="Times New Roman" w:cs="Times New Roman"/>
          <w:color w:val="111111"/>
          <w:sz w:val="28"/>
          <w:szCs w:val="28"/>
        </w:rPr>
        <w:t>4. Комарова Т. С. Занятия по изобразительной деятельности в детском саду. – М.: Просвещение, 1991.</w:t>
      </w:r>
    </w:p>
    <w:p w:rsidR="005F6B17" w:rsidRPr="005F6B17" w:rsidRDefault="005F6B17" w:rsidP="005F6B1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5F6B17">
        <w:rPr>
          <w:rFonts w:ascii="Times New Roman" w:hAnsi="Times New Roman" w:cs="Times New Roman"/>
          <w:color w:val="111111"/>
          <w:sz w:val="28"/>
          <w:szCs w:val="28"/>
        </w:rPr>
        <w:t>5. Новиковская О. А. Ум на кончиках пальцев. –М.: Аст; </w:t>
      </w:r>
      <w:r w:rsidRPr="005F6B17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СПб</w:t>
      </w:r>
      <w:r w:rsidRPr="005F6B17">
        <w:rPr>
          <w:rFonts w:ascii="Times New Roman" w:hAnsi="Times New Roman" w:cs="Times New Roman"/>
          <w:color w:val="111111"/>
          <w:sz w:val="28"/>
          <w:szCs w:val="28"/>
        </w:rPr>
        <w:t>: Сова, 2006.</w:t>
      </w:r>
    </w:p>
    <w:p w:rsidR="005F6B17" w:rsidRPr="005F6B17" w:rsidRDefault="005F6B17" w:rsidP="005F6B1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 w:rsidRPr="005F6B17">
        <w:rPr>
          <w:rFonts w:ascii="Times New Roman" w:hAnsi="Times New Roman" w:cs="Times New Roman"/>
          <w:color w:val="111111"/>
          <w:sz w:val="28"/>
          <w:szCs w:val="28"/>
        </w:rPr>
        <w:t>6.</w:t>
      </w:r>
      <w:r w:rsidRPr="005F6B1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F6B17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Пластилинография для малышей</w:t>
      </w:r>
      <w:r w:rsidRPr="005F6B1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F6B17">
        <w:rPr>
          <w:rFonts w:ascii="Times New Roman" w:hAnsi="Times New Roman" w:cs="Times New Roman"/>
          <w:color w:val="111111"/>
          <w:sz w:val="28"/>
          <w:szCs w:val="28"/>
        </w:rPr>
        <w:t> Г. Н. Давыдова</w:t>
      </w:r>
    </w:p>
    <w:p w:rsidR="005F6B17" w:rsidRPr="005F6B17" w:rsidRDefault="005F6B17" w:rsidP="005F6B1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7</w:t>
      </w:r>
      <w:r w:rsidRPr="005F6B17">
        <w:rPr>
          <w:rFonts w:ascii="Times New Roman" w:hAnsi="Times New Roman" w:cs="Times New Roman"/>
          <w:color w:val="111111"/>
          <w:sz w:val="28"/>
          <w:szCs w:val="28"/>
        </w:rPr>
        <w:t>. Г. Н. Давыдова "</w:t>
      </w:r>
      <w:proofErr w:type="spellStart"/>
      <w:r w:rsidRPr="005F6B17">
        <w:rPr>
          <w:rFonts w:ascii="Times New Roman" w:hAnsi="Times New Roman" w:cs="Times New Roman"/>
          <w:b/>
          <w:bCs/>
          <w:color w:val="111111"/>
          <w:sz w:val="28"/>
          <w:szCs w:val="28"/>
        </w:rPr>
        <w:t>Пластилинография</w:t>
      </w:r>
      <w:proofErr w:type="spellEnd"/>
      <w:r w:rsidRPr="005F6B17">
        <w:rPr>
          <w:rFonts w:ascii="Times New Roman" w:hAnsi="Times New Roman" w:cs="Times New Roman"/>
          <w:color w:val="111111"/>
          <w:sz w:val="28"/>
          <w:szCs w:val="28"/>
        </w:rPr>
        <w:t>" Издательство "Скрипторий, 2003"</w:t>
      </w:r>
    </w:p>
    <w:p w:rsidR="005F6B17" w:rsidRPr="005F6B17" w:rsidRDefault="005F6B17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8</w:t>
      </w:r>
      <w:r w:rsidRPr="005F6B17">
        <w:rPr>
          <w:rFonts w:ascii="Times New Roman" w:hAnsi="Times New Roman" w:cs="Times New Roman"/>
          <w:color w:val="111111"/>
          <w:sz w:val="28"/>
          <w:szCs w:val="28"/>
        </w:rPr>
        <w:t>. Савина Л. П. Пальчиковая гимнастика для развития речи дошкольников - Издательство" АСТ ",2002</w:t>
      </w:r>
    </w:p>
    <w:p w:rsidR="005F6B17" w:rsidRPr="005F6B17" w:rsidRDefault="005F6B17" w:rsidP="005F6B17">
      <w:pPr>
        <w:shd w:val="clear" w:color="auto" w:fill="FFFFFF"/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9</w:t>
      </w:r>
      <w:r w:rsidRPr="005F6B17">
        <w:rPr>
          <w:rFonts w:ascii="Times New Roman" w:hAnsi="Times New Roman" w:cs="Times New Roman"/>
          <w:color w:val="111111"/>
          <w:sz w:val="28"/>
          <w:szCs w:val="28"/>
        </w:rPr>
        <w:t>. Народное искусство в воспитании детей. Под редакцией Комаровой Т. С. Издательство " Российское педагогическое агентство",1997</w:t>
      </w:r>
    </w:p>
    <w:p w:rsidR="00A87203" w:rsidRPr="005F6B17" w:rsidRDefault="00A87203" w:rsidP="005F6B17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7203" w:rsidRDefault="00A87203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F6B17" w:rsidRDefault="005F6B17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F6B17" w:rsidRDefault="005F6B17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F6B17" w:rsidRPr="000B6C56" w:rsidRDefault="005F6B17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7203" w:rsidRPr="000B6C56" w:rsidRDefault="00A87203" w:rsidP="00A87203">
      <w:pPr>
        <w:pStyle w:val="a5"/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A87203" w:rsidRPr="000B6C56" w:rsidSect="00000DF0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8045E"/>
    <w:multiLevelType w:val="hybridMultilevel"/>
    <w:tmpl w:val="50FE6EF6"/>
    <w:lvl w:ilvl="0" w:tplc="2B966D5C">
      <w:start w:val="1"/>
      <w:numFmt w:val="bullet"/>
      <w:lvlText w:val="•"/>
      <w:lvlJc w:val="left"/>
      <w:pPr>
        <w:tabs>
          <w:tab w:val="num" w:pos="0"/>
        </w:tabs>
        <w:ind w:hanging="360"/>
      </w:pPr>
      <w:rPr>
        <w:rFonts w:ascii="Arial" w:hAnsi="Arial" w:hint="default"/>
      </w:rPr>
    </w:lvl>
    <w:lvl w:ilvl="1" w:tplc="03AC1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2" w:tplc="9EF6C8A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3" w:tplc="73F4FCF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4" w:tplc="D9B45CB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5" w:tplc="339063A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6" w:tplc="FC9ED9A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7" w:tplc="D64240C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8" w:tplc="A3B0101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</w:abstractNum>
  <w:abstractNum w:abstractNumId="1" w15:restartNumberingAfterBreak="0">
    <w:nsid w:val="3631224F"/>
    <w:multiLevelType w:val="hybridMultilevel"/>
    <w:tmpl w:val="C4D26846"/>
    <w:lvl w:ilvl="0" w:tplc="2B966D5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A16ECB"/>
    <w:multiLevelType w:val="hybridMultilevel"/>
    <w:tmpl w:val="13DC442A"/>
    <w:lvl w:ilvl="0" w:tplc="BF1AF7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47B04"/>
    <w:multiLevelType w:val="hybridMultilevel"/>
    <w:tmpl w:val="9E34B522"/>
    <w:lvl w:ilvl="0" w:tplc="C3EA5A1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32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73611745"/>
    <w:multiLevelType w:val="hybridMultilevel"/>
    <w:tmpl w:val="89FAB908"/>
    <w:lvl w:ilvl="0" w:tplc="76F065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552581">
    <w:abstractNumId w:val="0"/>
  </w:num>
  <w:num w:numId="2" w16cid:durableId="2043939570">
    <w:abstractNumId w:val="3"/>
  </w:num>
  <w:num w:numId="3" w16cid:durableId="1207832830">
    <w:abstractNumId w:val="4"/>
  </w:num>
  <w:num w:numId="4" w16cid:durableId="373966402">
    <w:abstractNumId w:val="2"/>
  </w:num>
  <w:num w:numId="5" w16cid:durableId="552078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203"/>
    <w:rsid w:val="00000DF0"/>
    <w:rsid w:val="000D63D1"/>
    <w:rsid w:val="00124B42"/>
    <w:rsid w:val="001F6C72"/>
    <w:rsid w:val="00201C40"/>
    <w:rsid w:val="004247D1"/>
    <w:rsid w:val="00565E00"/>
    <w:rsid w:val="005F6B17"/>
    <w:rsid w:val="00616419"/>
    <w:rsid w:val="00732DBB"/>
    <w:rsid w:val="00814E23"/>
    <w:rsid w:val="00971114"/>
    <w:rsid w:val="009A3240"/>
    <w:rsid w:val="00A87203"/>
    <w:rsid w:val="00AE1E0A"/>
    <w:rsid w:val="00B3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86B4"/>
  <w15:docId w15:val="{9089C645-FF51-4757-B999-BD66D3A1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203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7203"/>
    <w:rPr>
      <w:b/>
      <w:bCs/>
    </w:rPr>
  </w:style>
  <w:style w:type="character" w:customStyle="1" w:styleId="c3">
    <w:name w:val="c3"/>
    <w:basedOn w:val="a0"/>
    <w:uiPriority w:val="99"/>
    <w:rsid w:val="00A87203"/>
  </w:style>
  <w:style w:type="paragraph" w:customStyle="1" w:styleId="c0">
    <w:name w:val="c0"/>
    <w:basedOn w:val="a"/>
    <w:uiPriority w:val="99"/>
    <w:rsid w:val="00A87203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A87203"/>
    <w:pPr>
      <w:ind w:left="720"/>
    </w:pPr>
  </w:style>
  <w:style w:type="paragraph" w:styleId="a5">
    <w:name w:val="Normal (Web)"/>
    <w:basedOn w:val="a"/>
    <w:uiPriority w:val="99"/>
    <w:rsid w:val="00A87203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c6">
    <w:name w:val="c6"/>
    <w:basedOn w:val="a0"/>
    <w:uiPriority w:val="99"/>
    <w:rsid w:val="00A87203"/>
  </w:style>
  <w:style w:type="character" w:customStyle="1" w:styleId="c7">
    <w:name w:val="c7"/>
    <w:basedOn w:val="a0"/>
    <w:uiPriority w:val="99"/>
    <w:rsid w:val="00A87203"/>
  </w:style>
  <w:style w:type="table" w:styleId="a6">
    <w:name w:val="Table Grid"/>
    <w:basedOn w:val="a1"/>
    <w:uiPriority w:val="59"/>
    <w:rsid w:val="004247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6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2385</Words>
  <Characters>13598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23456789</dc:creator>
  <cp:lastModifiedBy>Пользователь</cp:lastModifiedBy>
  <cp:revision>8</cp:revision>
  <cp:lastPrinted>2025-03-14T05:30:00Z</cp:lastPrinted>
  <dcterms:created xsi:type="dcterms:W3CDTF">2025-03-13T18:09:00Z</dcterms:created>
  <dcterms:modified xsi:type="dcterms:W3CDTF">2025-03-14T05:33:00Z</dcterms:modified>
</cp:coreProperties>
</file>