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CC1" w:rsidRPr="00203CC1" w:rsidRDefault="00203CC1" w:rsidP="00AB096A">
      <w:pPr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203CC1">
        <w:rPr>
          <w:rFonts w:ascii="Comic Sans MS" w:hAnsi="Comic Sans MS"/>
          <w:sz w:val="24"/>
          <w:szCs w:val="24"/>
        </w:rPr>
        <w:t xml:space="preserve">Что делать, если ребёнок наотрез отказывается от познавательного чтения, предпочитая исключительно сказки и забавные истории? Прежде </w:t>
      </w:r>
      <w:r w:rsidR="00CC7E8F" w:rsidRPr="00203CC1">
        <w:rPr>
          <w:rFonts w:ascii="Comic Sans MS" w:hAnsi="Comic Sans MS"/>
          <w:sz w:val="24"/>
          <w:szCs w:val="24"/>
        </w:rPr>
        <w:t>всего,</w:t>
      </w:r>
      <w:r w:rsidRPr="00203CC1">
        <w:rPr>
          <w:rFonts w:ascii="Comic Sans MS" w:hAnsi="Comic Sans MS"/>
          <w:sz w:val="24"/>
          <w:szCs w:val="24"/>
        </w:rPr>
        <w:t xml:space="preserve"> не думать, что с малышом что-то не так. Просто он пока не дорос до энциклопедических знаний. Вы всегда можете рассказать ребёнку что-нибудь интересное между делом: по дороге в детский сад или на прогулке, при просмотре фильма. </w:t>
      </w:r>
      <w:proofErr w:type="gramStart"/>
      <w:r w:rsidRPr="00203CC1">
        <w:rPr>
          <w:rFonts w:ascii="Comic Sans MS" w:hAnsi="Comic Sans MS"/>
          <w:sz w:val="24"/>
          <w:szCs w:val="24"/>
        </w:rPr>
        <w:t>Гораздо большую</w:t>
      </w:r>
      <w:proofErr w:type="gramEnd"/>
      <w:r w:rsidRPr="00203CC1">
        <w:rPr>
          <w:rFonts w:ascii="Comic Sans MS" w:hAnsi="Comic Sans MS"/>
          <w:sz w:val="24"/>
          <w:szCs w:val="24"/>
        </w:rPr>
        <w:t xml:space="preserve"> тревогу должны вызывать шестилетки, которые читают исключительно энциклопедии и справочники, наотрез отказываясь от художественной литературы: это может говорить об эмоциональном неблагополучии.</w:t>
      </w:r>
    </w:p>
    <w:p w:rsidR="00203CC1" w:rsidRDefault="00203CC1" w:rsidP="006554A2">
      <w:pPr>
        <w:spacing w:after="0"/>
        <w:jc w:val="center"/>
        <w:rPr>
          <w:rFonts w:ascii="Comic Sans MS" w:eastAsiaTheme="minorHAnsi" w:hAnsi="Comic Sans MS" w:cstheme="minorBidi"/>
          <w:color w:val="FF0000"/>
          <w:sz w:val="36"/>
          <w:szCs w:val="36"/>
        </w:rPr>
      </w:pPr>
    </w:p>
    <w:p w:rsidR="00203CC1" w:rsidRDefault="00203CC1" w:rsidP="00203CC1">
      <w:pPr>
        <w:ind w:left="-993" w:firstLine="993"/>
        <w:jc w:val="both"/>
        <w:rPr>
          <w:rFonts w:ascii="Times New Roman" w:hAnsi="Times New Roman"/>
          <w:b/>
          <w:sz w:val="28"/>
          <w:szCs w:val="28"/>
        </w:rPr>
      </w:pPr>
      <w:r w:rsidRPr="00203CC1">
        <w:rPr>
          <w:rFonts w:ascii="Times New Roman" w:hAnsi="Times New Roman"/>
          <w:b/>
          <w:sz w:val="28"/>
          <w:szCs w:val="28"/>
        </w:rPr>
        <w:t>Текст: Ася Штейн / «Здоровье школьника» №12, 2017</w:t>
      </w:r>
    </w:p>
    <w:p w:rsidR="001E4A95" w:rsidRDefault="001E4A95" w:rsidP="00203CC1">
      <w:pPr>
        <w:ind w:left="-993" w:firstLine="993"/>
        <w:jc w:val="both"/>
        <w:rPr>
          <w:rFonts w:ascii="Times New Roman" w:hAnsi="Times New Roman"/>
          <w:b/>
          <w:sz w:val="28"/>
          <w:szCs w:val="28"/>
        </w:rPr>
      </w:pPr>
    </w:p>
    <w:p w:rsidR="001E4A95" w:rsidRPr="00203CC1" w:rsidRDefault="001E4A95" w:rsidP="00203CC1">
      <w:pPr>
        <w:ind w:left="-993" w:firstLine="993"/>
        <w:jc w:val="both"/>
        <w:rPr>
          <w:rFonts w:ascii="Times New Roman" w:hAnsi="Times New Roman"/>
          <w:b/>
          <w:sz w:val="28"/>
          <w:szCs w:val="28"/>
        </w:rPr>
      </w:pPr>
    </w:p>
    <w:p w:rsidR="001E4A95" w:rsidRDefault="001E4A95" w:rsidP="001E4A95">
      <w:pPr>
        <w:spacing w:after="0"/>
        <w:jc w:val="center"/>
        <w:rPr>
          <w:rFonts w:ascii="Comic Sans MS" w:eastAsiaTheme="minorHAnsi" w:hAnsi="Comic Sans MS" w:cstheme="minorBidi"/>
          <w:color w:val="FF0000"/>
          <w:sz w:val="36"/>
          <w:szCs w:val="36"/>
        </w:rPr>
      </w:pPr>
      <w:r w:rsidRPr="006554A2">
        <w:rPr>
          <w:rFonts w:ascii="Comic Sans MS" w:eastAsiaTheme="minorHAnsi" w:hAnsi="Comic Sans MS" w:cstheme="minorBidi"/>
          <w:color w:val="FF0000"/>
          <w:sz w:val="36"/>
          <w:szCs w:val="36"/>
        </w:rPr>
        <w:t>Счастья Вам и вашему малышу!</w:t>
      </w:r>
    </w:p>
    <w:p w:rsidR="001E4A95" w:rsidRDefault="001E4A95" w:rsidP="001E4A95">
      <w:pPr>
        <w:spacing w:after="0"/>
        <w:jc w:val="center"/>
        <w:rPr>
          <w:rFonts w:ascii="Comic Sans MS" w:eastAsiaTheme="minorHAnsi" w:hAnsi="Comic Sans MS" w:cstheme="minorBidi"/>
          <w:color w:val="FF0000"/>
          <w:sz w:val="36"/>
          <w:szCs w:val="36"/>
        </w:rPr>
      </w:pPr>
    </w:p>
    <w:p w:rsidR="00203CC1" w:rsidRDefault="00203CC1" w:rsidP="006554A2">
      <w:pPr>
        <w:spacing w:after="0"/>
        <w:jc w:val="center"/>
        <w:rPr>
          <w:rFonts w:ascii="Comic Sans MS" w:eastAsiaTheme="minorHAnsi" w:hAnsi="Comic Sans MS" w:cstheme="minorBidi"/>
          <w:color w:val="FF0000"/>
          <w:sz w:val="36"/>
          <w:szCs w:val="36"/>
        </w:rPr>
      </w:pPr>
    </w:p>
    <w:p w:rsidR="00203CC1" w:rsidRDefault="00203CC1" w:rsidP="006554A2">
      <w:pPr>
        <w:spacing w:after="0"/>
        <w:jc w:val="center"/>
        <w:rPr>
          <w:rFonts w:ascii="Comic Sans MS" w:eastAsiaTheme="minorHAnsi" w:hAnsi="Comic Sans MS" w:cstheme="minorBidi"/>
          <w:color w:val="FF0000"/>
          <w:sz w:val="36"/>
          <w:szCs w:val="36"/>
        </w:rPr>
      </w:pPr>
    </w:p>
    <w:p w:rsidR="00020D56" w:rsidRDefault="00020D56" w:rsidP="00771D76">
      <w:pPr>
        <w:spacing w:after="0"/>
        <w:ind w:firstLine="709"/>
        <w:jc w:val="center"/>
        <w:rPr>
          <w:rFonts w:ascii="Times New Roman" w:eastAsiaTheme="minorHAnsi" w:hAnsi="Times New Roman" w:cstheme="minorBidi"/>
          <w:sz w:val="28"/>
        </w:rPr>
      </w:pPr>
    </w:p>
    <w:p w:rsidR="00020D56" w:rsidRDefault="00020D56" w:rsidP="00771D76">
      <w:pPr>
        <w:spacing w:after="0"/>
        <w:ind w:firstLine="709"/>
        <w:jc w:val="center"/>
        <w:rPr>
          <w:rFonts w:ascii="Times New Roman" w:eastAsiaTheme="minorHAnsi" w:hAnsi="Times New Roman" w:cstheme="minorBidi"/>
          <w:sz w:val="28"/>
        </w:rPr>
      </w:pPr>
    </w:p>
    <w:p w:rsidR="00771D76" w:rsidRDefault="00020D56" w:rsidP="00771D76">
      <w:pPr>
        <w:spacing w:after="0"/>
        <w:ind w:firstLine="709"/>
        <w:jc w:val="center"/>
        <w:rPr>
          <w:rFonts w:ascii="Times New Roman" w:eastAsiaTheme="minorHAnsi" w:hAnsi="Times New Roman" w:cstheme="minorBidi"/>
          <w:sz w:val="28"/>
        </w:rPr>
      </w:pPr>
      <w:r>
        <w:rPr>
          <w:rFonts w:ascii="Times New Roman" w:eastAsiaTheme="minorHAnsi" w:hAnsi="Times New Roman" w:cstheme="minorBidi"/>
          <w:sz w:val="28"/>
        </w:rPr>
        <w:t xml:space="preserve">Составитель </w:t>
      </w:r>
      <w:proofErr w:type="spellStart"/>
      <w:r>
        <w:rPr>
          <w:rFonts w:ascii="Times New Roman" w:eastAsiaTheme="minorHAnsi" w:hAnsi="Times New Roman" w:cstheme="minorBidi"/>
          <w:sz w:val="28"/>
        </w:rPr>
        <w:t>Ара</w:t>
      </w:r>
      <w:r w:rsidR="00771D76" w:rsidRPr="00771D76">
        <w:rPr>
          <w:rFonts w:ascii="Times New Roman" w:eastAsiaTheme="minorHAnsi" w:hAnsi="Times New Roman" w:cstheme="minorBidi"/>
          <w:sz w:val="28"/>
        </w:rPr>
        <w:t>пова</w:t>
      </w:r>
      <w:proofErr w:type="spellEnd"/>
      <w:r w:rsidR="00771D76" w:rsidRPr="00771D76">
        <w:rPr>
          <w:rFonts w:ascii="Times New Roman" w:eastAsiaTheme="minorHAnsi" w:hAnsi="Times New Roman" w:cstheme="minorBidi"/>
          <w:sz w:val="28"/>
        </w:rPr>
        <w:t xml:space="preserve"> Н.С.</w:t>
      </w:r>
      <w:r>
        <w:rPr>
          <w:rFonts w:ascii="Times New Roman" w:eastAsiaTheme="minorHAnsi" w:hAnsi="Times New Roman" w:cstheme="minorBidi"/>
          <w:sz w:val="28"/>
        </w:rPr>
        <w:t>, библиограф ЦДБ</w:t>
      </w:r>
    </w:p>
    <w:p w:rsidR="00B946B7" w:rsidRDefault="00B946B7" w:rsidP="00B946B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ММБУК «Верещагинская Центральная районная библиотека» </w:t>
      </w:r>
    </w:p>
    <w:p w:rsidR="00B946B7" w:rsidRDefault="00B946B7" w:rsidP="00B946B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Центральная детская библиотека</w:t>
      </w:r>
    </w:p>
    <w:p w:rsidR="00B946B7" w:rsidRDefault="00B946B7" w:rsidP="00B946B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71D76" w:rsidRDefault="00771D76" w:rsidP="00771D76">
      <w:pPr>
        <w:spacing w:after="0"/>
        <w:ind w:firstLine="709"/>
        <w:jc w:val="both"/>
        <w:rPr>
          <w:rFonts w:ascii="Comic Sans MS" w:hAnsi="Comic Sans MS"/>
          <w:sz w:val="40"/>
          <w:szCs w:val="40"/>
        </w:rPr>
      </w:pPr>
    </w:p>
    <w:p w:rsidR="00771D76" w:rsidRPr="00491B58" w:rsidRDefault="00491B58" w:rsidP="00123D9C">
      <w:pPr>
        <w:spacing w:after="0"/>
        <w:ind w:firstLine="709"/>
        <w:rPr>
          <w:rFonts w:ascii="Comic Sans MS" w:hAnsi="Comic Sans MS"/>
          <w:b/>
          <w:color w:val="C00000"/>
          <w:sz w:val="52"/>
          <w:szCs w:val="52"/>
        </w:rPr>
      </w:pPr>
      <w:r w:rsidRPr="00491B58">
        <w:rPr>
          <w:rFonts w:ascii="Comic Sans MS" w:hAnsi="Comic Sans MS"/>
          <w:b/>
          <w:color w:val="C00000"/>
          <w:sz w:val="52"/>
          <w:szCs w:val="52"/>
        </w:rPr>
        <w:t>Мамина школа</w:t>
      </w:r>
    </w:p>
    <w:p w:rsidR="00491B58" w:rsidRPr="00AB096A" w:rsidRDefault="00491B58" w:rsidP="00123D9C">
      <w:pPr>
        <w:spacing w:after="0"/>
        <w:ind w:left="708"/>
        <w:jc w:val="center"/>
        <w:rPr>
          <w:rFonts w:ascii="Comic Sans MS" w:hAnsi="Comic Sans MS"/>
          <w:b/>
          <w:color w:val="0070C0"/>
          <w:sz w:val="52"/>
          <w:szCs w:val="52"/>
        </w:rPr>
      </w:pPr>
      <w:r w:rsidRPr="00AB096A">
        <w:rPr>
          <w:rFonts w:ascii="Comic Sans MS" w:hAnsi="Comic Sans MS"/>
          <w:b/>
          <w:color w:val="0070C0"/>
          <w:sz w:val="52"/>
          <w:szCs w:val="52"/>
        </w:rPr>
        <w:t>«</w:t>
      </w:r>
      <w:r w:rsidR="00123D9C" w:rsidRPr="00AB096A">
        <w:rPr>
          <w:rFonts w:ascii="Comic Sans MS" w:hAnsi="Comic Sans MS"/>
          <w:b/>
          <w:color w:val="0070C0"/>
          <w:sz w:val="52"/>
          <w:szCs w:val="52"/>
        </w:rPr>
        <w:t>Как устроен этот мир,      посмотри…»</w:t>
      </w:r>
    </w:p>
    <w:p w:rsidR="00771D76" w:rsidRPr="00AB096A" w:rsidRDefault="00AB096A" w:rsidP="00203CC1">
      <w:pPr>
        <w:spacing w:after="0"/>
        <w:ind w:hanging="142"/>
        <w:jc w:val="center"/>
        <w:rPr>
          <w:rFonts w:ascii="Comic Sans MS" w:hAnsi="Comic Sans MS"/>
          <w:color w:val="002060"/>
          <w:sz w:val="36"/>
          <w:szCs w:val="36"/>
        </w:rPr>
      </w:pPr>
      <w:r w:rsidRPr="00AB096A">
        <w:rPr>
          <w:rFonts w:ascii="Comic Sans MS" w:hAnsi="Comic Sans MS"/>
          <w:b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960120</wp:posOffset>
            </wp:positionH>
            <wp:positionV relativeFrom="paragraph">
              <wp:posOffset>252095</wp:posOffset>
            </wp:positionV>
            <wp:extent cx="3012701" cy="2448000"/>
            <wp:effectExtent l="0" t="0" r="0" b="0"/>
            <wp:wrapNone/>
            <wp:docPr id="6" name="Рисунок 5" descr="https://im0-tub-ru.yandex.net/i?id=8f6de60d53b6e378f85784183aa6a53f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m0-tub-ru.yandex.net/i?id=8f6de60d53b6e378f85784183aa6a53f-l&amp;n=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2701" cy="24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23D9C" w:rsidRPr="00AB096A">
        <w:rPr>
          <w:rFonts w:ascii="Comic Sans MS" w:hAnsi="Comic Sans MS"/>
          <w:b/>
          <w:color w:val="002060"/>
          <w:sz w:val="28"/>
          <w:szCs w:val="28"/>
        </w:rPr>
        <w:t>(Дошколёнок и энциклопедии)</w:t>
      </w:r>
    </w:p>
    <w:p w:rsidR="00771D76" w:rsidRDefault="00771D76" w:rsidP="00B946B7">
      <w:pPr>
        <w:jc w:val="center"/>
        <w:rPr>
          <w:rFonts w:ascii="Comic Sans MS" w:hAnsi="Comic Sans MS"/>
          <w:sz w:val="36"/>
          <w:szCs w:val="36"/>
        </w:rPr>
      </w:pPr>
    </w:p>
    <w:p w:rsidR="00771D76" w:rsidRDefault="00AB096A" w:rsidP="00B946B7">
      <w:pPr>
        <w:jc w:val="center"/>
        <w:rPr>
          <w:rFonts w:ascii="Comic Sans MS" w:hAnsi="Comic Sans MS"/>
          <w:sz w:val="36"/>
          <w:szCs w:val="36"/>
        </w:rPr>
      </w:pPr>
      <w:r w:rsidRPr="00AB096A">
        <w:rPr>
          <w:rFonts w:ascii="Comic Sans MS" w:hAnsi="Comic Sans MS"/>
          <w:noProof/>
          <w:sz w:val="36"/>
          <w:szCs w:val="36"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-5092065</wp:posOffset>
            </wp:positionH>
            <wp:positionV relativeFrom="paragraph">
              <wp:posOffset>3728720</wp:posOffset>
            </wp:positionV>
            <wp:extent cx="3103245" cy="2514600"/>
            <wp:effectExtent l="19050" t="0" r="2165" b="0"/>
            <wp:wrapNone/>
            <wp:docPr id="3" name="Рисунок 5" descr="https://im0-tub-ru.yandex.net/i?id=8f6de60d53b6e378f85784183aa6a53f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m0-tub-ru.yandex.net/i?id=8f6de60d53b6e378f85784183aa6a53f-l&amp;n=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2985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03CC1" w:rsidRDefault="00AB096A" w:rsidP="00B946B7">
      <w:pPr>
        <w:jc w:val="center"/>
        <w:rPr>
          <w:rFonts w:ascii="Comic Sans MS" w:hAnsi="Comic Sans MS"/>
          <w:sz w:val="36"/>
          <w:szCs w:val="36"/>
        </w:rPr>
      </w:pPr>
      <w:r w:rsidRPr="00AB096A">
        <w:rPr>
          <w:rFonts w:ascii="Comic Sans MS" w:hAnsi="Comic Sans MS"/>
          <w:noProof/>
          <w:sz w:val="36"/>
          <w:szCs w:val="36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-5244465</wp:posOffset>
            </wp:positionH>
            <wp:positionV relativeFrom="paragraph">
              <wp:posOffset>3082925</wp:posOffset>
            </wp:positionV>
            <wp:extent cx="3103245" cy="2514600"/>
            <wp:effectExtent l="19050" t="0" r="2165" b="0"/>
            <wp:wrapNone/>
            <wp:docPr id="5" name="Рисунок 5" descr="https://im0-tub-ru.yandex.net/i?id=8f6de60d53b6e378f85784183aa6a53f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m0-tub-ru.yandex.net/i?id=8f6de60d53b6e378f85784183aa6a53f-l&amp;n=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2985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03CC1" w:rsidRDefault="00203CC1" w:rsidP="00B946B7">
      <w:pPr>
        <w:jc w:val="center"/>
        <w:rPr>
          <w:rFonts w:ascii="Comic Sans MS" w:hAnsi="Comic Sans MS"/>
          <w:sz w:val="36"/>
          <w:szCs w:val="36"/>
        </w:rPr>
      </w:pPr>
    </w:p>
    <w:p w:rsidR="00203CC1" w:rsidRDefault="00203CC1" w:rsidP="00B946B7">
      <w:pPr>
        <w:jc w:val="center"/>
        <w:rPr>
          <w:rFonts w:ascii="Comic Sans MS" w:hAnsi="Comic Sans MS"/>
          <w:sz w:val="36"/>
          <w:szCs w:val="36"/>
        </w:rPr>
      </w:pPr>
    </w:p>
    <w:p w:rsidR="00B946B7" w:rsidRPr="00AB096A" w:rsidRDefault="00771D76" w:rsidP="00B946B7">
      <w:pPr>
        <w:jc w:val="center"/>
        <w:rPr>
          <w:rFonts w:ascii="Comic Sans MS" w:hAnsi="Comic Sans MS"/>
          <w:color w:val="0070C0"/>
          <w:sz w:val="36"/>
          <w:szCs w:val="36"/>
        </w:rPr>
      </w:pPr>
      <w:r w:rsidRPr="00AB096A">
        <w:rPr>
          <w:rFonts w:ascii="Comic Sans MS" w:hAnsi="Comic Sans MS"/>
          <w:color w:val="0070C0"/>
          <w:sz w:val="36"/>
          <w:szCs w:val="36"/>
        </w:rPr>
        <w:t>В</w:t>
      </w:r>
      <w:r w:rsidR="00B946B7" w:rsidRPr="00AB096A">
        <w:rPr>
          <w:rFonts w:ascii="Comic Sans MS" w:hAnsi="Comic Sans MS"/>
          <w:color w:val="0070C0"/>
          <w:sz w:val="36"/>
          <w:szCs w:val="36"/>
        </w:rPr>
        <w:t xml:space="preserve">ыпуск </w:t>
      </w:r>
      <w:r w:rsidR="00123D9C" w:rsidRPr="00AB096A">
        <w:rPr>
          <w:rFonts w:ascii="Comic Sans MS" w:hAnsi="Comic Sans MS"/>
          <w:color w:val="0070C0"/>
          <w:sz w:val="36"/>
          <w:szCs w:val="36"/>
        </w:rPr>
        <w:t>2</w:t>
      </w:r>
    </w:p>
    <w:p w:rsidR="00CC7E8F" w:rsidRDefault="00CC7E8F" w:rsidP="00B946B7">
      <w:pPr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B946B7" w:rsidRDefault="00B946B7" w:rsidP="00B946B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Верещагино, 201</w:t>
      </w:r>
      <w:r w:rsidR="00491B58">
        <w:rPr>
          <w:rFonts w:ascii="Times New Roman" w:hAnsi="Times New Roman"/>
          <w:sz w:val="28"/>
          <w:szCs w:val="28"/>
        </w:rPr>
        <w:t>8</w:t>
      </w:r>
    </w:p>
    <w:p w:rsidR="00A90297" w:rsidRPr="00C706BF" w:rsidRDefault="00A90297" w:rsidP="00123D9C">
      <w:pPr>
        <w:jc w:val="center"/>
        <w:rPr>
          <w:rFonts w:ascii="Comic Sans MS" w:hAnsi="Comic Sans MS"/>
          <w:b/>
          <w:sz w:val="32"/>
          <w:szCs w:val="32"/>
          <w:u w:val="single"/>
        </w:rPr>
      </w:pPr>
      <w:r w:rsidRPr="00C706BF">
        <w:rPr>
          <w:rFonts w:ascii="Comic Sans MS" w:hAnsi="Comic Sans MS"/>
          <w:b/>
          <w:sz w:val="32"/>
          <w:szCs w:val="32"/>
          <w:u w:val="single"/>
        </w:rPr>
        <w:lastRenderedPageBreak/>
        <w:t>Уважаемые родители!</w:t>
      </w:r>
    </w:p>
    <w:p w:rsidR="00123D9C" w:rsidRDefault="00123D9C" w:rsidP="001E4A95">
      <w:pPr>
        <w:ind w:firstLine="708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Если Вы снова стали участниками акции, то Вам наша идея «Маминой школы», скорее всего, пришлась по душе. В этот раз мы предлагаем Вам разговор о детских энциклопедиях и книжках-почемучках.</w:t>
      </w:r>
    </w:p>
    <w:p w:rsidR="003D4325" w:rsidRDefault="00164B12" w:rsidP="001E4A95">
      <w:pPr>
        <w:ind w:firstLine="708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309938</wp:posOffset>
            </wp:positionH>
            <wp:positionV relativeFrom="paragraph">
              <wp:posOffset>1587016</wp:posOffset>
            </wp:positionV>
            <wp:extent cx="4047837" cy="2770909"/>
            <wp:effectExtent l="19050" t="0" r="0" b="0"/>
            <wp:wrapNone/>
            <wp:docPr id="4" name="Рисунок 4" descr="http://co45tula.ru/wp-content/uploads/article837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co45tula.ru/wp-content/uploads/article8379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055" t="15678" r="4757" b="72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7837" cy="2770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23D9C">
        <w:rPr>
          <w:rFonts w:ascii="Comic Sans MS" w:hAnsi="Comic Sans MS"/>
          <w:sz w:val="28"/>
          <w:szCs w:val="28"/>
        </w:rPr>
        <w:t>Д</w:t>
      </w:r>
      <w:r w:rsidR="00123D9C" w:rsidRPr="00123D9C">
        <w:rPr>
          <w:rFonts w:ascii="Comic Sans MS" w:hAnsi="Comic Sans MS"/>
          <w:sz w:val="28"/>
          <w:szCs w:val="28"/>
        </w:rPr>
        <w:t>ошкольный возраст – эпоха искреннего, если можно так сказать, бескорыстного интереса к тайнам мироздания. То время, когда ребёнок задаёт свои «Почему?» не ради домашнего задания или школьного проекта, а движимый исключительно неподдельным желанием узнать, как устроено всё вокруг.</w:t>
      </w:r>
    </w:p>
    <w:p w:rsidR="003D4325" w:rsidRDefault="003D4325" w:rsidP="003D28B8">
      <w:pPr>
        <w:pStyle w:val="a6"/>
        <w:rPr>
          <w:rFonts w:ascii="Comic Sans MS" w:hAnsi="Comic Sans MS"/>
          <w:sz w:val="28"/>
          <w:szCs w:val="28"/>
        </w:rPr>
      </w:pPr>
    </w:p>
    <w:p w:rsidR="003D4325" w:rsidRDefault="003D4325" w:rsidP="003D28B8">
      <w:pPr>
        <w:pStyle w:val="a6"/>
        <w:rPr>
          <w:rFonts w:ascii="Comic Sans MS" w:hAnsi="Comic Sans MS"/>
          <w:sz w:val="28"/>
          <w:szCs w:val="28"/>
        </w:rPr>
      </w:pPr>
    </w:p>
    <w:p w:rsidR="003D4325" w:rsidRDefault="003D4325" w:rsidP="003D28B8">
      <w:pPr>
        <w:pStyle w:val="a6"/>
        <w:rPr>
          <w:rFonts w:ascii="Comic Sans MS" w:hAnsi="Comic Sans MS"/>
          <w:sz w:val="28"/>
          <w:szCs w:val="28"/>
        </w:rPr>
      </w:pPr>
    </w:p>
    <w:p w:rsidR="003D4325" w:rsidRDefault="003D4325" w:rsidP="003D28B8">
      <w:pPr>
        <w:pStyle w:val="a6"/>
        <w:rPr>
          <w:rFonts w:ascii="Comic Sans MS" w:hAnsi="Comic Sans MS"/>
          <w:sz w:val="28"/>
          <w:szCs w:val="28"/>
        </w:rPr>
      </w:pPr>
    </w:p>
    <w:p w:rsidR="00516E9F" w:rsidRDefault="00516E9F" w:rsidP="003D28B8">
      <w:pPr>
        <w:pStyle w:val="a6"/>
        <w:rPr>
          <w:rFonts w:ascii="Comic Sans MS" w:hAnsi="Comic Sans MS"/>
          <w:sz w:val="28"/>
          <w:szCs w:val="28"/>
        </w:rPr>
      </w:pPr>
    </w:p>
    <w:p w:rsidR="003D4325" w:rsidRPr="00516E9F" w:rsidRDefault="00956398" w:rsidP="003D28B8">
      <w:pPr>
        <w:pStyle w:val="a6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164B12" w:rsidRDefault="00164B12" w:rsidP="00516E9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3CC1" w:rsidRPr="00203CC1" w:rsidRDefault="00203CC1" w:rsidP="00203CC1">
      <w:pPr>
        <w:jc w:val="both"/>
        <w:rPr>
          <w:rFonts w:ascii="Times New Roman" w:hAnsi="Times New Roman"/>
          <w:i/>
          <w:sz w:val="24"/>
          <w:szCs w:val="24"/>
        </w:rPr>
      </w:pPr>
      <w:r w:rsidRPr="001E4A95">
        <w:rPr>
          <w:rFonts w:ascii="Times New Roman" w:hAnsi="Times New Roman"/>
          <w:color w:val="FF0000"/>
          <w:sz w:val="24"/>
          <w:szCs w:val="24"/>
          <w:u w:val="single"/>
        </w:rPr>
        <w:t>Неправильно:</w:t>
      </w:r>
      <w:r w:rsidRPr="00203CC1">
        <w:rPr>
          <w:rFonts w:ascii="Times New Roman" w:hAnsi="Times New Roman"/>
          <w:i/>
          <w:sz w:val="24"/>
          <w:szCs w:val="24"/>
        </w:rPr>
        <w:t xml:space="preserve"> Тебе ещё рано про это знать, всё равно ничего не поймёшь. Вот будешь в 7 классе изучать биологию и узнаешь!</w:t>
      </w:r>
    </w:p>
    <w:p w:rsidR="00203CC1" w:rsidRPr="00203CC1" w:rsidRDefault="00203CC1" w:rsidP="00203CC1">
      <w:pPr>
        <w:jc w:val="both"/>
        <w:rPr>
          <w:rFonts w:ascii="Times New Roman" w:hAnsi="Times New Roman"/>
          <w:i/>
          <w:sz w:val="24"/>
          <w:szCs w:val="24"/>
        </w:rPr>
      </w:pPr>
      <w:r w:rsidRPr="001E4A95">
        <w:rPr>
          <w:rFonts w:ascii="Times New Roman" w:hAnsi="Times New Roman"/>
          <w:color w:val="00B050"/>
          <w:sz w:val="24"/>
          <w:szCs w:val="24"/>
          <w:u w:val="single"/>
        </w:rPr>
        <w:t>Правильно:</w:t>
      </w:r>
      <w:r w:rsidRPr="00203CC1">
        <w:rPr>
          <w:rFonts w:ascii="Times New Roman" w:hAnsi="Times New Roman"/>
          <w:i/>
          <w:sz w:val="24"/>
          <w:szCs w:val="24"/>
        </w:rPr>
        <w:t xml:space="preserve"> Если тебе это интересно, давай откроем энциклопедию и почитаем.</w:t>
      </w:r>
    </w:p>
    <w:p w:rsidR="00203CC1" w:rsidRPr="00203CC1" w:rsidRDefault="00203CC1" w:rsidP="00203CC1">
      <w:pPr>
        <w:jc w:val="both"/>
        <w:rPr>
          <w:rFonts w:ascii="Times New Roman" w:hAnsi="Times New Roman"/>
          <w:i/>
          <w:sz w:val="24"/>
          <w:szCs w:val="24"/>
        </w:rPr>
      </w:pPr>
      <w:r w:rsidRPr="001E4A95">
        <w:rPr>
          <w:rFonts w:ascii="Times New Roman" w:hAnsi="Times New Roman"/>
          <w:color w:val="FF0000"/>
          <w:sz w:val="24"/>
          <w:szCs w:val="24"/>
          <w:u w:val="single"/>
        </w:rPr>
        <w:t>Неправильно:</w:t>
      </w:r>
      <w:r w:rsidRPr="00203CC1">
        <w:rPr>
          <w:rFonts w:ascii="Times New Roman" w:hAnsi="Times New Roman"/>
          <w:i/>
          <w:sz w:val="24"/>
          <w:szCs w:val="24"/>
        </w:rPr>
        <w:t xml:space="preserve"> Ты почему не слушаешь? Раз задал вопрос – сиди смирно и слушай до конца.</w:t>
      </w:r>
    </w:p>
    <w:p w:rsidR="00203CC1" w:rsidRPr="00203CC1" w:rsidRDefault="00203CC1" w:rsidP="00203CC1">
      <w:pPr>
        <w:jc w:val="both"/>
        <w:rPr>
          <w:rFonts w:ascii="Times New Roman" w:hAnsi="Times New Roman"/>
          <w:i/>
          <w:sz w:val="24"/>
          <w:szCs w:val="24"/>
        </w:rPr>
      </w:pPr>
      <w:r w:rsidRPr="001E4A95">
        <w:rPr>
          <w:rFonts w:ascii="Times New Roman" w:hAnsi="Times New Roman"/>
          <w:color w:val="00B050"/>
          <w:sz w:val="24"/>
          <w:szCs w:val="24"/>
          <w:u w:val="single"/>
        </w:rPr>
        <w:t>Правильно:</w:t>
      </w:r>
      <w:r w:rsidRPr="00203CC1">
        <w:rPr>
          <w:rFonts w:ascii="Times New Roman" w:hAnsi="Times New Roman"/>
          <w:i/>
          <w:sz w:val="24"/>
          <w:szCs w:val="24"/>
        </w:rPr>
        <w:t xml:space="preserve"> Кажется, ты уже стал уставать. Про устройство вулканов я расскажу тебе в следующий раз.</w:t>
      </w:r>
    </w:p>
    <w:p w:rsidR="00203CC1" w:rsidRPr="00203CC1" w:rsidRDefault="00203CC1" w:rsidP="00203CC1">
      <w:pPr>
        <w:jc w:val="both"/>
        <w:rPr>
          <w:rFonts w:ascii="Times New Roman" w:hAnsi="Times New Roman"/>
          <w:sz w:val="24"/>
          <w:szCs w:val="24"/>
        </w:rPr>
      </w:pPr>
      <w:r w:rsidRPr="001E4A95">
        <w:rPr>
          <w:rFonts w:ascii="Times New Roman" w:hAnsi="Times New Roman"/>
          <w:color w:val="FF0000"/>
          <w:sz w:val="24"/>
          <w:szCs w:val="24"/>
          <w:u w:val="single"/>
        </w:rPr>
        <w:t>Неправильно:</w:t>
      </w:r>
      <w:r w:rsidRPr="00203CC1">
        <w:rPr>
          <w:rFonts w:ascii="Times New Roman" w:hAnsi="Times New Roman"/>
          <w:i/>
          <w:sz w:val="24"/>
          <w:szCs w:val="24"/>
        </w:rPr>
        <w:t xml:space="preserve"> Полный шкаф энциклопедий накупили, а она всё сказки читает! Сколько </w:t>
      </w:r>
      <w:r w:rsidRPr="00203CC1">
        <w:rPr>
          <w:rFonts w:ascii="Times New Roman" w:hAnsi="Times New Roman"/>
          <w:sz w:val="24"/>
          <w:szCs w:val="24"/>
        </w:rPr>
        <w:t>можно? Уже взрослеть пора!</w:t>
      </w:r>
    </w:p>
    <w:p w:rsidR="00203CC1" w:rsidRDefault="00203CC1" w:rsidP="00203CC1">
      <w:pPr>
        <w:jc w:val="both"/>
        <w:rPr>
          <w:rFonts w:ascii="Times New Roman" w:hAnsi="Times New Roman"/>
          <w:i/>
          <w:sz w:val="24"/>
          <w:szCs w:val="24"/>
        </w:rPr>
      </w:pPr>
      <w:r w:rsidRPr="001E4A95">
        <w:rPr>
          <w:rFonts w:ascii="Times New Roman" w:hAnsi="Times New Roman"/>
          <w:color w:val="00B050"/>
          <w:sz w:val="24"/>
          <w:szCs w:val="24"/>
          <w:u w:val="single"/>
        </w:rPr>
        <w:t>Правильно</w:t>
      </w:r>
      <w:r w:rsidRPr="001E4A95">
        <w:rPr>
          <w:rFonts w:ascii="Times New Roman" w:hAnsi="Times New Roman"/>
          <w:i/>
          <w:color w:val="00B050"/>
          <w:sz w:val="24"/>
          <w:szCs w:val="24"/>
        </w:rPr>
        <w:t>:</w:t>
      </w:r>
      <w:r w:rsidRPr="00203CC1">
        <w:rPr>
          <w:rFonts w:ascii="Times New Roman" w:hAnsi="Times New Roman"/>
          <w:i/>
          <w:sz w:val="24"/>
          <w:szCs w:val="24"/>
        </w:rPr>
        <w:t xml:space="preserve"> Смотри, как много у нас замечательных энциклопедий! Если тебе захочется что-то узнать, мы всегда сможем их почитать вместе.</w:t>
      </w:r>
    </w:p>
    <w:p w:rsidR="00164B12" w:rsidRDefault="00164B12" w:rsidP="00516E9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4B12" w:rsidRPr="001E4A95" w:rsidRDefault="00C35E2F" w:rsidP="00516E9F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1E4A9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Рекомендуем книги-энциклопедии серий:</w:t>
      </w:r>
    </w:p>
    <w:p w:rsidR="00C35E2F" w:rsidRDefault="00C35E2F" w:rsidP="00C35E2F">
      <w:pPr>
        <w:pStyle w:val="a5"/>
        <w:numPr>
          <w:ilvl w:val="0"/>
          <w:numId w:val="4"/>
        </w:numPr>
        <w:spacing w:line="240" w:lineRule="auto"/>
        <w:rPr>
          <w:rFonts w:eastAsia="Times New Roman"/>
          <w:szCs w:val="28"/>
          <w:lang w:eastAsia="ru-RU"/>
        </w:rPr>
      </w:pPr>
      <w:r w:rsidRPr="001E4A95">
        <w:rPr>
          <w:rFonts w:eastAsia="Times New Roman"/>
          <w:b/>
          <w:szCs w:val="28"/>
          <w:lang w:eastAsia="ru-RU"/>
        </w:rPr>
        <w:t>Всё-всё-всё для малышей</w:t>
      </w:r>
      <w:r>
        <w:rPr>
          <w:rFonts w:eastAsia="Times New Roman"/>
          <w:szCs w:val="28"/>
          <w:lang w:eastAsia="ru-RU"/>
        </w:rPr>
        <w:t xml:space="preserve"> изд-ва «</w:t>
      </w:r>
      <w:proofErr w:type="spellStart"/>
      <w:r>
        <w:rPr>
          <w:rFonts w:eastAsia="Times New Roman"/>
          <w:szCs w:val="28"/>
          <w:lang w:eastAsia="ru-RU"/>
        </w:rPr>
        <w:t>Росмэн</w:t>
      </w:r>
      <w:proofErr w:type="spellEnd"/>
      <w:r>
        <w:rPr>
          <w:rFonts w:eastAsia="Times New Roman"/>
          <w:szCs w:val="28"/>
          <w:lang w:eastAsia="ru-RU"/>
        </w:rPr>
        <w:t>»</w:t>
      </w:r>
    </w:p>
    <w:p w:rsidR="00C35E2F" w:rsidRDefault="00C35E2F" w:rsidP="00C35E2F">
      <w:pPr>
        <w:pStyle w:val="a5"/>
        <w:numPr>
          <w:ilvl w:val="0"/>
          <w:numId w:val="4"/>
        </w:numPr>
        <w:spacing w:line="240" w:lineRule="auto"/>
        <w:rPr>
          <w:rFonts w:eastAsia="Times New Roman"/>
          <w:szCs w:val="28"/>
          <w:lang w:eastAsia="ru-RU"/>
        </w:rPr>
      </w:pPr>
      <w:r w:rsidRPr="001E4A95">
        <w:rPr>
          <w:rFonts w:eastAsia="Times New Roman"/>
          <w:b/>
          <w:szCs w:val="28"/>
          <w:lang w:eastAsia="ru-RU"/>
        </w:rPr>
        <w:t>Всё обо всём</w:t>
      </w:r>
      <w:r>
        <w:rPr>
          <w:rFonts w:eastAsia="Times New Roman"/>
          <w:szCs w:val="28"/>
          <w:lang w:eastAsia="ru-RU"/>
        </w:rPr>
        <w:t xml:space="preserve"> изд-ва «</w:t>
      </w:r>
      <w:proofErr w:type="spellStart"/>
      <w:r>
        <w:rPr>
          <w:rFonts w:eastAsia="Times New Roman"/>
          <w:szCs w:val="28"/>
          <w:lang w:eastAsia="ru-RU"/>
        </w:rPr>
        <w:t>Астрель</w:t>
      </w:r>
      <w:proofErr w:type="spellEnd"/>
      <w:r>
        <w:rPr>
          <w:rFonts w:eastAsia="Times New Roman"/>
          <w:szCs w:val="28"/>
          <w:lang w:eastAsia="ru-RU"/>
        </w:rPr>
        <w:t>»</w:t>
      </w:r>
    </w:p>
    <w:p w:rsidR="00164B12" w:rsidRDefault="00C35E2F" w:rsidP="00516E9F">
      <w:pPr>
        <w:pStyle w:val="a5"/>
        <w:numPr>
          <w:ilvl w:val="0"/>
          <w:numId w:val="4"/>
        </w:numPr>
        <w:spacing w:line="240" w:lineRule="auto"/>
        <w:rPr>
          <w:rFonts w:eastAsia="Times New Roman"/>
          <w:szCs w:val="28"/>
          <w:lang w:eastAsia="ru-RU"/>
        </w:rPr>
      </w:pPr>
      <w:r w:rsidRPr="001E4A95">
        <w:rPr>
          <w:rFonts w:eastAsia="Times New Roman"/>
          <w:b/>
          <w:szCs w:val="28"/>
          <w:lang w:eastAsia="ru-RU"/>
        </w:rPr>
        <w:t>Познакомься это…</w:t>
      </w:r>
      <w:r w:rsidR="001E4A95">
        <w:rPr>
          <w:rFonts w:eastAsia="Times New Roman"/>
          <w:szCs w:val="28"/>
          <w:lang w:eastAsia="ru-RU"/>
        </w:rPr>
        <w:t>и</w:t>
      </w:r>
      <w:r w:rsidRPr="00C35E2F">
        <w:rPr>
          <w:rFonts w:eastAsia="Times New Roman"/>
          <w:szCs w:val="28"/>
          <w:lang w:eastAsia="ru-RU"/>
        </w:rPr>
        <w:t>зд-в</w:t>
      </w:r>
      <w:r w:rsidR="001E4A95">
        <w:rPr>
          <w:rFonts w:eastAsia="Times New Roman"/>
          <w:szCs w:val="28"/>
          <w:lang w:eastAsia="ru-RU"/>
        </w:rPr>
        <w:t>а</w:t>
      </w:r>
      <w:r w:rsidRPr="00C35E2F">
        <w:rPr>
          <w:rFonts w:eastAsia="Times New Roman"/>
          <w:szCs w:val="28"/>
          <w:lang w:eastAsia="ru-RU"/>
        </w:rPr>
        <w:t xml:space="preserve"> «Махаон»</w:t>
      </w:r>
    </w:p>
    <w:p w:rsidR="00C35E2F" w:rsidRDefault="00C35E2F" w:rsidP="00516E9F">
      <w:pPr>
        <w:pStyle w:val="a5"/>
        <w:numPr>
          <w:ilvl w:val="0"/>
          <w:numId w:val="4"/>
        </w:numPr>
        <w:spacing w:line="240" w:lineRule="auto"/>
        <w:rPr>
          <w:rFonts w:eastAsia="Times New Roman"/>
          <w:szCs w:val="28"/>
          <w:lang w:eastAsia="ru-RU"/>
        </w:rPr>
      </w:pPr>
      <w:r w:rsidRPr="001E4A95">
        <w:rPr>
          <w:rFonts w:eastAsia="Times New Roman"/>
          <w:b/>
          <w:szCs w:val="28"/>
          <w:lang w:eastAsia="ru-RU"/>
        </w:rPr>
        <w:t>Самая первая энциклопедия</w:t>
      </w:r>
      <w:r>
        <w:rPr>
          <w:rFonts w:eastAsia="Times New Roman"/>
          <w:szCs w:val="28"/>
          <w:lang w:eastAsia="ru-RU"/>
        </w:rPr>
        <w:t xml:space="preserve"> изд-ва «</w:t>
      </w:r>
      <w:proofErr w:type="spellStart"/>
      <w:r>
        <w:rPr>
          <w:rFonts w:eastAsia="Times New Roman"/>
          <w:szCs w:val="28"/>
          <w:lang w:eastAsia="ru-RU"/>
        </w:rPr>
        <w:t>Росмен</w:t>
      </w:r>
      <w:proofErr w:type="spellEnd"/>
      <w:r>
        <w:rPr>
          <w:rFonts w:eastAsia="Times New Roman"/>
          <w:szCs w:val="28"/>
          <w:lang w:eastAsia="ru-RU"/>
        </w:rPr>
        <w:t>»</w:t>
      </w:r>
    </w:p>
    <w:p w:rsidR="00C35E2F" w:rsidRDefault="00C35E2F" w:rsidP="00516E9F">
      <w:pPr>
        <w:pStyle w:val="a5"/>
        <w:numPr>
          <w:ilvl w:val="0"/>
          <w:numId w:val="4"/>
        </w:numPr>
        <w:spacing w:line="240" w:lineRule="auto"/>
        <w:rPr>
          <w:rFonts w:eastAsia="Times New Roman"/>
          <w:szCs w:val="28"/>
          <w:lang w:eastAsia="ru-RU"/>
        </w:rPr>
      </w:pPr>
      <w:r w:rsidRPr="001E4A95">
        <w:rPr>
          <w:rFonts w:eastAsia="Times New Roman"/>
          <w:b/>
          <w:szCs w:val="28"/>
          <w:lang w:eastAsia="ru-RU"/>
        </w:rPr>
        <w:t>Я открываю мир</w:t>
      </w:r>
      <w:r>
        <w:rPr>
          <w:rFonts w:eastAsia="Times New Roman"/>
          <w:szCs w:val="28"/>
          <w:lang w:eastAsia="ru-RU"/>
        </w:rPr>
        <w:t xml:space="preserve"> изд-ва «</w:t>
      </w:r>
      <w:proofErr w:type="spellStart"/>
      <w:r>
        <w:rPr>
          <w:rFonts w:eastAsia="Times New Roman"/>
          <w:szCs w:val="28"/>
          <w:lang w:eastAsia="ru-RU"/>
        </w:rPr>
        <w:t>Аркебус</w:t>
      </w:r>
      <w:proofErr w:type="spellEnd"/>
      <w:r>
        <w:rPr>
          <w:rFonts w:eastAsia="Times New Roman"/>
          <w:szCs w:val="28"/>
          <w:lang w:eastAsia="ru-RU"/>
        </w:rPr>
        <w:t>»</w:t>
      </w:r>
    </w:p>
    <w:p w:rsidR="001E4A95" w:rsidRDefault="001E4A95" w:rsidP="001E4A95">
      <w:pPr>
        <w:pStyle w:val="a5"/>
        <w:spacing w:line="240" w:lineRule="auto"/>
        <w:ind w:firstLine="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и другие книги этих издательств.</w:t>
      </w:r>
    </w:p>
    <w:p w:rsidR="001E4A95" w:rsidRDefault="001E4A95" w:rsidP="001E4A95">
      <w:pPr>
        <w:pStyle w:val="a5"/>
        <w:spacing w:line="240" w:lineRule="auto"/>
        <w:ind w:left="0" w:firstLine="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При выборе книг-почемучек для детей обратите внимание на авторов, давно себя зарекомендовавших и неоднократно переиздававшихся:</w:t>
      </w:r>
    </w:p>
    <w:p w:rsidR="001E4A95" w:rsidRPr="001E4A95" w:rsidRDefault="001E4A95" w:rsidP="001E4A95">
      <w:pPr>
        <w:pStyle w:val="a5"/>
        <w:numPr>
          <w:ilvl w:val="0"/>
          <w:numId w:val="5"/>
        </w:numPr>
        <w:spacing w:line="240" w:lineRule="auto"/>
        <w:rPr>
          <w:rFonts w:eastAsia="Times New Roman"/>
          <w:b/>
          <w:szCs w:val="28"/>
          <w:lang w:eastAsia="ru-RU"/>
        </w:rPr>
      </w:pPr>
      <w:r w:rsidRPr="001E4A95">
        <w:rPr>
          <w:rFonts w:eastAsia="Times New Roman"/>
          <w:b/>
          <w:szCs w:val="28"/>
          <w:lang w:eastAsia="ru-RU"/>
        </w:rPr>
        <w:t>Жукова Олеся Станиславовна</w:t>
      </w:r>
    </w:p>
    <w:p w:rsidR="00164B12" w:rsidRPr="001E4A95" w:rsidRDefault="001E4A95" w:rsidP="00516E9F">
      <w:pPr>
        <w:pStyle w:val="a5"/>
        <w:numPr>
          <w:ilvl w:val="0"/>
          <w:numId w:val="5"/>
        </w:numPr>
        <w:spacing w:line="240" w:lineRule="auto"/>
        <w:rPr>
          <w:rFonts w:eastAsia="Times New Roman"/>
          <w:szCs w:val="28"/>
          <w:lang w:eastAsia="ru-RU"/>
        </w:rPr>
      </w:pPr>
      <w:r w:rsidRPr="001E4A95">
        <w:rPr>
          <w:rFonts w:eastAsia="Times New Roman"/>
          <w:b/>
          <w:szCs w:val="28"/>
          <w:lang w:eastAsia="ru-RU"/>
        </w:rPr>
        <w:t>Степанов Владимир Александрович</w:t>
      </w:r>
      <w:r w:rsidRPr="001E4A95">
        <w:rPr>
          <w:rFonts w:eastAsia="Times New Roman"/>
          <w:szCs w:val="28"/>
          <w:lang w:eastAsia="ru-RU"/>
        </w:rPr>
        <w:t xml:space="preserve"> и др.</w:t>
      </w:r>
    </w:p>
    <w:p w:rsidR="00164B12" w:rsidRDefault="00164B12" w:rsidP="00516E9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6E9F" w:rsidRDefault="00516E9F" w:rsidP="00516E9F">
      <w:pPr>
        <w:spacing w:after="0" w:line="240" w:lineRule="auto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7</w:t>
      </w:r>
    </w:p>
    <w:p w:rsidR="005479B3" w:rsidRDefault="005479B3" w:rsidP="001E4A95">
      <w:pPr>
        <w:ind w:firstLine="708"/>
        <w:jc w:val="both"/>
        <w:rPr>
          <w:rFonts w:ascii="Comic Sans MS" w:eastAsia="Times New Roman" w:hAnsi="Comic Sans MS"/>
          <w:sz w:val="28"/>
          <w:szCs w:val="28"/>
          <w:lang w:eastAsia="ru-RU"/>
        </w:rPr>
      </w:pPr>
      <w:r w:rsidRPr="005479B3">
        <w:rPr>
          <w:rFonts w:ascii="Comic Sans MS" w:hAnsi="Comic Sans MS"/>
          <w:sz w:val="28"/>
          <w:szCs w:val="28"/>
        </w:rPr>
        <w:lastRenderedPageBreak/>
        <w:t xml:space="preserve">Однако начинающему читать любознательному дошколёнку могут пригодиться и </w:t>
      </w:r>
      <w:r w:rsidRPr="00C706BF">
        <w:rPr>
          <w:rFonts w:ascii="Comic Sans MS" w:hAnsi="Comic Sans MS"/>
          <w:sz w:val="28"/>
          <w:szCs w:val="28"/>
          <w:u w:val="single"/>
        </w:rPr>
        <w:t>энциклопедии-комиксы</w:t>
      </w:r>
      <w:r w:rsidRPr="005479B3">
        <w:rPr>
          <w:rFonts w:ascii="Comic Sans MS" w:hAnsi="Comic Sans MS"/>
          <w:sz w:val="28"/>
          <w:szCs w:val="28"/>
        </w:rPr>
        <w:t>, чтобы читать и разглядывать самостоятельно. Надо лишь убедиться, что шрифт достаточно крупный для начинающего читателя. Кроме того, желательно, чтобы такие книги не заменяли, а дополняли «серьёзные» издания для совместного чтения.</w:t>
      </w:r>
    </w:p>
    <w:p w:rsidR="005479B3" w:rsidRPr="005479B3" w:rsidRDefault="005479B3" w:rsidP="001E4A95">
      <w:pPr>
        <w:ind w:firstLine="708"/>
        <w:jc w:val="both"/>
        <w:rPr>
          <w:rFonts w:ascii="Comic Sans MS" w:hAnsi="Comic Sans MS"/>
          <w:sz w:val="28"/>
          <w:szCs w:val="28"/>
        </w:rPr>
      </w:pPr>
      <w:r w:rsidRPr="005479B3">
        <w:rPr>
          <w:rFonts w:ascii="Comic Sans MS" w:hAnsi="Comic Sans MS"/>
          <w:sz w:val="28"/>
          <w:szCs w:val="28"/>
        </w:rPr>
        <w:t xml:space="preserve">Детям очень нравятся </w:t>
      </w:r>
      <w:proofErr w:type="spellStart"/>
      <w:r w:rsidRPr="00C706BF">
        <w:rPr>
          <w:rFonts w:ascii="Comic Sans MS" w:hAnsi="Comic Sans MS"/>
          <w:sz w:val="28"/>
          <w:szCs w:val="28"/>
          <w:u w:val="single"/>
        </w:rPr>
        <w:t>энциклопедии-квесты</w:t>
      </w:r>
      <w:proofErr w:type="spellEnd"/>
      <w:r w:rsidRPr="005479B3">
        <w:rPr>
          <w:rFonts w:ascii="Comic Sans MS" w:hAnsi="Comic Sans MS"/>
          <w:sz w:val="28"/>
          <w:szCs w:val="28"/>
        </w:rPr>
        <w:t xml:space="preserve"> с разнообразными викторинами, вклеенными старинными картами, открывающимися в самых неожиданных местах окошками – «</w:t>
      </w:r>
      <w:proofErr w:type="spellStart"/>
      <w:r w:rsidRPr="005479B3">
        <w:rPr>
          <w:rFonts w:ascii="Comic Sans MS" w:hAnsi="Comic Sans MS"/>
          <w:sz w:val="28"/>
          <w:szCs w:val="28"/>
        </w:rPr>
        <w:t>секретиками</w:t>
      </w:r>
      <w:proofErr w:type="spellEnd"/>
      <w:r w:rsidRPr="005479B3">
        <w:rPr>
          <w:rFonts w:ascii="Comic Sans MS" w:hAnsi="Comic Sans MS"/>
          <w:sz w:val="28"/>
          <w:szCs w:val="28"/>
        </w:rPr>
        <w:t>». Они бывают достаточно дороги, но стоят того, чтобы купить хотя бы одну.</w:t>
      </w:r>
    </w:p>
    <w:p w:rsidR="005479B3" w:rsidRDefault="00735297" w:rsidP="00ED2AB8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1695392</wp:posOffset>
            </wp:positionH>
            <wp:positionV relativeFrom="paragraph">
              <wp:posOffset>107835</wp:posOffset>
            </wp:positionV>
            <wp:extent cx="1366405" cy="1801090"/>
            <wp:effectExtent l="19050" t="0" r="5195" b="0"/>
            <wp:wrapNone/>
            <wp:docPr id="11" name="Рисунок 11" descr="http://mudry-filin.com.ua/wa-data/public/shop/products/93/97/9793/images/28978/28978.750x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mudry-filin.com.ua/wa-data/public/shop/products/93/97/9793/images/28978/28978.750x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405" cy="1801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107315</wp:posOffset>
            </wp:positionV>
            <wp:extent cx="1490980" cy="1800860"/>
            <wp:effectExtent l="19050" t="0" r="0" b="0"/>
            <wp:wrapNone/>
            <wp:docPr id="1" name="Рисунок 1" descr="https://4junior.ru/image/cache/data/rosmen/06074-1-750x7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4junior.ru/image/cache/data/rosmen/06074-1-750x75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9314" r="100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980" cy="180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3274810</wp:posOffset>
            </wp:positionH>
            <wp:positionV relativeFrom="paragraph">
              <wp:posOffset>107835</wp:posOffset>
            </wp:positionV>
            <wp:extent cx="1338696" cy="1801090"/>
            <wp:effectExtent l="19050" t="0" r="0" b="0"/>
            <wp:wrapNone/>
            <wp:docPr id="2" name="Рисунок 2" descr="https://www.litres.ru/static/bookimages/17/95/04/17950457.bin.dir/17950457.cover_max1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litres.ru/static/bookimages/17/95/04/17950457.bin.dir/17950457.cover_max15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696" cy="1801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479B3" w:rsidRDefault="005479B3" w:rsidP="00ED2AB8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A90297" w:rsidRPr="00527BBC" w:rsidRDefault="00A90297" w:rsidP="00ED2AB8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527BBC">
        <w:rPr>
          <w:rFonts w:eastAsia="Times New Roman"/>
          <w:sz w:val="24"/>
          <w:szCs w:val="24"/>
          <w:lang w:eastAsia="ru-RU"/>
        </w:rPr>
        <w:t> </w:t>
      </w:r>
    </w:p>
    <w:p w:rsidR="00AE0921" w:rsidRDefault="00AE0921" w:rsidP="00ED2A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0921" w:rsidRDefault="00AE0921" w:rsidP="00ED2A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0921" w:rsidRDefault="00AE0921" w:rsidP="00ED2A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4325" w:rsidRDefault="003D4325" w:rsidP="00ED2A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4325" w:rsidRDefault="003D4325" w:rsidP="00ED2A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0921" w:rsidRDefault="003D4325" w:rsidP="00ED2A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</w:p>
    <w:p w:rsidR="005479B3" w:rsidRDefault="005479B3" w:rsidP="005479B3">
      <w:pPr>
        <w:jc w:val="both"/>
        <w:rPr>
          <w:rFonts w:ascii="Comic Sans MS" w:hAnsi="Comic Sans MS"/>
          <w:i/>
          <w:sz w:val="28"/>
          <w:szCs w:val="28"/>
        </w:rPr>
      </w:pPr>
      <w:r w:rsidRPr="00AB096A">
        <w:rPr>
          <w:rFonts w:ascii="Comic Sans MS" w:hAnsi="Comic Sans MS"/>
          <w:color w:val="FF0000"/>
          <w:sz w:val="28"/>
          <w:szCs w:val="28"/>
          <w:u w:val="single"/>
        </w:rPr>
        <w:lastRenderedPageBreak/>
        <w:t>Важно:</w:t>
      </w:r>
      <w:r w:rsidRPr="005479B3">
        <w:rPr>
          <w:rFonts w:ascii="Comic Sans MS" w:hAnsi="Comic Sans MS"/>
          <w:i/>
          <w:sz w:val="28"/>
          <w:szCs w:val="28"/>
        </w:rPr>
        <w:t>покупать детские энциклопедии лучше исключительно по инициативе ребёнка. То есть если его в данный момент интересуют динозавры, совершенно бессмысленно пытаться переключить его на астрономию или историю Киевской Руси. Покупайте про динозавров. Желательно взять с собой в магазин и самого малыша, предложив ему выбрать книгу вместе.</w:t>
      </w:r>
    </w:p>
    <w:p w:rsidR="005479B3" w:rsidRDefault="005479B3" w:rsidP="005479B3">
      <w:pPr>
        <w:jc w:val="both"/>
        <w:rPr>
          <w:rFonts w:ascii="Times New Roman" w:hAnsi="Times New Roman"/>
          <w:i/>
          <w:sz w:val="28"/>
          <w:szCs w:val="28"/>
        </w:rPr>
      </w:pPr>
      <w:r w:rsidRPr="00AB096A">
        <w:rPr>
          <w:rFonts w:ascii="Times New Roman" w:hAnsi="Times New Roman"/>
          <w:color w:val="C00000"/>
          <w:sz w:val="28"/>
          <w:szCs w:val="28"/>
          <w:u w:val="single"/>
        </w:rPr>
        <w:t>Обратите внимание:</w:t>
      </w:r>
      <w:r w:rsidRPr="005479B3">
        <w:rPr>
          <w:rFonts w:ascii="Times New Roman" w:hAnsi="Times New Roman"/>
          <w:i/>
          <w:sz w:val="28"/>
          <w:szCs w:val="28"/>
        </w:rPr>
        <w:t>сразу же учите ребёнка грамотно пользоваться системой поиска нужной статьи по предметному указателю, который всегда есть в хороших детских энциклопедиях.</w:t>
      </w:r>
    </w:p>
    <w:p w:rsidR="00735297" w:rsidRDefault="00735297" w:rsidP="005479B3">
      <w:pPr>
        <w:jc w:val="both"/>
        <w:rPr>
          <w:rFonts w:ascii="Times New Roman" w:hAnsi="Times New Roman"/>
          <w:i/>
          <w:sz w:val="28"/>
          <w:szCs w:val="28"/>
        </w:rPr>
      </w:pPr>
    </w:p>
    <w:p w:rsidR="00DC4F88" w:rsidRPr="00AB096A" w:rsidRDefault="00DC4F88" w:rsidP="005479B3">
      <w:pPr>
        <w:jc w:val="both"/>
        <w:rPr>
          <w:rFonts w:ascii="Times New Roman" w:hAnsi="Times New Roman"/>
          <w:b/>
          <w:i/>
          <w:color w:val="0070C0"/>
          <w:sz w:val="28"/>
          <w:szCs w:val="28"/>
          <w:u w:val="single"/>
        </w:rPr>
      </w:pPr>
      <w:r w:rsidRPr="00AB096A">
        <w:rPr>
          <w:rFonts w:ascii="Times New Roman" w:hAnsi="Times New Roman"/>
          <w:b/>
          <w:i/>
          <w:color w:val="0070C0"/>
          <w:sz w:val="28"/>
          <w:szCs w:val="28"/>
          <w:u w:val="single"/>
        </w:rPr>
        <w:t>Рекомендуем!</w:t>
      </w:r>
    </w:p>
    <w:p w:rsidR="00DC4F88" w:rsidRDefault="003B55E3" w:rsidP="005479B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DC4F88">
        <w:rPr>
          <w:rFonts w:ascii="Times New Roman" w:hAnsi="Times New Roman"/>
          <w:sz w:val="28"/>
          <w:szCs w:val="28"/>
        </w:rPr>
        <w:t xml:space="preserve">. </w:t>
      </w:r>
      <w:r w:rsidRPr="00735297">
        <w:rPr>
          <w:rFonts w:ascii="Times New Roman" w:hAnsi="Times New Roman"/>
          <w:b/>
          <w:sz w:val="28"/>
          <w:szCs w:val="28"/>
        </w:rPr>
        <w:t>Ерёмина, А.А.Большая энциклопедия для самых маленьких.</w:t>
      </w:r>
      <w:r>
        <w:rPr>
          <w:rFonts w:ascii="Times New Roman" w:hAnsi="Times New Roman"/>
          <w:sz w:val="28"/>
          <w:szCs w:val="28"/>
        </w:rPr>
        <w:t xml:space="preserve"> – Харьков: Книжный клуб «Клуб Семейного Досуга», 2011. – 112 с.: ил.</w:t>
      </w:r>
    </w:p>
    <w:p w:rsidR="003B55E3" w:rsidRDefault="003B55E3" w:rsidP="005479B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735297">
        <w:rPr>
          <w:rFonts w:ascii="Times New Roman" w:hAnsi="Times New Roman"/>
          <w:b/>
          <w:sz w:val="28"/>
          <w:szCs w:val="28"/>
        </w:rPr>
        <w:t>Жукова, О.С.Большая книга знаний для дошкольника.</w:t>
      </w:r>
      <w:r>
        <w:rPr>
          <w:rFonts w:ascii="Times New Roman" w:hAnsi="Times New Roman"/>
          <w:sz w:val="28"/>
          <w:szCs w:val="28"/>
        </w:rPr>
        <w:t xml:space="preserve"> – М.: </w:t>
      </w:r>
      <w:proofErr w:type="spellStart"/>
      <w:r>
        <w:rPr>
          <w:rFonts w:ascii="Times New Roman" w:hAnsi="Times New Roman"/>
          <w:sz w:val="28"/>
          <w:szCs w:val="28"/>
        </w:rPr>
        <w:t>Астрель</w:t>
      </w:r>
      <w:proofErr w:type="spellEnd"/>
      <w:r>
        <w:rPr>
          <w:rFonts w:ascii="Times New Roman" w:hAnsi="Times New Roman"/>
          <w:sz w:val="28"/>
          <w:szCs w:val="28"/>
        </w:rPr>
        <w:t>; СПб</w:t>
      </w:r>
      <w:proofErr w:type="gramStart"/>
      <w:r>
        <w:rPr>
          <w:rFonts w:ascii="Times New Roman" w:hAnsi="Times New Roman"/>
          <w:sz w:val="28"/>
          <w:szCs w:val="28"/>
        </w:rPr>
        <w:t xml:space="preserve">.: 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Астрель-СПб</w:t>
      </w:r>
      <w:proofErr w:type="spellEnd"/>
      <w:r>
        <w:rPr>
          <w:rFonts w:ascii="Times New Roman" w:hAnsi="Times New Roman"/>
          <w:sz w:val="28"/>
          <w:szCs w:val="28"/>
        </w:rPr>
        <w:t>, 2009. – 192 с.: ил.</w:t>
      </w:r>
    </w:p>
    <w:p w:rsidR="005D5C28" w:rsidRDefault="003B55E3" w:rsidP="00735297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735297">
        <w:rPr>
          <w:rFonts w:ascii="Times New Roman" w:hAnsi="Times New Roman"/>
          <w:b/>
          <w:sz w:val="28"/>
          <w:szCs w:val="28"/>
        </w:rPr>
        <w:t>Степанов, В.А.Энциклопедия дошкольника</w:t>
      </w:r>
      <w:r>
        <w:rPr>
          <w:rFonts w:ascii="Times New Roman" w:hAnsi="Times New Roman"/>
          <w:sz w:val="28"/>
          <w:szCs w:val="28"/>
        </w:rPr>
        <w:t>. – М.: Изд-во Оникс, 2008. – 344 с.: ил.</w:t>
      </w:r>
    </w:p>
    <w:p w:rsidR="00203CC1" w:rsidRDefault="005D5C28" w:rsidP="005D5C28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</w:p>
    <w:p w:rsidR="00203CC1" w:rsidRPr="00661D94" w:rsidRDefault="00203CC1" w:rsidP="00203CC1">
      <w:pPr>
        <w:jc w:val="both"/>
        <w:rPr>
          <w:rFonts w:ascii="Comic Sans MS" w:hAnsi="Comic Sans MS"/>
          <w:b/>
          <w:color w:val="0070C0"/>
          <w:sz w:val="28"/>
          <w:szCs w:val="28"/>
          <w:u w:val="single"/>
        </w:rPr>
      </w:pPr>
      <w:r w:rsidRPr="00661D94">
        <w:rPr>
          <w:rFonts w:ascii="Comic Sans MS" w:hAnsi="Comic Sans MS"/>
          <w:b/>
          <w:color w:val="0070C0"/>
          <w:sz w:val="28"/>
          <w:szCs w:val="28"/>
          <w:u w:val="single"/>
        </w:rPr>
        <w:lastRenderedPageBreak/>
        <w:t xml:space="preserve">Закрепление </w:t>
      </w:r>
      <w:proofErr w:type="gramStart"/>
      <w:r w:rsidRPr="00661D94">
        <w:rPr>
          <w:rFonts w:ascii="Comic Sans MS" w:hAnsi="Comic Sans MS"/>
          <w:b/>
          <w:color w:val="0070C0"/>
          <w:sz w:val="28"/>
          <w:szCs w:val="28"/>
          <w:u w:val="single"/>
        </w:rPr>
        <w:t>пройденного</w:t>
      </w:r>
      <w:proofErr w:type="gramEnd"/>
    </w:p>
    <w:p w:rsidR="00203CC1" w:rsidRPr="00203CC1" w:rsidRDefault="00203CC1" w:rsidP="00AB096A">
      <w:pPr>
        <w:ind w:firstLine="708"/>
        <w:jc w:val="both"/>
        <w:rPr>
          <w:rFonts w:ascii="Comic Sans MS" w:hAnsi="Comic Sans MS"/>
          <w:sz w:val="28"/>
          <w:szCs w:val="28"/>
        </w:rPr>
      </w:pPr>
      <w:r w:rsidRPr="00203CC1">
        <w:rPr>
          <w:rFonts w:ascii="Comic Sans MS" w:hAnsi="Comic Sans MS"/>
          <w:sz w:val="28"/>
          <w:szCs w:val="28"/>
        </w:rPr>
        <w:t xml:space="preserve">Память у шестилетки ещё коротенькая, как у Буратино. И спустя несколько дней, а то и часов он, скорее всего, забудет как минимум половину из того, о чём вы с таким увлечением ему читали, а вторая половина легко перемешается с прочей информацией. В результате на выходе получится весьма неожиданная и причудливая картина мира, где пони из мультика будут легко соседствовать с динозаврами, Большой взрыв – со «Звёздными войнами», а </w:t>
      </w:r>
      <w:proofErr w:type="spellStart"/>
      <w:r w:rsidRPr="00203CC1">
        <w:rPr>
          <w:rFonts w:ascii="Comic Sans MS" w:hAnsi="Comic Sans MS"/>
          <w:sz w:val="28"/>
          <w:szCs w:val="28"/>
        </w:rPr>
        <w:t>Карлсон</w:t>
      </w:r>
      <w:proofErr w:type="spellEnd"/>
      <w:r w:rsidRPr="00203CC1">
        <w:rPr>
          <w:rFonts w:ascii="Comic Sans MS" w:hAnsi="Comic Sans MS"/>
          <w:sz w:val="28"/>
          <w:szCs w:val="28"/>
        </w:rPr>
        <w:t xml:space="preserve"> и </w:t>
      </w:r>
      <w:proofErr w:type="spellStart"/>
      <w:r w:rsidRPr="00203CC1">
        <w:rPr>
          <w:rFonts w:ascii="Comic Sans MS" w:hAnsi="Comic Sans MS"/>
          <w:sz w:val="28"/>
          <w:szCs w:val="28"/>
        </w:rPr>
        <w:t>Муми-тролль</w:t>
      </w:r>
      <w:proofErr w:type="spellEnd"/>
      <w:r w:rsidRPr="00203CC1">
        <w:rPr>
          <w:rFonts w:ascii="Comic Sans MS" w:hAnsi="Comic Sans MS"/>
          <w:sz w:val="28"/>
          <w:szCs w:val="28"/>
        </w:rPr>
        <w:t xml:space="preserve"> отправятся с Колумбом открывать Америку…</w:t>
      </w:r>
    </w:p>
    <w:p w:rsidR="00203CC1" w:rsidRPr="00203CC1" w:rsidRDefault="00203CC1" w:rsidP="00196FE4">
      <w:pPr>
        <w:ind w:firstLine="708"/>
        <w:jc w:val="both"/>
        <w:rPr>
          <w:rFonts w:ascii="Comic Sans MS" w:hAnsi="Comic Sans MS"/>
          <w:sz w:val="28"/>
          <w:szCs w:val="28"/>
        </w:rPr>
      </w:pPr>
      <w:r w:rsidRPr="00203CC1">
        <w:rPr>
          <w:rFonts w:ascii="Comic Sans MS" w:hAnsi="Comic Sans MS"/>
          <w:sz w:val="28"/>
          <w:szCs w:val="28"/>
        </w:rPr>
        <w:t>Если вы видите, что ребёнок в своих играх или разговорах возвращается к той или иной теме, это значит, что ей можно уделить больше внимания. К примеру, посмотреть качественный научно-популярный фильм или подобрать подходящую развивающую игру, компьютерную или бумажную, наконец, сходить в профильный музей: палеонтологический, политехнический, в планетарий.</w:t>
      </w:r>
    </w:p>
    <w:p w:rsidR="004C230D" w:rsidRPr="00020D56" w:rsidRDefault="004C230D" w:rsidP="00203CC1">
      <w:pPr>
        <w:spacing w:before="100" w:beforeAutospacing="1" w:after="100" w:afterAutospacing="1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020D56">
        <w:rPr>
          <w:rFonts w:eastAsia="Times New Roman"/>
          <w:sz w:val="28"/>
          <w:szCs w:val="28"/>
          <w:lang w:eastAsia="ru-RU"/>
        </w:rPr>
        <w:t>6</w:t>
      </w:r>
    </w:p>
    <w:p w:rsidR="00164B12" w:rsidRDefault="00164B12" w:rsidP="00196FE4">
      <w:pPr>
        <w:spacing w:before="100" w:beforeAutospacing="1" w:after="100" w:afterAutospacing="1" w:line="240" w:lineRule="auto"/>
        <w:ind w:firstLine="708"/>
        <w:jc w:val="both"/>
        <w:rPr>
          <w:rFonts w:ascii="Comic Sans MS" w:hAnsi="Comic Sans MS"/>
          <w:sz w:val="28"/>
          <w:szCs w:val="28"/>
        </w:rPr>
      </w:pPr>
      <w:r w:rsidRPr="00164B12">
        <w:rPr>
          <w:rFonts w:ascii="Comic Sans MS" w:hAnsi="Comic Sans MS"/>
          <w:sz w:val="28"/>
          <w:szCs w:val="28"/>
        </w:rPr>
        <w:lastRenderedPageBreak/>
        <w:t xml:space="preserve">Но детские вопросы бывают столь заковыристы, что даже при хорошем </w:t>
      </w:r>
      <w:proofErr w:type="gramStart"/>
      <w:r w:rsidRPr="00164B12">
        <w:rPr>
          <w:rFonts w:ascii="Comic Sans MS" w:hAnsi="Comic Sans MS"/>
          <w:sz w:val="28"/>
          <w:szCs w:val="28"/>
        </w:rPr>
        <w:t>естественно-научном</w:t>
      </w:r>
      <w:proofErr w:type="gramEnd"/>
      <w:r w:rsidRPr="00164B12">
        <w:rPr>
          <w:rFonts w:ascii="Comic Sans MS" w:hAnsi="Comic Sans MS"/>
          <w:sz w:val="28"/>
          <w:szCs w:val="28"/>
        </w:rPr>
        <w:t xml:space="preserve"> кругозоре родители могут зайти в тупик</w:t>
      </w:r>
      <w:r>
        <w:rPr>
          <w:rFonts w:ascii="Comic Sans MS" w:hAnsi="Comic Sans MS"/>
          <w:sz w:val="28"/>
          <w:szCs w:val="28"/>
        </w:rPr>
        <w:t>.</w:t>
      </w:r>
    </w:p>
    <w:p w:rsidR="005479B3" w:rsidRPr="005479B3" w:rsidRDefault="005479B3" w:rsidP="00196FE4">
      <w:pPr>
        <w:ind w:firstLine="708"/>
        <w:jc w:val="both"/>
        <w:rPr>
          <w:rFonts w:ascii="Comic Sans MS" w:hAnsi="Comic Sans MS"/>
          <w:sz w:val="28"/>
          <w:szCs w:val="28"/>
        </w:rPr>
      </w:pPr>
      <w:r w:rsidRPr="005479B3">
        <w:rPr>
          <w:rFonts w:ascii="Comic Sans MS" w:hAnsi="Comic Sans MS"/>
          <w:sz w:val="28"/>
          <w:szCs w:val="28"/>
        </w:rPr>
        <w:t>И тут на помощь приходят детские энциклопедии, которых, к счастью, издаётся и продаётся так много, что с непривычки впору растеряться: а что же выбрать?</w:t>
      </w:r>
    </w:p>
    <w:p w:rsidR="005479B3" w:rsidRPr="005479B3" w:rsidRDefault="00661D94" w:rsidP="00196FE4">
      <w:pPr>
        <w:ind w:firstLine="708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ru-RU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1146752</wp:posOffset>
            </wp:positionH>
            <wp:positionV relativeFrom="paragraph">
              <wp:posOffset>2390198</wp:posOffset>
            </wp:positionV>
            <wp:extent cx="1255222" cy="1632065"/>
            <wp:effectExtent l="19050" t="19050" r="21128" b="25285"/>
            <wp:wrapNone/>
            <wp:docPr id="19" name="Рисунок 19" descr="http://extragear.ru/img/products/60523-kniga-rosmen-vse-vse-vse-dlja-malyshej-0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extragear.ru/img/products/60523-kniga-rosmen-vse-vse-vse-dlja-malyshej-0-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4438" r="149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222" cy="16320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5">
                          <a:lumMod val="60000"/>
                          <a:lumOff val="4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2486891</wp:posOffset>
            </wp:positionH>
            <wp:positionV relativeFrom="paragraph">
              <wp:posOffset>2385002</wp:posOffset>
            </wp:positionV>
            <wp:extent cx="1189239" cy="1631431"/>
            <wp:effectExtent l="38100" t="19050" r="10911" b="25919"/>
            <wp:wrapNone/>
            <wp:docPr id="20" name="Рисунок 20" descr="https://static.dochkisinochki.ru/upload/_catalog/b3/bd/aa/GL000292813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static.dochkisinochki.ru/upload/_catalog/b3/bd/aa/GL000292813_0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9434" r="103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239" cy="163143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5">
                          <a:lumMod val="60000"/>
                          <a:lumOff val="4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 w:rsidR="005479B3" w:rsidRPr="005479B3">
        <w:rPr>
          <w:rFonts w:ascii="Comic Sans MS" w:hAnsi="Comic Sans MS"/>
          <w:sz w:val="28"/>
          <w:szCs w:val="28"/>
        </w:rPr>
        <w:t xml:space="preserve">При всём разнообразии детские энциклопедии </w:t>
      </w:r>
      <w:r w:rsidR="005479B3" w:rsidRPr="00C706BF">
        <w:rPr>
          <w:rFonts w:ascii="Comic Sans MS" w:hAnsi="Comic Sans MS"/>
          <w:sz w:val="28"/>
          <w:szCs w:val="28"/>
          <w:u w:val="single"/>
        </w:rPr>
        <w:t>делятся на два типа.</w:t>
      </w:r>
      <w:r w:rsidR="005479B3" w:rsidRPr="005479B3">
        <w:rPr>
          <w:rFonts w:ascii="Comic Sans MS" w:hAnsi="Comic Sans MS"/>
          <w:sz w:val="28"/>
          <w:szCs w:val="28"/>
        </w:rPr>
        <w:t xml:space="preserve"> Первый – это, скорее, комиксы: яркие, красочные картинки с подписями. Второй – более привычный взрослому связный текст, который сопровождается иллюстрациями. Для совместного чтения, безусловно, </w:t>
      </w:r>
      <w:r w:rsidR="005479B3" w:rsidRPr="00C706BF">
        <w:rPr>
          <w:rFonts w:ascii="Comic Sans MS" w:hAnsi="Comic Sans MS"/>
          <w:sz w:val="28"/>
          <w:szCs w:val="28"/>
          <w:u w:val="single"/>
        </w:rPr>
        <w:t>предпочтительнее книги второго типа,</w:t>
      </w:r>
      <w:r w:rsidR="005479B3" w:rsidRPr="005479B3">
        <w:rPr>
          <w:rFonts w:ascii="Comic Sans MS" w:hAnsi="Comic Sans MS"/>
          <w:sz w:val="28"/>
          <w:szCs w:val="28"/>
        </w:rPr>
        <w:t xml:space="preserve"> особенно если текст хорошо написан, а иллюстрируют его качественные фотографии.</w:t>
      </w:r>
    </w:p>
    <w:p w:rsidR="005479B3" w:rsidRDefault="00661D94" w:rsidP="00516E9F">
      <w:pPr>
        <w:spacing w:before="100" w:beforeAutospacing="1" w:after="100" w:afterAutospacing="1" w:line="240" w:lineRule="auto"/>
        <w:jc w:val="both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3676015</wp:posOffset>
            </wp:positionH>
            <wp:positionV relativeFrom="paragraph">
              <wp:posOffset>219075</wp:posOffset>
            </wp:positionV>
            <wp:extent cx="1137285" cy="1631315"/>
            <wp:effectExtent l="19050" t="19050" r="24765" b="26035"/>
            <wp:wrapNone/>
            <wp:docPr id="17" name="Рисунок 17" descr="http://knigi.top/uploads/posts/2017-01/1485513251_jivotniy-mir-zemli-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knigi.top/uploads/posts/2017-01/1485513251_jivotniy-mir-zemli-300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285" cy="163131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2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8255</wp:posOffset>
            </wp:positionH>
            <wp:positionV relativeFrom="paragraph">
              <wp:posOffset>219075</wp:posOffset>
            </wp:positionV>
            <wp:extent cx="1145540" cy="1625600"/>
            <wp:effectExtent l="19050" t="19050" r="16510" b="12700"/>
            <wp:wrapNone/>
            <wp:docPr id="9" name="Рисунок 10" descr="https://audiobooks.ua/pimages/205/300/1030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audiobooks.ua/pimages/205/300/10307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540" cy="16256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2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</w:p>
    <w:p w:rsidR="005479B3" w:rsidRDefault="005479B3" w:rsidP="00516E9F">
      <w:pPr>
        <w:spacing w:before="100" w:beforeAutospacing="1" w:after="100" w:afterAutospacing="1"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5479B3" w:rsidRPr="00164B12" w:rsidRDefault="005479B3" w:rsidP="00516E9F">
      <w:pPr>
        <w:spacing w:before="100" w:beforeAutospacing="1" w:after="100" w:afterAutospacing="1"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164B12" w:rsidRDefault="00164B12" w:rsidP="0095639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6398" w:rsidRDefault="00956398" w:rsidP="0095639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3</w:t>
      </w:r>
    </w:p>
    <w:sectPr w:rsidR="00956398" w:rsidSect="003D4325">
      <w:pgSz w:w="16838" w:h="11906" w:orient="landscape"/>
      <w:pgMar w:top="850" w:right="678" w:bottom="426" w:left="85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04B5E"/>
    <w:multiLevelType w:val="hybridMultilevel"/>
    <w:tmpl w:val="453A3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F3786"/>
    <w:multiLevelType w:val="hybridMultilevel"/>
    <w:tmpl w:val="93C0B948"/>
    <w:lvl w:ilvl="0" w:tplc="04190001">
      <w:start w:val="1"/>
      <w:numFmt w:val="bullet"/>
      <w:lvlText w:val=""/>
      <w:lvlJc w:val="left"/>
      <w:pPr>
        <w:ind w:left="-5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2">
    <w:nsid w:val="3DF345AA"/>
    <w:multiLevelType w:val="multilevel"/>
    <w:tmpl w:val="7F4AA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D43367"/>
    <w:multiLevelType w:val="hybridMultilevel"/>
    <w:tmpl w:val="98B86B0E"/>
    <w:lvl w:ilvl="0" w:tplc="041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4">
    <w:nsid w:val="785F29DA"/>
    <w:multiLevelType w:val="hybridMultilevel"/>
    <w:tmpl w:val="A476C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B946B7"/>
    <w:rsid w:val="00020D56"/>
    <w:rsid w:val="0002447B"/>
    <w:rsid w:val="00042558"/>
    <w:rsid w:val="00123D9C"/>
    <w:rsid w:val="00164B12"/>
    <w:rsid w:val="00196FE4"/>
    <w:rsid w:val="001B3896"/>
    <w:rsid w:val="001E4A95"/>
    <w:rsid w:val="00203CC1"/>
    <w:rsid w:val="00250014"/>
    <w:rsid w:val="002E3AB5"/>
    <w:rsid w:val="00347F97"/>
    <w:rsid w:val="00397B8A"/>
    <w:rsid w:val="003B55E3"/>
    <w:rsid w:val="003D28B8"/>
    <w:rsid w:val="003D4325"/>
    <w:rsid w:val="0043190F"/>
    <w:rsid w:val="00461A5B"/>
    <w:rsid w:val="00491B58"/>
    <w:rsid w:val="004C230D"/>
    <w:rsid w:val="00516E9F"/>
    <w:rsid w:val="005479B3"/>
    <w:rsid w:val="005A5D6B"/>
    <w:rsid w:val="005D5C28"/>
    <w:rsid w:val="005D759B"/>
    <w:rsid w:val="006358A1"/>
    <w:rsid w:val="0064616B"/>
    <w:rsid w:val="006554A2"/>
    <w:rsid w:val="00661D94"/>
    <w:rsid w:val="007029D1"/>
    <w:rsid w:val="00735297"/>
    <w:rsid w:val="00771D76"/>
    <w:rsid w:val="007A185E"/>
    <w:rsid w:val="00885A36"/>
    <w:rsid w:val="00956398"/>
    <w:rsid w:val="00A90297"/>
    <w:rsid w:val="00AB096A"/>
    <w:rsid w:val="00AE0921"/>
    <w:rsid w:val="00B946B7"/>
    <w:rsid w:val="00BE6C12"/>
    <w:rsid w:val="00C35E2F"/>
    <w:rsid w:val="00C706BF"/>
    <w:rsid w:val="00CC7E8F"/>
    <w:rsid w:val="00CD488E"/>
    <w:rsid w:val="00DC4F88"/>
    <w:rsid w:val="00E13705"/>
    <w:rsid w:val="00E13C23"/>
    <w:rsid w:val="00E31793"/>
    <w:rsid w:val="00E81292"/>
    <w:rsid w:val="00ED2A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6B7"/>
    <w:pPr>
      <w:spacing w:after="200"/>
      <w:ind w:firstLine="0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4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46B7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42558"/>
    <w:pPr>
      <w:spacing w:after="0"/>
      <w:ind w:left="720" w:firstLine="709"/>
      <w:contextualSpacing/>
      <w:jc w:val="both"/>
    </w:pPr>
    <w:rPr>
      <w:rFonts w:ascii="Times New Roman" w:eastAsiaTheme="minorHAnsi" w:hAnsi="Times New Roman" w:cstheme="minorBidi"/>
      <w:sz w:val="28"/>
    </w:rPr>
  </w:style>
  <w:style w:type="paragraph" w:styleId="a6">
    <w:name w:val="Normal (Web)"/>
    <w:basedOn w:val="a"/>
    <w:uiPriority w:val="99"/>
    <w:unhideWhenUsed/>
    <w:rsid w:val="003D28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1B38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6B7"/>
    <w:pPr>
      <w:spacing w:after="200"/>
      <w:ind w:firstLine="0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4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46B7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42558"/>
    <w:pPr>
      <w:spacing w:after="0"/>
      <w:ind w:left="720" w:firstLine="709"/>
      <w:contextualSpacing/>
      <w:jc w:val="both"/>
    </w:pPr>
    <w:rPr>
      <w:rFonts w:ascii="Times New Roman" w:eastAsiaTheme="minorHAnsi" w:hAnsi="Times New Roman" w:cstheme="minorBidi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827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16</cp:revision>
  <cp:lastPrinted>2018-06-27T07:14:00Z</cp:lastPrinted>
  <dcterms:created xsi:type="dcterms:W3CDTF">2017-02-16T05:32:00Z</dcterms:created>
  <dcterms:modified xsi:type="dcterms:W3CDTF">2019-02-14T04:30:00Z</dcterms:modified>
</cp:coreProperties>
</file>