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45" w:rsidRPr="00D91542" w:rsidRDefault="0058424C" w:rsidP="0058424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D91542">
        <w:rPr>
          <w:rFonts w:ascii="Times New Roman" w:hAnsi="Times New Roman" w:cs="Times New Roman"/>
          <w:b/>
          <w:sz w:val="32"/>
          <w:szCs w:val="24"/>
        </w:rPr>
        <w:t>Нижнегалинская</w:t>
      </w:r>
      <w:proofErr w:type="spellEnd"/>
      <w:r w:rsidRPr="00D91542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91542" w:rsidRPr="00D91542">
        <w:rPr>
          <w:rFonts w:ascii="Times New Roman" w:hAnsi="Times New Roman" w:cs="Times New Roman"/>
          <w:b/>
          <w:sz w:val="32"/>
          <w:szCs w:val="24"/>
        </w:rPr>
        <w:t xml:space="preserve">сельская </w:t>
      </w:r>
      <w:r w:rsidRPr="00D91542">
        <w:rPr>
          <w:rFonts w:ascii="Times New Roman" w:hAnsi="Times New Roman" w:cs="Times New Roman"/>
          <w:b/>
          <w:sz w:val="32"/>
          <w:szCs w:val="24"/>
        </w:rPr>
        <w:t>библиотека</w:t>
      </w:r>
    </w:p>
    <w:p w:rsidR="00F94526" w:rsidRPr="00D91542" w:rsidRDefault="0058424C" w:rsidP="00F9452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542">
        <w:rPr>
          <w:rFonts w:ascii="Times New Roman" w:hAnsi="Times New Roman" w:cs="Times New Roman"/>
          <w:b/>
          <w:bCs/>
          <w:sz w:val="28"/>
          <w:szCs w:val="24"/>
        </w:rPr>
        <w:t>Красная книга Пермского края</w:t>
      </w:r>
      <w:r w:rsidRPr="00D91542">
        <w:rPr>
          <w:rFonts w:ascii="Times New Roman" w:hAnsi="Times New Roman" w:cs="Times New Roman"/>
          <w:sz w:val="28"/>
          <w:szCs w:val="24"/>
        </w:rPr>
        <w:t xml:space="preserve"> / Мин-во природных ресурсов, лесного хоз-ва и экологии Пермского края; Пермский гос. нац. исслед. ун-т; Пермский гос. гум-пед. ун-т; под общ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>ед. М.А. Бакланова. - Пермь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 xml:space="preserve"> Алдари, 2018. - 230 с.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 xml:space="preserve"> ил. - Библиогр.: с. 221-229. - ISBN 978-5-85383-722-5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D91542">
        <w:rPr>
          <w:rFonts w:ascii="Times New Roman" w:hAnsi="Times New Roman" w:cs="Times New Roman"/>
          <w:sz w:val="28"/>
          <w:szCs w:val="24"/>
        </w:rPr>
        <w:t>В пер</w:t>
      </w:r>
      <w:proofErr w:type="gramEnd"/>
      <w:r w:rsidRPr="00D91542">
        <w:rPr>
          <w:rFonts w:ascii="Times New Roman" w:hAnsi="Times New Roman" w:cs="Times New Roman"/>
          <w:sz w:val="28"/>
          <w:szCs w:val="24"/>
        </w:rPr>
        <w:t>.): 200.00.</w:t>
      </w:r>
    </w:p>
    <w:p w:rsidR="0058424C" w:rsidRPr="00F94526" w:rsidRDefault="0058424C" w:rsidP="00F94526">
      <w:pPr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58424C" w:rsidRPr="00F94526" w:rsidSect="00ED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24C"/>
    <w:rsid w:val="00195474"/>
    <w:rsid w:val="002250B1"/>
    <w:rsid w:val="0058424C"/>
    <w:rsid w:val="00720AA2"/>
    <w:rsid w:val="00D27695"/>
    <w:rsid w:val="00D91542"/>
    <w:rsid w:val="00ED6345"/>
    <w:rsid w:val="00F9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2019-07-15T05:39:00Z</dcterms:created>
  <dcterms:modified xsi:type="dcterms:W3CDTF">2019-08-22T08:21:00Z</dcterms:modified>
</cp:coreProperties>
</file>