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60" w:rsidRPr="00B61760" w:rsidRDefault="00B61760" w:rsidP="00DC6272">
      <w:pPr>
        <w:spacing w:before="40"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760">
        <w:rPr>
          <w:rFonts w:ascii="Times New Roman" w:hAnsi="Times New Roman" w:cs="Times New Roman"/>
          <w:sz w:val="24"/>
          <w:szCs w:val="24"/>
        </w:rPr>
        <w:t>Приложение</w:t>
      </w:r>
      <w:r w:rsidR="00DC6272">
        <w:rPr>
          <w:rFonts w:ascii="Times New Roman" w:hAnsi="Times New Roman" w:cs="Times New Roman"/>
          <w:sz w:val="24"/>
          <w:szCs w:val="24"/>
        </w:rPr>
        <w:t xml:space="preserve"> </w:t>
      </w:r>
      <w:r w:rsidRPr="00B61760">
        <w:rPr>
          <w:rFonts w:ascii="Times New Roman" w:hAnsi="Times New Roman" w:cs="Times New Roman"/>
          <w:sz w:val="24"/>
          <w:szCs w:val="24"/>
        </w:rPr>
        <w:t>1 к приказу ММБУК "Верещагинская</w:t>
      </w:r>
    </w:p>
    <w:p w:rsidR="003B37BB" w:rsidRPr="00B61760" w:rsidRDefault="00B61760" w:rsidP="00DC6272">
      <w:pPr>
        <w:spacing w:before="40"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760">
        <w:rPr>
          <w:rFonts w:ascii="Times New Roman" w:hAnsi="Times New Roman" w:cs="Times New Roman"/>
          <w:sz w:val="24"/>
          <w:szCs w:val="24"/>
        </w:rPr>
        <w:t>центральная районная</w:t>
      </w:r>
      <w:r w:rsidR="00C4197B">
        <w:rPr>
          <w:rFonts w:ascii="Times New Roman" w:hAnsi="Times New Roman" w:cs="Times New Roman"/>
          <w:sz w:val="24"/>
          <w:szCs w:val="24"/>
        </w:rPr>
        <w:t xml:space="preserve"> библиотека" от 11</w:t>
      </w:r>
      <w:bookmarkStart w:id="0" w:name="_GoBack"/>
      <w:bookmarkEnd w:id="0"/>
      <w:r w:rsidR="00C4197B">
        <w:rPr>
          <w:rFonts w:ascii="Times New Roman" w:hAnsi="Times New Roman" w:cs="Times New Roman"/>
          <w:sz w:val="24"/>
          <w:szCs w:val="24"/>
        </w:rPr>
        <w:t>.11.2013г №138-а</w:t>
      </w:r>
    </w:p>
    <w:p w:rsidR="003B37BB" w:rsidRDefault="003B37BB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760" w:rsidRPr="00B61760" w:rsidRDefault="00B61760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234" w:rsidRPr="00E73289" w:rsidRDefault="002A4E9D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B77234" w:rsidRPr="00E73289">
        <w:rPr>
          <w:rFonts w:ascii="Times New Roman" w:hAnsi="Times New Roman" w:cs="Times New Roman"/>
          <w:b/>
          <w:sz w:val="28"/>
          <w:szCs w:val="28"/>
        </w:rPr>
        <w:t xml:space="preserve"> по организации учёта пользователей и документовыдач</w:t>
      </w:r>
    </w:p>
    <w:p w:rsidR="00714A28" w:rsidRPr="00E73289" w:rsidRDefault="00B77234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9">
        <w:rPr>
          <w:rFonts w:ascii="Times New Roman" w:hAnsi="Times New Roman" w:cs="Times New Roman"/>
          <w:b/>
          <w:sz w:val="28"/>
          <w:szCs w:val="28"/>
        </w:rPr>
        <w:t>в ММБУК «Верещагинская центральная районная библиотека»</w:t>
      </w:r>
    </w:p>
    <w:p w:rsidR="00E42877" w:rsidRPr="00E73289" w:rsidRDefault="00E42877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E6803" w:rsidRPr="006E6803" w:rsidRDefault="006E6803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3289">
        <w:rPr>
          <w:rFonts w:ascii="Times New Roman" w:hAnsi="Times New Roman" w:cs="Times New Roman"/>
          <w:b/>
          <w:sz w:val="28"/>
          <w:szCs w:val="28"/>
        </w:rPr>
        <w:t>. Учёт пользователей</w:t>
      </w:r>
    </w:p>
    <w:p w:rsidR="006E6803" w:rsidRPr="00AF0A20" w:rsidRDefault="00587476" w:rsidP="00E42877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AF0A20">
        <w:rPr>
          <w:rFonts w:ascii="Times New Roman" w:hAnsi="Times New Roman" w:cs="Times New Roman"/>
          <w:sz w:val="28"/>
          <w:szCs w:val="28"/>
        </w:rPr>
        <w:t xml:space="preserve">1. </w:t>
      </w:r>
      <w:r w:rsidR="00862631" w:rsidRPr="008A5C52">
        <w:rPr>
          <w:rFonts w:ascii="Times New Roman" w:hAnsi="Times New Roman" w:cs="Times New Roman"/>
          <w:b/>
          <w:sz w:val="28"/>
          <w:szCs w:val="28"/>
        </w:rPr>
        <w:t>Пользователи.Термины</w:t>
      </w:r>
      <w:r w:rsidR="0095620D" w:rsidRPr="008A5C52">
        <w:rPr>
          <w:rFonts w:ascii="Times New Roman" w:hAnsi="Times New Roman" w:cs="Times New Roman"/>
          <w:b/>
          <w:sz w:val="28"/>
          <w:szCs w:val="28"/>
        </w:rPr>
        <w:t xml:space="preserve"> и определения</w:t>
      </w:r>
      <w:r w:rsidR="00862631" w:rsidRPr="008A5C52">
        <w:rPr>
          <w:rFonts w:ascii="Times New Roman" w:hAnsi="Times New Roman" w:cs="Times New Roman"/>
          <w:b/>
          <w:sz w:val="28"/>
          <w:szCs w:val="28"/>
        </w:rPr>
        <w:t>.</w:t>
      </w:r>
    </w:p>
    <w:p w:rsidR="00862631" w:rsidRPr="00C9748A" w:rsidRDefault="00862631" w:rsidP="00E42877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8A">
        <w:rPr>
          <w:rFonts w:ascii="Times New Roman" w:hAnsi="Times New Roman" w:cs="Times New Roman"/>
          <w:sz w:val="28"/>
          <w:szCs w:val="28"/>
        </w:rPr>
        <w:t>Пользователь – физическое или юридическое лицо</w:t>
      </w:r>
      <w:r w:rsidR="00773183">
        <w:rPr>
          <w:rFonts w:ascii="Times New Roman" w:hAnsi="Times New Roman" w:cs="Times New Roman"/>
          <w:sz w:val="28"/>
          <w:szCs w:val="28"/>
        </w:rPr>
        <w:t>,</w:t>
      </w:r>
      <w:r w:rsidRPr="00C9748A">
        <w:rPr>
          <w:rFonts w:ascii="Times New Roman" w:hAnsi="Times New Roman" w:cs="Times New Roman"/>
          <w:sz w:val="28"/>
          <w:szCs w:val="28"/>
        </w:rPr>
        <w:t xml:space="preserve"> зарегистрированное библиотекой, пользующееся документами и услугами в библиотеке и вне е</w:t>
      </w:r>
      <w:r w:rsidR="00773183">
        <w:rPr>
          <w:rFonts w:ascii="Times New Roman" w:hAnsi="Times New Roman" w:cs="Times New Roman"/>
          <w:sz w:val="28"/>
          <w:szCs w:val="28"/>
        </w:rPr>
        <w:t>ё</w:t>
      </w:r>
      <w:r w:rsidRPr="00C9748A">
        <w:rPr>
          <w:rFonts w:ascii="Times New Roman" w:hAnsi="Times New Roman" w:cs="Times New Roman"/>
          <w:sz w:val="28"/>
          <w:szCs w:val="28"/>
        </w:rPr>
        <w:t>. Пользователями библиотечных услуг являются:</w:t>
      </w:r>
    </w:p>
    <w:p w:rsidR="00862631" w:rsidRDefault="00862631" w:rsidP="00E42877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="00C16497">
        <w:rPr>
          <w:rFonts w:ascii="Times New Roman" w:hAnsi="Times New Roman" w:cs="Times New Roman"/>
          <w:sz w:val="28"/>
          <w:szCs w:val="28"/>
        </w:rPr>
        <w:t>, получающие услуги по разовым запросам или договорам (соглашениям) на библиотечно-информационное обслуживание;</w:t>
      </w:r>
    </w:p>
    <w:p w:rsidR="00C16497" w:rsidRDefault="00C16497" w:rsidP="00E42877">
      <w:pPr>
        <w:pStyle w:val="a3"/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– любой человек, получивший библиотечную услугу или услуги независимо от содержания и места е</w:t>
      </w:r>
      <w:r w:rsidR="0014540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получения.</w:t>
      </w:r>
    </w:p>
    <w:p w:rsidR="00C16497" w:rsidRPr="00773183" w:rsidRDefault="00C16497" w:rsidP="00E42877">
      <w:pPr>
        <w:pStyle w:val="a3"/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183">
        <w:rPr>
          <w:rFonts w:ascii="Times New Roman" w:hAnsi="Times New Roman" w:cs="Times New Roman"/>
          <w:b/>
          <w:sz w:val="28"/>
          <w:szCs w:val="28"/>
        </w:rPr>
        <w:t>Типы пользователей:</w:t>
      </w:r>
    </w:p>
    <w:p w:rsidR="00C16497" w:rsidRDefault="00C16497" w:rsidP="00E42877">
      <w:pPr>
        <w:pStyle w:val="a3"/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читатели библиотеки;</w:t>
      </w:r>
    </w:p>
    <w:p w:rsidR="00C16497" w:rsidRDefault="00C16497" w:rsidP="00E42877">
      <w:pPr>
        <w:pStyle w:val="a3"/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абоненты системы информирования – коллективные и индивидуальные, физические и юридические лица, зарегистрированные в картотеке или </w:t>
      </w:r>
      <w:r w:rsidR="00773183">
        <w:rPr>
          <w:rFonts w:ascii="Times New Roman" w:hAnsi="Times New Roman" w:cs="Times New Roman"/>
          <w:sz w:val="28"/>
          <w:szCs w:val="28"/>
        </w:rPr>
        <w:t>базе данных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абонентов;</w:t>
      </w:r>
    </w:p>
    <w:p w:rsidR="00C16497" w:rsidRDefault="00C16497" w:rsidP="00E42877">
      <w:pPr>
        <w:pStyle w:val="a3"/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 мероприятий – участники мероприятий, проводимых библиотекой;</w:t>
      </w:r>
    </w:p>
    <w:p w:rsidR="00C16497" w:rsidRDefault="00C16497" w:rsidP="00E42877">
      <w:pPr>
        <w:pStyle w:val="a3"/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других библиотек и библиотеки, независимо от ведомственной принадлежности и формы собственности, получающие информационно-методические услуги </w:t>
      </w:r>
      <w:r w:rsidR="00B77234">
        <w:rPr>
          <w:rFonts w:ascii="Times New Roman" w:hAnsi="Times New Roman" w:cs="Times New Roman"/>
          <w:sz w:val="28"/>
          <w:szCs w:val="28"/>
        </w:rPr>
        <w:t>Верещагинской центральной районной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497" w:rsidRDefault="00C16497" w:rsidP="00E42877">
      <w:pPr>
        <w:pStyle w:val="a3"/>
        <w:numPr>
          <w:ilvl w:val="0"/>
          <w:numId w:val="4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пользователи, обращающиеся в библиотеку через электронные информационные сети</w:t>
      </w:r>
      <w:r w:rsidR="00C9748A">
        <w:rPr>
          <w:rFonts w:ascii="Times New Roman" w:hAnsi="Times New Roman" w:cs="Times New Roman"/>
          <w:sz w:val="28"/>
          <w:szCs w:val="28"/>
        </w:rPr>
        <w:t>.</w:t>
      </w:r>
    </w:p>
    <w:p w:rsidR="00C9748A" w:rsidRDefault="00C9748A" w:rsidP="00E42877">
      <w:pPr>
        <w:pStyle w:val="a3"/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2.Основанием для </w:t>
      </w:r>
      <w:r w:rsidR="00851D1A">
        <w:rPr>
          <w:rFonts w:ascii="Times New Roman" w:hAnsi="Times New Roman" w:cs="Times New Roman"/>
          <w:sz w:val="28"/>
          <w:szCs w:val="28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в библиотеке является их обращение в библиотеку за получением услуги  и получение услуги (услуг).</w:t>
      </w:r>
    </w:p>
    <w:p w:rsidR="00C9748A" w:rsidRDefault="00C9748A" w:rsidP="00E42877">
      <w:pPr>
        <w:pStyle w:val="a3"/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Единицей </w:t>
      </w:r>
      <w:r w:rsidR="00851D1A">
        <w:rPr>
          <w:rFonts w:ascii="Times New Roman" w:hAnsi="Times New Roman" w:cs="Times New Roman"/>
          <w:sz w:val="28"/>
          <w:szCs w:val="28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библиотечных услуг является пользователь.</w:t>
      </w:r>
    </w:p>
    <w:p w:rsidR="00C9748A" w:rsidRPr="008A5C52" w:rsidRDefault="00C9748A" w:rsidP="00E42877">
      <w:pPr>
        <w:pStyle w:val="a3"/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C52">
        <w:rPr>
          <w:rFonts w:ascii="Times New Roman" w:hAnsi="Times New Roman" w:cs="Times New Roman"/>
          <w:b/>
          <w:sz w:val="28"/>
          <w:szCs w:val="28"/>
        </w:rPr>
        <w:t>4. Основные категории пользователей:</w:t>
      </w:r>
    </w:p>
    <w:p w:rsidR="00C9748A" w:rsidRPr="00590662" w:rsidRDefault="00C9748A" w:rsidP="00590662">
      <w:pPr>
        <w:spacing w:before="40" w:after="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662">
        <w:rPr>
          <w:rFonts w:ascii="Times New Roman" w:hAnsi="Times New Roman" w:cs="Times New Roman"/>
          <w:sz w:val="28"/>
          <w:szCs w:val="28"/>
        </w:rPr>
        <w:t xml:space="preserve">4.1. Постоянный пользователь, </w:t>
      </w:r>
      <w:r w:rsidR="005C3FFD" w:rsidRPr="00590662">
        <w:rPr>
          <w:rFonts w:ascii="Times New Roman" w:hAnsi="Times New Roman" w:cs="Times New Roman"/>
          <w:sz w:val="28"/>
          <w:szCs w:val="28"/>
        </w:rPr>
        <w:t xml:space="preserve">заключивший с библиотекой Договор на обслуживание, давший письменное Согласие на внесение его персональных данных в </w:t>
      </w:r>
      <w:r w:rsidR="00851D1A" w:rsidRPr="00590662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5C3FFD" w:rsidRPr="00590662">
        <w:rPr>
          <w:rFonts w:ascii="Times New Roman" w:hAnsi="Times New Roman" w:cs="Times New Roman"/>
          <w:sz w:val="28"/>
          <w:szCs w:val="28"/>
        </w:rPr>
        <w:t>Форму уч</w:t>
      </w:r>
      <w:r w:rsidR="00851D1A" w:rsidRPr="00590662">
        <w:rPr>
          <w:rFonts w:ascii="Times New Roman" w:hAnsi="Times New Roman" w:cs="Times New Roman"/>
          <w:sz w:val="28"/>
          <w:szCs w:val="28"/>
        </w:rPr>
        <w:t>ё</w:t>
      </w:r>
      <w:r w:rsidR="005C3FFD" w:rsidRPr="00590662">
        <w:rPr>
          <w:rFonts w:ascii="Times New Roman" w:hAnsi="Times New Roman" w:cs="Times New Roman"/>
          <w:sz w:val="28"/>
          <w:szCs w:val="28"/>
        </w:rPr>
        <w:t xml:space="preserve">та и использование его персональных </w:t>
      </w:r>
      <w:r w:rsidR="00851D1A" w:rsidRPr="0059066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C3FFD" w:rsidRPr="00590662">
        <w:rPr>
          <w:rFonts w:ascii="Times New Roman" w:hAnsi="Times New Roman" w:cs="Times New Roman"/>
          <w:sz w:val="28"/>
          <w:szCs w:val="28"/>
        </w:rPr>
        <w:t>для ведения библиотечной статистики.</w:t>
      </w:r>
    </w:p>
    <w:p w:rsidR="00605310" w:rsidRPr="00590662" w:rsidRDefault="005C3FFD" w:rsidP="00590662">
      <w:pPr>
        <w:spacing w:before="40" w:after="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662">
        <w:rPr>
          <w:rFonts w:ascii="Times New Roman" w:hAnsi="Times New Roman" w:cs="Times New Roman"/>
          <w:sz w:val="28"/>
          <w:szCs w:val="28"/>
        </w:rPr>
        <w:t xml:space="preserve">4.2. Временный пользователь, получивший одну/несколько библиотечных услуг при разовом посещении библиотеки или опосредованно за пределами библиотеки (услуги, связанные с использованием результатов интеллектуальной деятельности библиотеки; компьютерной, </w:t>
      </w:r>
      <w:r w:rsidRPr="00590662">
        <w:rPr>
          <w:rFonts w:ascii="Times New Roman" w:hAnsi="Times New Roman" w:cs="Times New Roman"/>
          <w:sz w:val="28"/>
          <w:szCs w:val="28"/>
        </w:rPr>
        <w:lastRenderedPageBreak/>
        <w:t>копировально-множительной техники; посетитель массового мероприятия в помещении и вне стен библиотеки, не являющийся постоянным пользователем, и т.д.)</w:t>
      </w:r>
      <w:r w:rsidR="00A1460C" w:rsidRPr="00590662">
        <w:rPr>
          <w:rFonts w:ascii="Times New Roman" w:hAnsi="Times New Roman" w:cs="Times New Roman"/>
          <w:sz w:val="28"/>
          <w:szCs w:val="28"/>
        </w:rPr>
        <w:t>.</w:t>
      </w:r>
      <w:r w:rsidR="00605310" w:rsidRPr="00590662">
        <w:rPr>
          <w:rFonts w:ascii="Times New Roman" w:hAnsi="Times New Roman" w:cs="Times New Roman"/>
          <w:sz w:val="28"/>
          <w:szCs w:val="28"/>
        </w:rPr>
        <w:t xml:space="preserve"> Временный пользователь не заключает с библиотекойДоговор на обслуживание, не дает письменное Согласие на внесение его персональных данных в Форму </w:t>
      </w:r>
      <w:r w:rsidR="00851D1A" w:rsidRPr="00590662">
        <w:rPr>
          <w:rFonts w:ascii="Times New Roman" w:hAnsi="Times New Roman" w:cs="Times New Roman"/>
          <w:sz w:val="28"/>
          <w:szCs w:val="28"/>
        </w:rPr>
        <w:t>учёта</w:t>
      </w:r>
      <w:r w:rsidR="00605310" w:rsidRPr="00590662">
        <w:rPr>
          <w:rFonts w:ascii="Times New Roman" w:hAnsi="Times New Roman" w:cs="Times New Roman"/>
          <w:sz w:val="28"/>
          <w:szCs w:val="28"/>
        </w:rPr>
        <w:t xml:space="preserve"> персональных данных пользователя.</w:t>
      </w:r>
      <w:r w:rsidR="00A50ECD" w:rsidRPr="00590662">
        <w:rPr>
          <w:rFonts w:ascii="Times New Roman" w:hAnsi="Times New Roman" w:cs="Times New Roman"/>
          <w:sz w:val="28"/>
          <w:szCs w:val="28"/>
        </w:rPr>
        <w:t xml:space="preserve"> Временный пользователь имеет право получать все виды библиотечных услуг за исключением услуг, получение которых связано с возникновением отношений материальной ответственности между библиотекой и пользователем. К этим услугам относится, в том числе, получение литературы на дом из фонда библиотеки.</w:t>
      </w:r>
    </w:p>
    <w:p w:rsidR="009D1580" w:rsidRPr="00590662" w:rsidRDefault="00A50ECD" w:rsidP="00590662">
      <w:pPr>
        <w:spacing w:before="40" w:after="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662">
        <w:rPr>
          <w:rFonts w:ascii="Times New Roman" w:hAnsi="Times New Roman" w:cs="Times New Roman"/>
          <w:sz w:val="28"/>
          <w:szCs w:val="28"/>
        </w:rPr>
        <w:t>4.3. Удал</w:t>
      </w:r>
      <w:r w:rsidR="00587476" w:rsidRPr="00590662">
        <w:rPr>
          <w:rFonts w:ascii="Times New Roman" w:hAnsi="Times New Roman" w:cs="Times New Roman"/>
          <w:sz w:val="28"/>
          <w:szCs w:val="28"/>
        </w:rPr>
        <w:t>ё</w:t>
      </w:r>
      <w:r w:rsidRPr="00590662">
        <w:rPr>
          <w:rFonts w:ascii="Times New Roman" w:hAnsi="Times New Roman" w:cs="Times New Roman"/>
          <w:sz w:val="28"/>
          <w:szCs w:val="28"/>
        </w:rPr>
        <w:t>нный пользователь, обращающийся в библиотеку через электронные информационные сети</w:t>
      </w:r>
      <w:r w:rsidR="009D1580" w:rsidRPr="00590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FFD" w:rsidRPr="00590662" w:rsidRDefault="009D1580" w:rsidP="00590662">
      <w:pPr>
        <w:spacing w:before="40" w:after="4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662">
        <w:rPr>
          <w:rFonts w:ascii="Times New Roman" w:hAnsi="Times New Roman" w:cs="Times New Roman"/>
          <w:sz w:val="28"/>
          <w:szCs w:val="28"/>
        </w:rPr>
        <w:t xml:space="preserve">Единицей </w:t>
      </w:r>
      <w:r w:rsidR="00851D1A" w:rsidRPr="00590662">
        <w:rPr>
          <w:rFonts w:ascii="Times New Roman" w:hAnsi="Times New Roman" w:cs="Times New Roman"/>
          <w:sz w:val="28"/>
          <w:szCs w:val="28"/>
        </w:rPr>
        <w:t>учёта</w:t>
      </w:r>
      <w:r w:rsidRPr="00590662">
        <w:rPr>
          <w:rFonts w:ascii="Times New Roman" w:hAnsi="Times New Roman" w:cs="Times New Roman"/>
          <w:sz w:val="28"/>
          <w:szCs w:val="28"/>
        </w:rPr>
        <w:t xml:space="preserve"> удал</w:t>
      </w:r>
      <w:r w:rsidR="00587476" w:rsidRPr="00590662">
        <w:rPr>
          <w:rFonts w:ascii="Times New Roman" w:hAnsi="Times New Roman" w:cs="Times New Roman"/>
          <w:sz w:val="28"/>
          <w:szCs w:val="28"/>
        </w:rPr>
        <w:t>ё</w:t>
      </w:r>
      <w:r w:rsidRPr="00590662">
        <w:rPr>
          <w:rFonts w:ascii="Times New Roman" w:hAnsi="Times New Roman" w:cs="Times New Roman"/>
          <w:sz w:val="28"/>
          <w:szCs w:val="28"/>
        </w:rPr>
        <w:t xml:space="preserve">нных пользователей является обращение пользователя (лица или организации), зафиксированное на сайте библиотеки, с помощью специального счетчика посещаемости сайта средствами </w:t>
      </w:r>
      <w:r w:rsidR="00851D1A" w:rsidRPr="00590662">
        <w:rPr>
          <w:rFonts w:ascii="Times New Roman" w:hAnsi="Times New Roman" w:cs="Times New Roman"/>
          <w:sz w:val="28"/>
          <w:szCs w:val="28"/>
        </w:rPr>
        <w:t>учёта</w:t>
      </w:r>
      <w:r w:rsidRPr="00590662">
        <w:rPr>
          <w:rFonts w:ascii="Times New Roman" w:hAnsi="Times New Roman" w:cs="Times New Roman"/>
          <w:sz w:val="28"/>
          <w:szCs w:val="28"/>
        </w:rPr>
        <w:t xml:space="preserve"> пользователей системы.</w:t>
      </w:r>
      <w:r w:rsidR="00851D1A" w:rsidRPr="00590662">
        <w:rPr>
          <w:rFonts w:ascii="Times New Roman" w:hAnsi="Times New Roman" w:cs="Times New Roman"/>
          <w:sz w:val="28"/>
          <w:szCs w:val="28"/>
        </w:rPr>
        <w:t xml:space="preserve"> Учёт</w:t>
      </w:r>
      <w:r w:rsidRPr="00590662">
        <w:rPr>
          <w:rFonts w:ascii="Times New Roman" w:hAnsi="Times New Roman" w:cs="Times New Roman"/>
          <w:sz w:val="28"/>
          <w:szCs w:val="28"/>
        </w:rPr>
        <w:t xml:space="preserve"> числа пользователей</w:t>
      </w:r>
      <w:r w:rsidR="00C82F70" w:rsidRPr="00590662">
        <w:rPr>
          <w:rFonts w:ascii="Times New Roman" w:hAnsi="Times New Roman" w:cs="Times New Roman"/>
          <w:sz w:val="28"/>
          <w:szCs w:val="28"/>
        </w:rPr>
        <w:t xml:space="preserve">, обращающихся в библиотеку в режиме удаленного доступа через сайт, осуществляется по показанию счетчика, установленного на домашней странице сайта </w:t>
      </w:r>
      <w:r w:rsidR="00851D1A" w:rsidRPr="00590662">
        <w:rPr>
          <w:rFonts w:ascii="Times New Roman" w:hAnsi="Times New Roman" w:cs="Times New Roman"/>
          <w:sz w:val="28"/>
          <w:szCs w:val="28"/>
        </w:rPr>
        <w:t xml:space="preserve">Верещагинской центральной районной </w:t>
      </w:r>
      <w:r w:rsidR="00C82F70" w:rsidRPr="00590662">
        <w:rPr>
          <w:rFonts w:ascii="Times New Roman" w:hAnsi="Times New Roman" w:cs="Times New Roman"/>
          <w:sz w:val="28"/>
          <w:szCs w:val="28"/>
        </w:rPr>
        <w:t xml:space="preserve">библиотеки. </w:t>
      </w:r>
      <w:r w:rsidR="003B7D94" w:rsidRPr="00603025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95620D" w:rsidRPr="00603025">
        <w:rPr>
          <w:rFonts w:ascii="Times New Roman" w:hAnsi="Times New Roman" w:cs="Times New Roman"/>
          <w:sz w:val="28"/>
          <w:szCs w:val="28"/>
        </w:rPr>
        <w:t>(ежеквартально)</w:t>
      </w:r>
      <w:r w:rsidR="003B7D94" w:rsidRPr="00590662">
        <w:rPr>
          <w:rFonts w:ascii="Times New Roman" w:hAnsi="Times New Roman" w:cs="Times New Roman"/>
          <w:sz w:val="28"/>
          <w:szCs w:val="28"/>
        </w:rPr>
        <w:t>сотрудник библиотеки записывает количество визитов из показаний счетчика, что соответствует количеству посещений (</w:t>
      </w:r>
      <w:r w:rsidR="003B7D94" w:rsidRPr="005906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B7D94" w:rsidRPr="00590662">
        <w:rPr>
          <w:rFonts w:ascii="Times New Roman" w:hAnsi="Times New Roman" w:cs="Times New Roman"/>
          <w:sz w:val="28"/>
          <w:szCs w:val="28"/>
        </w:rPr>
        <w:t>2). Подсч</w:t>
      </w:r>
      <w:r w:rsidR="00E952F0" w:rsidRPr="00590662">
        <w:rPr>
          <w:rFonts w:ascii="Times New Roman" w:hAnsi="Times New Roman" w:cs="Times New Roman"/>
          <w:sz w:val="28"/>
          <w:szCs w:val="28"/>
        </w:rPr>
        <w:t>ё</w:t>
      </w:r>
      <w:r w:rsidR="003B7D94" w:rsidRPr="00590662">
        <w:rPr>
          <w:rFonts w:ascii="Times New Roman" w:hAnsi="Times New Roman" w:cs="Times New Roman"/>
          <w:sz w:val="28"/>
          <w:szCs w:val="28"/>
        </w:rPr>
        <w:t>т количества удаленных пользователей библиотеки(</w:t>
      </w:r>
      <w:r w:rsidR="003B7D94" w:rsidRPr="005906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B7D94" w:rsidRPr="00590662">
        <w:rPr>
          <w:rFonts w:ascii="Times New Roman" w:hAnsi="Times New Roman" w:cs="Times New Roman"/>
          <w:sz w:val="28"/>
          <w:szCs w:val="28"/>
        </w:rPr>
        <w:t xml:space="preserve">1) производится на основе </w:t>
      </w:r>
      <w:r w:rsidR="002D547C" w:rsidRPr="00590662">
        <w:rPr>
          <w:rFonts w:ascii="Times New Roman" w:hAnsi="Times New Roman" w:cs="Times New Roman"/>
          <w:sz w:val="28"/>
          <w:szCs w:val="28"/>
        </w:rPr>
        <w:t>деления количествавизитов</w:t>
      </w:r>
      <w:r w:rsidR="000917EB" w:rsidRPr="00590662">
        <w:rPr>
          <w:rFonts w:ascii="Times New Roman" w:hAnsi="Times New Roman" w:cs="Times New Roman"/>
          <w:sz w:val="28"/>
          <w:szCs w:val="28"/>
        </w:rPr>
        <w:t>сайта(</w:t>
      </w:r>
      <w:r w:rsidR="000917EB" w:rsidRPr="005906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917EB" w:rsidRPr="00590662">
        <w:rPr>
          <w:rFonts w:ascii="Times New Roman" w:hAnsi="Times New Roman" w:cs="Times New Roman"/>
          <w:sz w:val="28"/>
          <w:szCs w:val="28"/>
        </w:rPr>
        <w:t>2)</w:t>
      </w:r>
      <w:r w:rsidR="002D547C" w:rsidRPr="00590662">
        <w:rPr>
          <w:rFonts w:ascii="Times New Roman" w:hAnsi="Times New Roman" w:cs="Times New Roman"/>
          <w:sz w:val="28"/>
          <w:szCs w:val="28"/>
        </w:rPr>
        <w:t>на  средний показатель посещаемости</w:t>
      </w:r>
      <w:r w:rsidR="000917EB" w:rsidRPr="00590662">
        <w:rPr>
          <w:rFonts w:ascii="Times New Roman" w:hAnsi="Times New Roman" w:cs="Times New Roman"/>
          <w:sz w:val="28"/>
          <w:szCs w:val="28"/>
        </w:rPr>
        <w:t xml:space="preserve"> по учреждению</w:t>
      </w:r>
      <w:r w:rsidR="002D547C" w:rsidRPr="00590662">
        <w:rPr>
          <w:rFonts w:ascii="Times New Roman" w:hAnsi="Times New Roman" w:cs="Times New Roman"/>
          <w:sz w:val="28"/>
          <w:szCs w:val="28"/>
        </w:rPr>
        <w:t xml:space="preserve"> в традиционной форме </w:t>
      </w:r>
      <w:r w:rsidR="000917EB" w:rsidRPr="00590662">
        <w:rPr>
          <w:rFonts w:ascii="Times New Roman" w:hAnsi="Times New Roman" w:cs="Times New Roman"/>
          <w:sz w:val="28"/>
          <w:szCs w:val="28"/>
        </w:rPr>
        <w:t>(К1)</w:t>
      </w:r>
      <w:r w:rsidR="00851D1A" w:rsidRPr="00590662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0917EB" w:rsidRPr="005906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917EB" w:rsidRPr="00590662">
        <w:rPr>
          <w:rFonts w:ascii="Times New Roman" w:hAnsi="Times New Roman" w:cs="Times New Roman"/>
          <w:sz w:val="28"/>
          <w:szCs w:val="28"/>
        </w:rPr>
        <w:t>1=</w:t>
      </w:r>
      <w:r w:rsidR="000917EB" w:rsidRPr="005906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917EB" w:rsidRPr="00590662">
        <w:rPr>
          <w:rFonts w:ascii="Times New Roman" w:hAnsi="Times New Roman" w:cs="Times New Roman"/>
          <w:sz w:val="28"/>
          <w:szCs w:val="28"/>
        </w:rPr>
        <w:t>2</w:t>
      </w:r>
      <w:r w:rsidR="00B52E06" w:rsidRPr="00590662">
        <w:rPr>
          <w:rFonts w:ascii="Times New Roman" w:hAnsi="Times New Roman" w:cs="Times New Roman"/>
          <w:sz w:val="28"/>
          <w:szCs w:val="28"/>
        </w:rPr>
        <w:t>:</w:t>
      </w:r>
      <w:r w:rsidR="000917EB" w:rsidRPr="00590662">
        <w:rPr>
          <w:rFonts w:ascii="Times New Roman" w:hAnsi="Times New Roman" w:cs="Times New Roman"/>
          <w:sz w:val="28"/>
          <w:szCs w:val="28"/>
        </w:rPr>
        <w:t>К1</w:t>
      </w:r>
      <w:r w:rsidR="00E952F0" w:rsidRPr="00590662">
        <w:rPr>
          <w:rFonts w:ascii="Times New Roman" w:hAnsi="Times New Roman" w:cs="Times New Roman"/>
          <w:sz w:val="28"/>
          <w:szCs w:val="28"/>
        </w:rPr>
        <w:t>, где</w:t>
      </w:r>
    </w:p>
    <w:p w:rsidR="00605310" w:rsidRDefault="000917EB" w:rsidP="00590662">
      <w:pPr>
        <w:pStyle w:val="a3"/>
        <w:spacing w:before="40" w:after="4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B7D94">
        <w:rPr>
          <w:rFonts w:ascii="Times New Roman" w:hAnsi="Times New Roman" w:cs="Times New Roman"/>
          <w:sz w:val="28"/>
          <w:szCs w:val="28"/>
        </w:rPr>
        <w:t>1</w:t>
      </w:r>
      <w:r w:rsidR="00E952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количество удаленных пользователей библиотеки</w:t>
      </w:r>
    </w:p>
    <w:p w:rsidR="000917EB" w:rsidRDefault="000917EB" w:rsidP="00590662">
      <w:pPr>
        <w:pStyle w:val="a3"/>
        <w:spacing w:before="40" w:after="4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2 – визиты (посещения сайта)</w:t>
      </w:r>
    </w:p>
    <w:p w:rsidR="000917EB" w:rsidRDefault="000917EB" w:rsidP="00590662">
      <w:pPr>
        <w:pStyle w:val="a3"/>
        <w:spacing w:before="40" w:after="4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 – 8,8 </w:t>
      </w:r>
      <w:r w:rsidR="00E952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средний показатель посещаемости в традиционной форме</w:t>
      </w:r>
      <w:r w:rsidR="00E952F0">
        <w:rPr>
          <w:rFonts w:ascii="Times New Roman" w:hAnsi="Times New Roman" w:cs="Times New Roman"/>
          <w:sz w:val="28"/>
          <w:szCs w:val="28"/>
        </w:rPr>
        <w:t xml:space="preserve">). </w:t>
      </w:r>
      <w:r w:rsidR="00E952F0" w:rsidRPr="00603025">
        <w:rPr>
          <w:rFonts w:ascii="Times New Roman" w:hAnsi="Times New Roman" w:cs="Times New Roman"/>
          <w:sz w:val="28"/>
          <w:szCs w:val="28"/>
        </w:rPr>
        <w:t xml:space="preserve">Средний показатель посещаемости по учреждению (К1) вычисляется путём деления годового количества посещений на количество постоянных пользователей ММБУК «ВЦРБ». </w:t>
      </w:r>
      <w:r w:rsidR="001C62E6" w:rsidRPr="00603025">
        <w:rPr>
          <w:rFonts w:ascii="Times New Roman" w:hAnsi="Times New Roman" w:cs="Times New Roman"/>
          <w:sz w:val="28"/>
          <w:szCs w:val="28"/>
        </w:rPr>
        <w:t>Например, п</w:t>
      </w:r>
      <w:r w:rsidR="00E952F0" w:rsidRPr="00603025">
        <w:rPr>
          <w:rFonts w:ascii="Times New Roman" w:hAnsi="Times New Roman" w:cs="Times New Roman"/>
          <w:sz w:val="28"/>
          <w:szCs w:val="28"/>
        </w:rPr>
        <w:t>о итогам 2012 года К1 = 8,8.</w:t>
      </w:r>
    </w:p>
    <w:p w:rsidR="0095620D" w:rsidRPr="00590662" w:rsidRDefault="0095620D" w:rsidP="00590662">
      <w:pPr>
        <w:spacing w:before="40" w:after="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0662">
        <w:rPr>
          <w:rFonts w:ascii="Times New Roman" w:hAnsi="Times New Roman" w:cs="Times New Roman"/>
          <w:sz w:val="28"/>
          <w:szCs w:val="28"/>
        </w:rPr>
        <w:t xml:space="preserve">4.4. </w:t>
      </w:r>
      <w:r w:rsidRPr="009C394E">
        <w:rPr>
          <w:rFonts w:ascii="Times New Roman" w:hAnsi="Times New Roman" w:cs="Times New Roman"/>
          <w:b/>
          <w:sz w:val="28"/>
          <w:szCs w:val="28"/>
        </w:rPr>
        <w:t>Визит</w:t>
      </w:r>
      <w:r w:rsidRPr="00590662">
        <w:rPr>
          <w:rFonts w:ascii="Times New Roman" w:hAnsi="Times New Roman" w:cs="Times New Roman"/>
          <w:sz w:val="28"/>
          <w:szCs w:val="28"/>
        </w:rPr>
        <w:t xml:space="preserve"> – это загрузка страницы </w:t>
      </w:r>
      <w:r w:rsidR="005D5F46" w:rsidRPr="00590662">
        <w:rPr>
          <w:rFonts w:ascii="Times New Roman" w:hAnsi="Times New Roman" w:cs="Times New Roman"/>
          <w:sz w:val="28"/>
          <w:szCs w:val="28"/>
        </w:rPr>
        <w:t>сайта библиотеки</w:t>
      </w:r>
      <w:r w:rsidRPr="00590662">
        <w:rPr>
          <w:rFonts w:ascii="Times New Roman" w:hAnsi="Times New Roman" w:cs="Times New Roman"/>
          <w:sz w:val="28"/>
          <w:szCs w:val="28"/>
        </w:rPr>
        <w:t>, на которо</w:t>
      </w:r>
      <w:r w:rsidR="005D5F46" w:rsidRPr="00590662">
        <w:rPr>
          <w:rFonts w:ascii="Times New Roman" w:hAnsi="Times New Roman" w:cs="Times New Roman"/>
          <w:sz w:val="28"/>
          <w:szCs w:val="28"/>
        </w:rPr>
        <w:t>м</w:t>
      </w:r>
      <w:r w:rsidRPr="00590662">
        <w:rPr>
          <w:rFonts w:ascii="Times New Roman" w:hAnsi="Times New Roman" w:cs="Times New Roman"/>
          <w:sz w:val="28"/>
          <w:szCs w:val="28"/>
        </w:rPr>
        <w:t xml:space="preserve"> установлен сч</w:t>
      </w:r>
      <w:r w:rsidR="00650041" w:rsidRPr="00590662">
        <w:rPr>
          <w:rFonts w:ascii="Times New Roman" w:hAnsi="Times New Roman" w:cs="Times New Roman"/>
          <w:sz w:val="28"/>
          <w:szCs w:val="28"/>
        </w:rPr>
        <w:t>ё</w:t>
      </w:r>
      <w:r w:rsidRPr="00590662">
        <w:rPr>
          <w:rFonts w:ascii="Times New Roman" w:hAnsi="Times New Roman" w:cs="Times New Roman"/>
          <w:sz w:val="28"/>
          <w:szCs w:val="28"/>
        </w:rPr>
        <w:t>тчик. С</w:t>
      </w:r>
      <w:r w:rsidR="00F526E7" w:rsidRPr="00590662">
        <w:rPr>
          <w:rFonts w:ascii="Times New Roman" w:hAnsi="Times New Roman" w:cs="Times New Roman"/>
          <w:sz w:val="28"/>
          <w:szCs w:val="28"/>
        </w:rPr>
        <w:t>ч</w:t>
      </w:r>
      <w:r w:rsidR="00650041" w:rsidRPr="00590662">
        <w:rPr>
          <w:rFonts w:ascii="Times New Roman" w:hAnsi="Times New Roman" w:cs="Times New Roman"/>
          <w:sz w:val="28"/>
          <w:szCs w:val="28"/>
        </w:rPr>
        <w:t>ё</w:t>
      </w:r>
      <w:r w:rsidR="00F526E7" w:rsidRPr="00590662">
        <w:rPr>
          <w:rFonts w:ascii="Times New Roman" w:hAnsi="Times New Roman" w:cs="Times New Roman"/>
          <w:sz w:val="28"/>
          <w:szCs w:val="28"/>
        </w:rPr>
        <w:t>тчиком учитываются все визиты без ограничений по минимальному времени перезагрузки счетчика одним посетителем.</w:t>
      </w:r>
    </w:p>
    <w:p w:rsidR="00E42877" w:rsidRDefault="00E42877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A7" w:rsidRDefault="006E6803" w:rsidP="00E42877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540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Учёт документовыдач. </w:t>
      </w:r>
      <w:r w:rsidR="00851D1A">
        <w:rPr>
          <w:rFonts w:ascii="Times New Roman" w:hAnsi="Times New Roman" w:cs="Times New Roman"/>
          <w:b/>
          <w:sz w:val="28"/>
          <w:szCs w:val="28"/>
        </w:rPr>
        <w:t>Учёт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выдачи </w:t>
      </w:r>
      <w:r w:rsidR="007C22A7" w:rsidRPr="007B4DB3">
        <w:rPr>
          <w:rFonts w:ascii="Times New Roman" w:hAnsi="Times New Roman" w:cs="Times New Roman"/>
          <w:b/>
          <w:sz w:val="28"/>
          <w:szCs w:val="28"/>
        </w:rPr>
        <w:t>электронных документов (изданий)</w:t>
      </w:r>
    </w:p>
    <w:p w:rsidR="00587476" w:rsidRPr="008A5C52" w:rsidRDefault="00587476" w:rsidP="007D0D41">
      <w:pPr>
        <w:pStyle w:val="a3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A5C52">
        <w:rPr>
          <w:rFonts w:ascii="Times New Roman" w:hAnsi="Times New Roman" w:cs="Times New Roman"/>
          <w:b/>
          <w:sz w:val="28"/>
          <w:szCs w:val="28"/>
        </w:rPr>
        <w:t xml:space="preserve">Документовыдача. </w:t>
      </w:r>
    </w:p>
    <w:p w:rsidR="00E42877" w:rsidRPr="00D4244C" w:rsidRDefault="00D4244C" w:rsidP="007D0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244C">
        <w:rPr>
          <w:rFonts w:ascii="Times New Roman" w:hAnsi="Times New Roman" w:cs="Times New Roman"/>
          <w:sz w:val="28"/>
          <w:szCs w:val="28"/>
        </w:rPr>
        <w:t xml:space="preserve">Документовыдача – это </w:t>
      </w:r>
      <w:r>
        <w:rPr>
          <w:rFonts w:ascii="Times New Roman" w:hAnsi="Times New Roman" w:cs="Times New Roman"/>
          <w:sz w:val="28"/>
          <w:szCs w:val="28"/>
        </w:rPr>
        <w:t>количество документов, выданных абонентам по их запросам. Является основным показателем обслуживания пользователей</w:t>
      </w:r>
      <w:r w:rsidR="007D0D41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7476" w:rsidRPr="008A5C52" w:rsidRDefault="00587476" w:rsidP="007D0D41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C52">
        <w:rPr>
          <w:rFonts w:ascii="Times New Roman" w:hAnsi="Times New Roman" w:cs="Times New Roman"/>
          <w:b/>
          <w:sz w:val="28"/>
          <w:szCs w:val="28"/>
        </w:rPr>
        <w:t>Учёт документовыдач.</w:t>
      </w:r>
    </w:p>
    <w:p w:rsidR="007D0D41" w:rsidRPr="007D0D41" w:rsidRDefault="007D0D41" w:rsidP="007D0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 </w:t>
      </w:r>
      <w:r w:rsidRPr="007D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Книговыдача фиксируется на абонементе в читательском формуляре пользователя. Первичный учет книговыдачи осуществляется в «Дневнике библиотеки».</w:t>
      </w:r>
    </w:p>
    <w:p w:rsidR="007D0D41" w:rsidRDefault="007D0D41" w:rsidP="007D0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7D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Единицей учета выдачи является каждый отдельный экземпляр документа. Учет проводится по числу выданных экземпляров, зарегистрированных в формуляре пользователя.  </w:t>
      </w:r>
    </w:p>
    <w:p w:rsidR="007D0D41" w:rsidRPr="007D0D41" w:rsidRDefault="007D0D41" w:rsidP="007D0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7D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выдачи изданий, объединенных или сохраняющихся в папках, комплектах, подшивках, производится по числу экземпляров, полученных читателем в соответствии с их запросами. </w:t>
      </w:r>
    </w:p>
    <w:p w:rsidR="007D0D41" w:rsidRPr="007D0D41" w:rsidRDefault="007D0D41" w:rsidP="007D0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журналов объединенных в подшивку, учитывается в читательских формулярах по числу N или выпусков, полученных по его запросу. Выдача газет учитывается в читательских формулярах по числу экземпляров или подшивок, выданных по запросу. </w:t>
      </w:r>
    </w:p>
    <w:p w:rsidR="007D0D41" w:rsidRPr="007D0D41" w:rsidRDefault="007D0D41" w:rsidP="007D0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Pr="007D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изоизданий (плакатов, репродукций, открыток, фотоматериалов), объединенных общей папкой или обложкой, учитывается в формулярах по числу папок или обложек. Продление срока пользования выданными изданиями считается новой книговыдачей. </w:t>
      </w:r>
    </w:p>
    <w:p w:rsidR="00587476" w:rsidRPr="008A5C52" w:rsidRDefault="00587476" w:rsidP="007D0D41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C52">
        <w:rPr>
          <w:rFonts w:ascii="Times New Roman" w:hAnsi="Times New Roman" w:cs="Times New Roman"/>
          <w:b/>
          <w:sz w:val="28"/>
          <w:szCs w:val="28"/>
        </w:rPr>
        <w:t>Учёт выдачи электронных документов</w:t>
      </w:r>
      <w:r w:rsidR="00AF0A20" w:rsidRPr="008A5C52">
        <w:rPr>
          <w:rFonts w:ascii="Times New Roman" w:hAnsi="Times New Roman" w:cs="Times New Roman"/>
          <w:b/>
          <w:sz w:val="28"/>
          <w:szCs w:val="28"/>
        </w:rPr>
        <w:t>.</w:t>
      </w:r>
    </w:p>
    <w:p w:rsidR="007C22A7" w:rsidRPr="00587476" w:rsidRDefault="00AF0A20" w:rsidP="007D0D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7C22A7" w:rsidRPr="00587476">
        <w:rPr>
          <w:rFonts w:ascii="Times New Roman" w:hAnsi="Times New Roman" w:cs="Times New Roman"/>
          <w:sz w:val="28"/>
          <w:szCs w:val="28"/>
        </w:rPr>
        <w:t xml:space="preserve">Единицами </w:t>
      </w:r>
      <w:r w:rsidR="00851D1A" w:rsidRPr="00587476">
        <w:rPr>
          <w:rFonts w:ascii="Times New Roman" w:hAnsi="Times New Roman" w:cs="Times New Roman"/>
          <w:sz w:val="28"/>
          <w:szCs w:val="28"/>
        </w:rPr>
        <w:t>учёта</w:t>
      </w:r>
      <w:r w:rsidR="007C22A7" w:rsidRPr="00587476">
        <w:rPr>
          <w:rFonts w:ascii="Times New Roman" w:hAnsi="Times New Roman" w:cs="Times New Roman"/>
          <w:sz w:val="28"/>
          <w:szCs w:val="28"/>
        </w:rPr>
        <w:t xml:space="preserve"> электронных изданий является экземпляр и название.</w:t>
      </w:r>
    </w:p>
    <w:p w:rsidR="00D86442" w:rsidRPr="00587476" w:rsidRDefault="00AF0A20" w:rsidP="007D0D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C22A7" w:rsidRPr="00587476">
        <w:rPr>
          <w:rFonts w:ascii="Times New Roman" w:hAnsi="Times New Roman" w:cs="Times New Roman"/>
          <w:sz w:val="28"/>
          <w:szCs w:val="28"/>
        </w:rPr>
        <w:t>Экземпляром для электронных изданий являются оптический диск (</w:t>
      </w:r>
      <w:r w:rsidR="007C22A7" w:rsidRPr="0058747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C22A7" w:rsidRPr="00587476">
        <w:rPr>
          <w:rFonts w:ascii="Times New Roman" w:hAnsi="Times New Roman" w:cs="Times New Roman"/>
          <w:sz w:val="28"/>
          <w:szCs w:val="28"/>
        </w:rPr>
        <w:t>-</w:t>
      </w:r>
      <w:r w:rsidR="007C22A7" w:rsidRPr="0058747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0C15A9">
        <w:rPr>
          <w:rFonts w:ascii="Times New Roman" w:hAnsi="Times New Roman" w:cs="Times New Roman"/>
          <w:sz w:val="28"/>
          <w:szCs w:val="28"/>
        </w:rPr>
        <w:t xml:space="preserve">, </w:t>
      </w:r>
      <w:r w:rsidR="000C15A9" w:rsidRPr="000C15A9">
        <w:rPr>
          <w:rFonts w:ascii="Times New Roman" w:hAnsi="Times New Roman" w:cs="Times New Roman"/>
          <w:sz w:val="28"/>
          <w:szCs w:val="28"/>
        </w:rPr>
        <w:t>DVD-ROM</w:t>
      </w:r>
      <w:r w:rsidR="007C22A7" w:rsidRPr="00587476">
        <w:rPr>
          <w:rFonts w:ascii="Times New Roman" w:hAnsi="Times New Roman" w:cs="Times New Roman"/>
          <w:sz w:val="28"/>
          <w:szCs w:val="28"/>
        </w:rPr>
        <w:t>и мультимедиа)</w:t>
      </w:r>
      <w:r w:rsidR="005D5F46" w:rsidRPr="00587476">
        <w:rPr>
          <w:rFonts w:ascii="Times New Roman" w:hAnsi="Times New Roman" w:cs="Times New Roman"/>
          <w:sz w:val="28"/>
          <w:szCs w:val="28"/>
        </w:rPr>
        <w:t>.</w:t>
      </w:r>
      <w:r w:rsidR="00D86442" w:rsidRPr="00587476">
        <w:rPr>
          <w:rFonts w:ascii="Times New Roman" w:hAnsi="Times New Roman" w:cs="Times New Roman"/>
          <w:sz w:val="28"/>
          <w:szCs w:val="28"/>
        </w:rPr>
        <w:t>Отдельно выпущенный компакт-диск учитывается как один</w:t>
      </w:r>
      <w:r w:rsidR="00FC17C2" w:rsidRPr="00587476">
        <w:rPr>
          <w:rFonts w:ascii="Times New Roman" w:hAnsi="Times New Roman" w:cs="Times New Roman"/>
          <w:sz w:val="28"/>
          <w:szCs w:val="28"/>
        </w:rPr>
        <w:t xml:space="preserve"> диск и одно название</w:t>
      </w:r>
      <w:r w:rsidR="005D5F46" w:rsidRPr="00587476">
        <w:rPr>
          <w:rFonts w:ascii="Times New Roman" w:hAnsi="Times New Roman" w:cs="Times New Roman"/>
          <w:sz w:val="28"/>
          <w:szCs w:val="28"/>
        </w:rPr>
        <w:t>.</w:t>
      </w:r>
    </w:p>
    <w:p w:rsidR="00FC17C2" w:rsidRPr="00587476" w:rsidRDefault="00AF0A20" w:rsidP="007D0D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73E">
        <w:rPr>
          <w:rFonts w:ascii="Times New Roman" w:hAnsi="Times New Roman" w:cs="Times New Roman"/>
          <w:sz w:val="28"/>
          <w:szCs w:val="28"/>
        </w:rPr>
        <w:t>3</w:t>
      </w:r>
      <w:r w:rsidR="00FC17C2" w:rsidRPr="00587476">
        <w:rPr>
          <w:rFonts w:ascii="Times New Roman" w:hAnsi="Times New Roman" w:cs="Times New Roman"/>
          <w:sz w:val="28"/>
          <w:szCs w:val="28"/>
        </w:rPr>
        <w:t>Комплект компакт-дисков, объединенных общим названием, учитывается по количеству дисков и одному названию.</w:t>
      </w:r>
    </w:p>
    <w:p w:rsidR="007B4DB3" w:rsidRPr="00587476" w:rsidRDefault="00AF0A20" w:rsidP="007D0D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73E">
        <w:rPr>
          <w:rFonts w:ascii="Times New Roman" w:hAnsi="Times New Roman" w:cs="Times New Roman"/>
          <w:sz w:val="28"/>
          <w:szCs w:val="28"/>
        </w:rPr>
        <w:t>4</w:t>
      </w:r>
      <w:r w:rsidR="007B4DB3" w:rsidRPr="00587476">
        <w:rPr>
          <w:rFonts w:ascii="Times New Roman" w:hAnsi="Times New Roman" w:cs="Times New Roman"/>
          <w:sz w:val="28"/>
          <w:szCs w:val="28"/>
        </w:rPr>
        <w:t>Электронные издания из сети Интернет – 1 пользователь Интернет= 10 электронныхдокументовыдач</w:t>
      </w:r>
      <w:r w:rsidR="005D5F46" w:rsidRPr="00587476">
        <w:rPr>
          <w:rFonts w:ascii="Times New Roman" w:hAnsi="Times New Roman" w:cs="Times New Roman"/>
          <w:sz w:val="28"/>
          <w:szCs w:val="28"/>
        </w:rPr>
        <w:t>.</w:t>
      </w:r>
    </w:p>
    <w:p w:rsidR="007B4DB3" w:rsidRPr="00587476" w:rsidRDefault="00AF0A20" w:rsidP="007D0D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73E">
        <w:rPr>
          <w:rFonts w:ascii="Times New Roman" w:hAnsi="Times New Roman" w:cs="Times New Roman"/>
          <w:sz w:val="28"/>
          <w:szCs w:val="28"/>
        </w:rPr>
        <w:t>5</w:t>
      </w:r>
      <w:r w:rsidR="00851D1A" w:rsidRPr="00587476">
        <w:rPr>
          <w:rFonts w:ascii="Times New Roman" w:hAnsi="Times New Roman" w:cs="Times New Roman"/>
          <w:sz w:val="28"/>
          <w:szCs w:val="28"/>
        </w:rPr>
        <w:t>Учёт</w:t>
      </w:r>
      <w:r w:rsidR="007B4DB3" w:rsidRPr="00587476">
        <w:rPr>
          <w:rFonts w:ascii="Times New Roman" w:hAnsi="Times New Roman" w:cs="Times New Roman"/>
          <w:sz w:val="28"/>
          <w:szCs w:val="28"/>
        </w:rPr>
        <w:t xml:space="preserve"> документов сайта библиотеки – 1 посещение (визит) = 5 электронных документовыдач.</w:t>
      </w:r>
    </w:p>
    <w:p w:rsidR="007C22A7" w:rsidRPr="0095620D" w:rsidRDefault="007C22A7" w:rsidP="007D0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22A7" w:rsidRPr="0095620D" w:rsidSect="001F48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69" w:rsidRDefault="00F05769" w:rsidP="00650041">
      <w:pPr>
        <w:spacing w:after="0" w:line="240" w:lineRule="auto"/>
      </w:pPr>
      <w:r>
        <w:separator/>
      </w:r>
    </w:p>
  </w:endnote>
  <w:endnote w:type="continuationSeparator" w:id="1">
    <w:p w:rsidR="00F05769" w:rsidRDefault="00F05769" w:rsidP="0065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954"/>
    </w:sdtPr>
    <w:sdtContent>
      <w:p w:rsidR="00B61760" w:rsidRDefault="002C7928">
        <w:pPr>
          <w:pStyle w:val="a6"/>
          <w:jc w:val="right"/>
        </w:pPr>
        <w:r>
          <w:fldChar w:fldCharType="begin"/>
        </w:r>
        <w:r w:rsidR="00B61760">
          <w:instrText xml:space="preserve"> PAGE   \* MERGEFORMAT </w:instrText>
        </w:r>
        <w:r>
          <w:fldChar w:fldCharType="separate"/>
        </w:r>
        <w:r w:rsidR="00DC62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760" w:rsidRDefault="00B617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69" w:rsidRDefault="00F05769" w:rsidP="00650041">
      <w:pPr>
        <w:spacing w:after="0" w:line="240" w:lineRule="auto"/>
      </w:pPr>
      <w:r>
        <w:separator/>
      </w:r>
    </w:p>
  </w:footnote>
  <w:footnote w:type="continuationSeparator" w:id="1">
    <w:p w:rsidR="00F05769" w:rsidRDefault="00F05769" w:rsidP="0065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401"/>
    <w:multiLevelType w:val="hybridMultilevel"/>
    <w:tmpl w:val="612E90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C07"/>
    <w:multiLevelType w:val="multilevel"/>
    <w:tmpl w:val="CA4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672BA"/>
    <w:multiLevelType w:val="hybridMultilevel"/>
    <w:tmpl w:val="10A0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1E42"/>
    <w:multiLevelType w:val="hybridMultilevel"/>
    <w:tmpl w:val="06B0E5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0CF9"/>
    <w:multiLevelType w:val="hybridMultilevel"/>
    <w:tmpl w:val="9B2A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386C"/>
    <w:multiLevelType w:val="hybridMultilevel"/>
    <w:tmpl w:val="564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6475A"/>
    <w:multiLevelType w:val="hybridMultilevel"/>
    <w:tmpl w:val="4526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A4563"/>
    <w:multiLevelType w:val="multilevel"/>
    <w:tmpl w:val="4AA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E1C18"/>
    <w:multiLevelType w:val="multilevel"/>
    <w:tmpl w:val="ED2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76A38"/>
    <w:multiLevelType w:val="hybridMultilevel"/>
    <w:tmpl w:val="86AC1E8E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039CC"/>
    <w:multiLevelType w:val="hybridMultilevel"/>
    <w:tmpl w:val="21BE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E9D"/>
    <w:rsid w:val="000917EB"/>
    <w:rsid w:val="00095C78"/>
    <w:rsid w:val="000C15A9"/>
    <w:rsid w:val="000D5D44"/>
    <w:rsid w:val="00135E3C"/>
    <w:rsid w:val="001423CE"/>
    <w:rsid w:val="00145409"/>
    <w:rsid w:val="00170E65"/>
    <w:rsid w:val="001C62E6"/>
    <w:rsid w:val="001F48DC"/>
    <w:rsid w:val="002A4E9D"/>
    <w:rsid w:val="002C7928"/>
    <w:rsid w:val="002D547C"/>
    <w:rsid w:val="003B37BB"/>
    <w:rsid w:val="003B7D94"/>
    <w:rsid w:val="00444C72"/>
    <w:rsid w:val="00586185"/>
    <w:rsid w:val="00587476"/>
    <w:rsid w:val="00590662"/>
    <w:rsid w:val="005B509E"/>
    <w:rsid w:val="005C3FFD"/>
    <w:rsid w:val="005D5F46"/>
    <w:rsid w:val="00603025"/>
    <w:rsid w:val="00605310"/>
    <w:rsid w:val="00650041"/>
    <w:rsid w:val="006D3CDB"/>
    <w:rsid w:val="006E6803"/>
    <w:rsid w:val="00714A28"/>
    <w:rsid w:val="00741005"/>
    <w:rsid w:val="00773183"/>
    <w:rsid w:val="007B4DB3"/>
    <w:rsid w:val="007C22A7"/>
    <w:rsid w:val="007D0D41"/>
    <w:rsid w:val="00851D1A"/>
    <w:rsid w:val="00862631"/>
    <w:rsid w:val="008A5C52"/>
    <w:rsid w:val="0095620D"/>
    <w:rsid w:val="009C394E"/>
    <w:rsid w:val="009D1580"/>
    <w:rsid w:val="00A04F38"/>
    <w:rsid w:val="00A1460C"/>
    <w:rsid w:val="00A50ECD"/>
    <w:rsid w:val="00A66213"/>
    <w:rsid w:val="00A95E0F"/>
    <w:rsid w:val="00AF0A20"/>
    <w:rsid w:val="00B33D0D"/>
    <w:rsid w:val="00B52E06"/>
    <w:rsid w:val="00B61760"/>
    <w:rsid w:val="00B77234"/>
    <w:rsid w:val="00C0434C"/>
    <w:rsid w:val="00C04C7E"/>
    <w:rsid w:val="00C16497"/>
    <w:rsid w:val="00C31938"/>
    <w:rsid w:val="00C4197B"/>
    <w:rsid w:val="00C82F70"/>
    <w:rsid w:val="00C9748A"/>
    <w:rsid w:val="00D4244C"/>
    <w:rsid w:val="00D86442"/>
    <w:rsid w:val="00DC6272"/>
    <w:rsid w:val="00E42877"/>
    <w:rsid w:val="00E65A1E"/>
    <w:rsid w:val="00E73289"/>
    <w:rsid w:val="00E952F0"/>
    <w:rsid w:val="00F05769"/>
    <w:rsid w:val="00F526E7"/>
    <w:rsid w:val="00FC17C2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0041"/>
  </w:style>
  <w:style w:type="paragraph" w:styleId="a6">
    <w:name w:val="footer"/>
    <w:basedOn w:val="a"/>
    <w:link w:val="a7"/>
    <w:uiPriority w:val="99"/>
    <w:unhideWhenUsed/>
    <w:rsid w:val="0065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41"/>
  </w:style>
  <w:style w:type="paragraph" w:styleId="a8">
    <w:name w:val="Balloon Text"/>
    <w:basedOn w:val="a"/>
    <w:link w:val="a9"/>
    <w:uiPriority w:val="99"/>
    <w:semiHidden/>
    <w:unhideWhenUsed/>
    <w:rsid w:val="006E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80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D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D0D41"/>
    <w:rPr>
      <w:b/>
      <w:bCs/>
    </w:rPr>
  </w:style>
  <w:style w:type="character" w:customStyle="1" w:styleId="headnewsmall">
    <w:name w:val="headnewsmall"/>
    <w:basedOn w:val="a0"/>
    <w:rsid w:val="007D0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new_book</dc:creator>
  <cp:lastModifiedBy>Admin</cp:lastModifiedBy>
  <cp:revision>32</cp:revision>
  <cp:lastPrinted>2013-11-19T11:48:00Z</cp:lastPrinted>
  <dcterms:created xsi:type="dcterms:W3CDTF">2013-10-11T06:45:00Z</dcterms:created>
  <dcterms:modified xsi:type="dcterms:W3CDTF">2013-11-19T11:55:00Z</dcterms:modified>
</cp:coreProperties>
</file>