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91B" w:rsidRPr="00D27B7F" w:rsidRDefault="0086191B" w:rsidP="0086191B">
      <w:pPr>
        <w:pStyle w:val="10"/>
        <w:tabs>
          <w:tab w:val="left" w:pos="466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B7F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86191B" w:rsidRPr="00D27B7F" w:rsidRDefault="0086191B" w:rsidP="0086191B">
      <w:pPr>
        <w:pStyle w:val="10"/>
        <w:tabs>
          <w:tab w:val="left" w:pos="466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B7F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D27B7F">
        <w:rPr>
          <w:rFonts w:ascii="Times New Roman" w:hAnsi="Times New Roman" w:cs="Times New Roman"/>
          <w:b/>
          <w:sz w:val="24"/>
          <w:szCs w:val="24"/>
        </w:rPr>
        <w:t>Кольчугинская</w:t>
      </w:r>
      <w:proofErr w:type="spellEnd"/>
      <w:r w:rsidRPr="00D27B7F">
        <w:rPr>
          <w:rFonts w:ascii="Times New Roman" w:hAnsi="Times New Roman" w:cs="Times New Roman"/>
          <w:b/>
          <w:sz w:val="24"/>
          <w:szCs w:val="24"/>
        </w:rPr>
        <w:t xml:space="preserve">  школа №2 с </w:t>
      </w:r>
      <w:proofErr w:type="spellStart"/>
      <w:r w:rsidRPr="00D27B7F">
        <w:rPr>
          <w:rFonts w:ascii="Times New Roman" w:hAnsi="Times New Roman" w:cs="Times New Roman"/>
          <w:b/>
          <w:sz w:val="24"/>
          <w:szCs w:val="24"/>
        </w:rPr>
        <w:t>крымскотатарским</w:t>
      </w:r>
      <w:proofErr w:type="spellEnd"/>
      <w:r w:rsidRPr="00D27B7F">
        <w:rPr>
          <w:rFonts w:ascii="Times New Roman" w:hAnsi="Times New Roman" w:cs="Times New Roman"/>
          <w:b/>
          <w:sz w:val="24"/>
          <w:szCs w:val="24"/>
        </w:rPr>
        <w:t xml:space="preserve"> языком обучения»</w:t>
      </w:r>
    </w:p>
    <w:p w:rsidR="0086191B" w:rsidRPr="00D27B7F" w:rsidRDefault="0086191B" w:rsidP="0086191B">
      <w:pPr>
        <w:pStyle w:val="10"/>
        <w:tabs>
          <w:tab w:val="left" w:pos="466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7B7F">
        <w:rPr>
          <w:rFonts w:ascii="Times New Roman" w:hAnsi="Times New Roman" w:cs="Times New Roman"/>
          <w:b/>
          <w:sz w:val="24"/>
          <w:szCs w:val="24"/>
        </w:rPr>
        <w:t>Симферопольского района Республики Крым</w:t>
      </w:r>
    </w:p>
    <w:p w:rsidR="0086191B" w:rsidRPr="00D27B7F" w:rsidRDefault="0086191B" w:rsidP="0086191B">
      <w:pPr>
        <w:pStyle w:val="10"/>
        <w:tabs>
          <w:tab w:val="left" w:pos="466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27B7F">
        <w:rPr>
          <w:rFonts w:ascii="Times New Roman" w:hAnsi="Times New Roman" w:cs="Times New Roman"/>
          <w:sz w:val="24"/>
          <w:szCs w:val="24"/>
        </w:rPr>
        <w:t>ул. Новоселов, 13-А, с. Кольчугино, Симферопольский район, РК, 297551</w:t>
      </w:r>
    </w:p>
    <w:p w:rsidR="0086191B" w:rsidRPr="00D27B7F" w:rsidRDefault="0038607B" w:rsidP="0086191B">
      <w:pPr>
        <w:pStyle w:val="10"/>
        <w:tabs>
          <w:tab w:val="left" w:pos="4662"/>
        </w:tabs>
        <w:jc w:val="center"/>
        <w:rPr>
          <w:rFonts w:ascii="Times New Roman" w:hAnsi="Times New Roman" w:cs="Times New Roman"/>
          <w:sz w:val="24"/>
          <w:szCs w:val="24"/>
        </w:rPr>
      </w:pPr>
      <w:hyperlink r:id="rId4" w:history="1">
        <w:r w:rsidR="0086191B" w:rsidRPr="00D27B7F">
          <w:rPr>
            <w:rStyle w:val="a3"/>
            <w:rFonts w:ascii="Times New Roman" w:eastAsia="Calibri" w:hAnsi="Times New Roman"/>
            <w:sz w:val="24"/>
            <w:szCs w:val="24"/>
            <w:lang w:val="en-US"/>
          </w:rPr>
          <w:t>school</w:t>
        </w:r>
        <w:r w:rsidR="0086191B" w:rsidRPr="00D27B7F">
          <w:rPr>
            <w:rStyle w:val="a3"/>
            <w:rFonts w:ascii="Times New Roman" w:eastAsia="Calibri" w:hAnsi="Times New Roman"/>
            <w:sz w:val="24"/>
            <w:szCs w:val="24"/>
          </w:rPr>
          <w:t>_</w:t>
        </w:r>
        <w:r w:rsidR="0086191B" w:rsidRPr="00D27B7F">
          <w:rPr>
            <w:rStyle w:val="a3"/>
            <w:rFonts w:ascii="Times New Roman" w:eastAsia="Calibri" w:hAnsi="Times New Roman"/>
            <w:sz w:val="24"/>
            <w:szCs w:val="24"/>
            <w:lang w:val="en-US"/>
          </w:rPr>
          <w:t>simferopolsiy</w:t>
        </w:r>
        <w:r w:rsidR="0086191B" w:rsidRPr="00D27B7F">
          <w:rPr>
            <w:rStyle w:val="a3"/>
            <w:rFonts w:ascii="Times New Roman" w:eastAsia="Calibri" w:hAnsi="Times New Roman"/>
            <w:sz w:val="24"/>
            <w:szCs w:val="24"/>
          </w:rPr>
          <w:t>-</w:t>
        </w:r>
        <w:r w:rsidR="0086191B" w:rsidRPr="00D27B7F">
          <w:rPr>
            <w:rStyle w:val="a3"/>
            <w:rFonts w:ascii="Times New Roman" w:eastAsia="Calibri" w:hAnsi="Times New Roman"/>
            <w:sz w:val="24"/>
            <w:szCs w:val="24"/>
            <w:lang w:val="en-US"/>
          </w:rPr>
          <w:t>rayon</w:t>
        </w:r>
        <w:r w:rsidR="0086191B" w:rsidRPr="00D27B7F">
          <w:rPr>
            <w:rStyle w:val="a3"/>
            <w:rFonts w:ascii="Times New Roman" w:eastAsia="Calibri" w:hAnsi="Times New Roman"/>
            <w:sz w:val="24"/>
            <w:szCs w:val="24"/>
          </w:rPr>
          <w:t>11@</w:t>
        </w:r>
        <w:r w:rsidR="0086191B" w:rsidRPr="00D27B7F">
          <w:rPr>
            <w:rStyle w:val="a3"/>
            <w:rFonts w:ascii="Times New Roman" w:eastAsia="Calibri" w:hAnsi="Times New Roman"/>
            <w:sz w:val="24"/>
            <w:szCs w:val="24"/>
            <w:lang w:val="en-US"/>
          </w:rPr>
          <w:t>crimeaedu</w:t>
        </w:r>
        <w:r w:rsidR="0086191B" w:rsidRPr="00D27B7F">
          <w:rPr>
            <w:rStyle w:val="a3"/>
            <w:rFonts w:ascii="Times New Roman" w:eastAsia="Calibri" w:hAnsi="Times New Roman"/>
            <w:sz w:val="24"/>
            <w:szCs w:val="24"/>
          </w:rPr>
          <w:t>.</w:t>
        </w:r>
        <w:r w:rsidR="0086191B" w:rsidRPr="00D27B7F">
          <w:rPr>
            <w:rStyle w:val="a3"/>
            <w:rFonts w:ascii="Times New Roman" w:eastAsia="Calibri" w:hAnsi="Times New Roman"/>
            <w:sz w:val="24"/>
            <w:szCs w:val="24"/>
            <w:lang w:val="en-US"/>
          </w:rPr>
          <w:t>ru</w:t>
        </w:r>
      </w:hyperlink>
      <w:r w:rsidR="0086191B" w:rsidRPr="00D27B7F">
        <w:rPr>
          <w:rFonts w:ascii="Times New Roman" w:hAnsi="Times New Roman" w:cs="Times New Roman"/>
          <w:sz w:val="24"/>
          <w:szCs w:val="24"/>
        </w:rPr>
        <w:t xml:space="preserve"> ОГРН </w:t>
      </w:r>
      <w:proofErr w:type="gramStart"/>
      <w:r w:rsidR="0086191B" w:rsidRPr="00D27B7F">
        <w:rPr>
          <w:rFonts w:ascii="Times New Roman" w:hAnsi="Times New Roman" w:cs="Times New Roman"/>
          <w:sz w:val="24"/>
          <w:szCs w:val="24"/>
        </w:rPr>
        <w:t>1159102015600  ИНН</w:t>
      </w:r>
      <w:proofErr w:type="gramEnd"/>
      <w:r w:rsidR="0086191B" w:rsidRPr="00D27B7F">
        <w:rPr>
          <w:rFonts w:ascii="Times New Roman" w:hAnsi="Times New Roman" w:cs="Times New Roman"/>
          <w:sz w:val="24"/>
          <w:szCs w:val="24"/>
        </w:rPr>
        <w:t xml:space="preserve"> 9109009294</w:t>
      </w:r>
    </w:p>
    <w:p w:rsidR="0086191B" w:rsidRPr="00D27B7F" w:rsidRDefault="0038607B" w:rsidP="008619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607B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;mso-position-horizontal-relative:page;mso-position-vertical-relative:page" o:hrpct="0" o:hralign="center" o:hr="t">
            <v:imagedata r:id="rId5" o:title=""/>
          </v:shape>
        </w:pict>
      </w:r>
    </w:p>
    <w:p w:rsidR="00B03E38" w:rsidRPr="0034607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B03E38">
        <w:rPr>
          <w:rFonts w:ascii="Times New Roman" w:eastAsia="Times New Roman" w:hAnsi="Times New Roman" w:cs="Times New Roman"/>
          <w:color w:val="2C2D2E"/>
          <w:sz w:val="20"/>
          <w:szCs w:val="20"/>
        </w:rPr>
        <w:br/>
      </w:r>
      <w:r w:rsidRPr="00B03E38">
        <w:rPr>
          <w:rFonts w:ascii="Times New Roman" w:eastAsia="Times New Roman" w:hAnsi="Times New Roman" w:cs="Times New Roman"/>
          <w:color w:val="2C2D2E"/>
          <w:sz w:val="6"/>
          <w:szCs w:val="20"/>
        </w:rPr>
        <w:br/>
      </w:r>
      <w:r w:rsidRPr="00B03E38">
        <w:rPr>
          <w:rFonts w:ascii="Times New Roman" w:eastAsia="Times New Roman" w:hAnsi="Times New Roman" w:cs="Times New Roman"/>
          <w:color w:val="2C2D2E"/>
          <w:sz w:val="6"/>
          <w:szCs w:val="20"/>
        </w:rPr>
        <w:br/>
      </w:r>
      <w:r w:rsidRP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Информация о </w:t>
      </w:r>
      <w:proofErr w:type="gramStart"/>
      <w:r w:rsidRP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t>проведенных</w:t>
      </w:r>
      <w:proofErr w:type="gramEnd"/>
      <w:r w:rsidRP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t xml:space="preserve"> мероприятия ГТО ноябрь-декабрь 2023 года.</w:t>
      </w:r>
      <w:r w:rsidRP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br/>
      </w:r>
      <w:r w:rsid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t>В 1</w:t>
      </w:r>
      <w:r w:rsidRP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t>-11 классах с 11 декабря по 15 декабря 2023 г. были проведены теоретические и</w:t>
      </w:r>
      <w:r w:rsidRP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br/>
        <w:t>практические занятия. Учащиеся с 1 по 11 классы участвовали в сдаче</w:t>
      </w:r>
      <w:r w:rsidRP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br/>
        <w:t xml:space="preserve">нормативов. Заключительным этапом акции стало тестирование обучающихся на знание </w:t>
      </w:r>
      <w:r w:rsid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t>обучающихся 1</w:t>
      </w:r>
      <w:r w:rsidRP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t>-11 классов предмета физическая культура. Тесты включали в себя 10 вопросов по различным направлениям в сфере спорта.</w:t>
      </w:r>
    </w:p>
    <w:p w:rsidR="00B03E38" w:rsidRPr="0034607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346078">
        <w:rPr>
          <w:rFonts w:ascii="Times New Roman" w:eastAsia="Times New Roman" w:hAnsi="Times New Roman" w:cs="Times New Roman"/>
          <w:color w:val="2C2D2E"/>
          <w:sz w:val="28"/>
          <w:szCs w:val="28"/>
        </w:rPr>
        <w:br/>
        <w:t>Для всех учащихся школы были проведены спортивные мероприятия, которые дублировали сдачу норм ГТО по возрастным критериям среди школьников, при проведении которых, было предусмотрено непосредственное выполнение установленных норм Комплекса ГТО: прыжок в длину с места, подтягивание, сгибание и разгибание рук, в упоре лежа, наклон вперед, метание мяча, бег, поднимание туловища.</w:t>
      </w:r>
    </w:p>
    <w:p w:rsidR="00B03E38" w:rsidRPr="0034607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B03E38" w:rsidRPr="0034607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49"/>
        </w:rPr>
      </w:pPr>
    </w:p>
    <w:p w:rsidR="00B03E38" w:rsidRPr="00B03E38" w:rsidRDefault="00B03E38" w:rsidP="00B03E3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12"/>
          <w:szCs w:val="20"/>
        </w:rPr>
      </w:pPr>
      <w:r w:rsidRPr="00B03E38">
        <w:rPr>
          <w:rFonts w:ascii="Times New Roman" w:eastAsia="Times New Roman" w:hAnsi="Times New Roman" w:cs="Times New Roman"/>
          <w:color w:val="2C2D2E"/>
          <w:sz w:val="12"/>
          <w:szCs w:val="20"/>
        </w:rPr>
        <w:br/>
      </w:r>
      <w:r w:rsidRPr="00B03E38">
        <w:rPr>
          <w:rFonts w:ascii="Times New Roman" w:eastAsia="Times New Roman" w:hAnsi="Times New Roman" w:cs="Times New Roman"/>
          <w:color w:val="2C2D2E"/>
          <w:sz w:val="12"/>
          <w:szCs w:val="20"/>
        </w:rPr>
        <w:br/>
      </w:r>
      <w:r w:rsidRPr="00B03E38">
        <w:rPr>
          <w:rFonts w:ascii="Times New Roman" w:eastAsia="Times New Roman" w:hAnsi="Times New Roman" w:cs="Times New Roman"/>
          <w:color w:val="2C2D2E"/>
          <w:sz w:val="28"/>
          <w:szCs w:val="41"/>
        </w:rPr>
        <w:t xml:space="preserve">Директор </w:t>
      </w:r>
      <w:r>
        <w:rPr>
          <w:rFonts w:ascii="Times New Roman" w:eastAsia="Times New Roman" w:hAnsi="Times New Roman" w:cs="Times New Roman"/>
          <w:color w:val="2C2D2E"/>
          <w:sz w:val="28"/>
          <w:szCs w:val="41"/>
        </w:rPr>
        <w:t xml:space="preserve">                                                                                                        </w:t>
      </w:r>
      <w:r w:rsidRPr="00B03E38">
        <w:rPr>
          <w:rFonts w:ascii="Times New Roman" w:eastAsia="Times New Roman" w:hAnsi="Times New Roman" w:cs="Times New Roman"/>
          <w:color w:val="2C2D2E"/>
          <w:sz w:val="28"/>
          <w:szCs w:val="41"/>
        </w:rPr>
        <w:t>У.С.Асанова</w:t>
      </w:r>
    </w:p>
    <w:p w:rsidR="0086191B" w:rsidRDefault="0086191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6152515" cy="2768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1B" w:rsidRPr="0086191B" w:rsidRDefault="0086191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Стенд ГТО в </w:t>
      </w:r>
      <w:r w:rsidR="001E3770">
        <w:rPr>
          <w:rFonts w:ascii="Times New Roman" w:hAnsi="Times New Roman" w:cs="Times New Roman"/>
          <w:sz w:val="24"/>
        </w:rPr>
        <w:t>МБОУ «</w:t>
      </w:r>
      <w:proofErr w:type="spellStart"/>
      <w:r w:rsidR="001E3770">
        <w:rPr>
          <w:rFonts w:ascii="Times New Roman" w:hAnsi="Times New Roman" w:cs="Times New Roman"/>
          <w:sz w:val="24"/>
        </w:rPr>
        <w:t>Кольчугинская</w:t>
      </w:r>
      <w:proofErr w:type="spellEnd"/>
      <w:r w:rsidR="001E3770">
        <w:rPr>
          <w:rFonts w:ascii="Times New Roman" w:hAnsi="Times New Roman" w:cs="Times New Roman"/>
          <w:sz w:val="24"/>
        </w:rPr>
        <w:t xml:space="preserve"> школа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№2</w:t>
      </w:r>
      <w:r w:rsidR="001E3770">
        <w:rPr>
          <w:rFonts w:ascii="Times New Roman" w:hAnsi="Times New Roman" w:cs="Times New Roman"/>
          <w:sz w:val="24"/>
        </w:rPr>
        <w:t>»</w:t>
      </w:r>
      <w:r>
        <w:rPr>
          <w:noProof/>
        </w:rPr>
        <w:drawing>
          <wp:inline distT="0" distB="0" distL="0" distR="0">
            <wp:extent cx="6152515" cy="46145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91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152515" cy="820293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91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152515" cy="461454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91B" w:rsidRPr="0086191B" w:rsidSect="0086191B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119"/>
    <w:rsid w:val="001E3770"/>
    <w:rsid w:val="00346078"/>
    <w:rsid w:val="0038607B"/>
    <w:rsid w:val="00570746"/>
    <w:rsid w:val="00641721"/>
    <w:rsid w:val="0086191B"/>
    <w:rsid w:val="00985933"/>
    <w:rsid w:val="00B03E38"/>
    <w:rsid w:val="00CE4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9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Гиперссылка1"/>
    <w:link w:val="a3"/>
    <w:rsid w:val="0086191B"/>
    <w:rPr>
      <w:rFonts w:eastAsia="Times New Roman" w:cs="Times New Roman"/>
      <w:color w:val="000080"/>
      <w:szCs w:val="20"/>
      <w:u w:val="single"/>
      <w:lang w:eastAsia="ru-RU"/>
    </w:rPr>
  </w:style>
  <w:style w:type="character" w:styleId="a3">
    <w:name w:val="Hyperlink"/>
    <w:link w:val="1"/>
    <w:rsid w:val="0086191B"/>
    <w:rPr>
      <w:rFonts w:eastAsia="Times New Roman" w:cs="Times New Roman"/>
      <w:color w:val="000080"/>
      <w:szCs w:val="20"/>
      <w:u w:val="single"/>
      <w:lang w:eastAsia="ru-RU"/>
    </w:rPr>
  </w:style>
  <w:style w:type="character" w:customStyle="1" w:styleId="NoSpacingChar">
    <w:name w:val="No Spacing Char"/>
    <w:link w:val="10"/>
    <w:locked/>
    <w:rsid w:val="0086191B"/>
    <w:rPr>
      <w:rFonts w:ascii="Calibri" w:eastAsia="Calibri" w:hAnsi="Calibri"/>
    </w:rPr>
  </w:style>
  <w:style w:type="paragraph" w:customStyle="1" w:styleId="10">
    <w:name w:val="Без интервала1"/>
    <w:link w:val="NoSpacingChar"/>
    <w:rsid w:val="0086191B"/>
    <w:pPr>
      <w:spacing w:after="0" w:line="240" w:lineRule="auto"/>
    </w:pPr>
    <w:rPr>
      <w:rFonts w:ascii="Calibri" w:eastAsia="Calibri" w:hAnsi="Calibri"/>
    </w:rPr>
  </w:style>
  <w:style w:type="paragraph" w:styleId="a4">
    <w:name w:val="Balloon Text"/>
    <w:basedOn w:val="a"/>
    <w:link w:val="a5"/>
    <w:uiPriority w:val="99"/>
    <w:semiHidden/>
    <w:unhideWhenUsed/>
    <w:rsid w:val="0086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91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9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Гиперссылка1"/>
    <w:link w:val="a3"/>
    <w:rsid w:val="0086191B"/>
    <w:rPr>
      <w:rFonts w:eastAsia="Times New Roman" w:cs="Times New Roman"/>
      <w:color w:val="000080"/>
      <w:szCs w:val="20"/>
      <w:u w:val="single"/>
      <w:lang w:eastAsia="ru-RU"/>
    </w:rPr>
  </w:style>
  <w:style w:type="character" w:styleId="a3">
    <w:name w:val="Hyperlink"/>
    <w:link w:val="1"/>
    <w:rsid w:val="0086191B"/>
    <w:rPr>
      <w:rFonts w:eastAsia="Times New Roman" w:cs="Times New Roman"/>
      <w:color w:val="000080"/>
      <w:szCs w:val="20"/>
      <w:u w:val="single"/>
      <w:lang w:eastAsia="ru-RU"/>
    </w:rPr>
  </w:style>
  <w:style w:type="character" w:customStyle="1" w:styleId="NoSpacingChar">
    <w:name w:val="No Spacing Char"/>
    <w:link w:val="10"/>
    <w:locked/>
    <w:rsid w:val="0086191B"/>
    <w:rPr>
      <w:rFonts w:ascii="Calibri" w:eastAsia="Calibri" w:hAnsi="Calibri"/>
    </w:rPr>
  </w:style>
  <w:style w:type="paragraph" w:customStyle="1" w:styleId="10">
    <w:name w:val="Без интервала1"/>
    <w:link w:val="NoSpacingChar"/>
    <w:rsid w:val="0086191B"/>
    <w:pPr>
      <w:spacing w:after="0" w:line="240" w:lineRule="auto"/>
    </w:pPr>
    <w:rPr>
      <w:rFonts w:ascii="Calibri" w:eastAsia="Calibri" w:hAnsi="Calibri"/>
    </w:rPr>
  </w:style>
  <w:style w:type="paragraph" w:styleId="a4">
    <w:name w:val="Balloon Text"/>
    <w:basedOn w:val="a"/>
    <w:link w:val="a5"/>
    <w:uiPriority w:val="99"/>
    <w:semiHidden/>
    <w:unhideWhenUsed/>
    <w:rsid w:val="0086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91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1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school_simferopolsiy-rayon11@crimeaedu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 89</cp:lastModifiedBy>
  <cp:revision>7</cp:revision>
  <dcterms:created xsi:type="dcterms:W3CDTF">2024-01-14T08:48:00Z</dcterms:created>
  <dcterms:modified xsi:type="dcterms:W3CDTF">2024-01-16T07:54:00Z</dcterms:modified>
</cp:coreProperties>
</file>