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AB" w:rsidRPr="00800474" w:rsidRDefault="00E769AB" w:rsidP="00E769AB">
      <w:pPr>
        <w:pStyle w:val="a6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E769AB" w:rsidRPr="00800474" w:rsidRDefault="00E769AB" w:rsidP="00E769AB">
      <w:pPr>
        <w:pStyle w:val="a6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«</w:t>
      </w:r>
      <w:proofErr w:type="spellStart"/>
      <w:r w:rsidRPr="00800474">
        <w:rPr>
          <w:rFonts w:ascii="Times New Roman" w:hAnsi="Times New Roman"/>
          <w:b/>
        </w:rPr>
        <w:t>Кольчугинская</w:t>
      </w:r>
      <w:proofErr w:type="spellEnd"/>
      <w:r w:rsidRPr="00800474">
        <w:rPr>
          <w:rFonts w:ascii="Times New Roman" w:hAnsi="Times New Roman"/>
          <w:b/>
        </w:rPr>
        <w:t xml:space="preserve">  школа №2 с </w:t>
      </w:r>
      <w:proofErr w:type="spellStart"/>
      <w:r w:rsidRPr="00800474">
        <w:rPr>
          <w:rFonts w:ascii="Times New Roman" w:hAnsi="Times New Roman"/>
          <w:b/>
        </w:rPr>
        <w:t>крымскотатарским</w:t>
      </w:r>
      <w:proofErr w:type="spellEnd"/>
      <w:r w:rsidRPr="00800474">
        <w:rPr>
          <w:rFonts w:ascii="Times New Roman" w:hAnsi="Times New Roman"/>
          <w:b/>
        </w:rPr>
        <w:t xml:space="preserve"> языком обучения»</w:t>
      </w:r>
    </w:p>
    <w:p w:rsidR="00E769AB" w:rsidRPr="00800474" w:rsidRDefault="00E769AB" w:rsidP="00E769AB">
      <w:pPr>
        <w:pStyle w:val="a6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  <w:b/>
        </w:rPr>
        <w:t>Симферопольского района Республики Крым</w:t>
      </w:r>
    </w:p>
    <w:p w:rsidR="00E769AB" w:rsidRPr="00800474" w:rsidRDefault="00E769AB" w:rsidP="00E769AB">
      <w:pPr>
        <w:pStyle w:val="a6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</w:rPr>
        <w:t>ул. Новоселов, 13-А, с. Кольчугино, Симферопольский район, РК, 297551</w:t>
      </w:r>
    </w:p>
    <w:p w:rsidR="00E769AB" w:rsidRPr="00800474" w:rsidRDefault="00450EDC" w:rsidP="00E769AB">
      <w:pPr>
        <w:pStyle w:val="a6"/>
        <w:tabs>
          <w:tab w:val="left" w:pos="4662"/>
        </w:tabs>
        <w:jc w:val="center"/>
        <w:rPr>
          <w:rFonts w:ascii="Times New Roman" w:hAnsi="Times New Roman"/>
        </w:rPr>
      </w:pPr>
      <w:hyperlink r:id="rId5" w:history="1">
        <w:r w:rsidR="00E769AB" w:rsidRPr="00800474">
          <w:rPr>
            <w:rStyle w:val="a5"/>
            <w:rFonts w:ascii="Times New Roman" w:hAnsi="Times New Roman"/>
          </w:rPr>
          <w:t>school_simferopolsiy-rayon11@crimeaedu.ru</w:t>
        </w:r>
      </w:hyperlink>
      <w:r w:rsidR="00E769AB" w:rsidRPr="00800474">
        <w:rPr>
          <w:rFonts w:ascii="Times New Roman" w:hAnsi="Times New Roman"/>
        </w:rPr>
        <w:t xml:space="preserve"> ОГРН 1159102015600  ИНН 9109009294</w:t>
      </w:r>
    </w:p>
    <w:p w:rsidR="00E769AB" w:rsidRPr="00800474" w:rsidRDefault="00450EDC" w:rsidP="00E769AB">
      <w:pPr>
        <w:spacing w:line="256" w:lineRule="auto"/>
        <w:jc w:val="center"/>
        <w:rPr>
          <w:rFonts w:eastAsia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6" o:title="BD15155_"/>
          </v:shape>
        </w:pict>
      </w:r>
    </w:p>
    <w:p w:rsidR="00E769AB" w:rsidRDefault="00E769AB" w:rsidP="00E769AB">
      <w:pPr>
        <w:spacing w:line="256" w:lineRule="auto"/>
        <w:jc w:val="center"/>
        <w:rPr>
          <w:rFonts w:eastAsia="Calibri"/>
        </w:rPr>
      </w:pPr>
    </w:p>
    <w:p w:rsidR="00E769AB" w:rsidRPr="00E769AB" w:rsidRDefault="00E769AB" w:rsidP="00E769A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69AB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E769AB" w:rsidRPr="00800474" w:rsidRDefault="00012135" w:rsidP="00E769AB">
      <w:pPr>
        <w:spacing w:line="256" w:lineRule="auto"/>
        <w:rPr>
          <w:rFonts w:eastAsia="Calibri"/>
        </w:rPr>
      </w:pPr>
      <w:r>
        <w:rPr>
          <w:rFonts w:ascii="Times New Roman" w:eastAsia="Calibri" w:hAnsi="Times New Roman" w:cs="Times New Roman"/>
          <w:sz w:val="24"/>
          <w:szCs w:val="24"/>
        </w:rPr>
        <w:t>13.</w:t>
      </w:r>
      <w:r w:rsidR="00E769AB" w:rsidRPr="00E769AB">
        <w:rPr>
          <w:rFonts w:ascii="Times New Roman" w:eastAsia="Calibri" w:hAnsi="Times New Roman" w:cs="Times New Roman"/>
          <w:sz w:val="24"/>
          <w:szCs w:val="24"/>
        </w:rPr>
        <w:t xml:space="preserve">12 .2024                                                с. Кольчугино </w:t>
      </w:r>
      <w:r w:rsidR="00E769AB" w:rsidRPr="00E769A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№    </w:t>
      </w:r>
      <w:r w:rsidR="00E769AB" w:rsidRPr="00E769AB">
        <w:rPr>
          <w:rFonts w:ascii="Times New Roman" w:eastAsia="Calibri" w:hAnsi="Times New Roman" w:cs="Times New Roman"/>
          <w:sz w:val="24"/>
          <w:szCs w:val="24"/>
        </w:rPr>
        <w:t>470</w:t>
      </w:r>
      <w:r w:rsidR="00E769AB" w:rsidRPr="00800474">
        <w:rPr>
          <w:rFonts w:eastAsia="Calibri"/>
        </w:rPr>
        <w:t xml:space="preserve">              </w:t>
      </w:r>
      <w:r w:rsidR="00E769AB" w:rsidRPr="00800474">
        <w:rPr>
          <w:rFonts w:eastAsia="Calibri"/>
        </w:rPr>
        <w:tab/>
        <w:t xml:space="preserve"> </w:t>
      </w:r>
      <w:r w:rsidR="00E769AB" w:rsidRPr="00800474">
        <w:rPr>
          <w:rFonts w:eastAsia="Calibri"/>
        </w:rPr>
        <w:tab/>
        <w:t xml:space="preserve">                                             </w:t>
      </w:r>
    </w:p>
    <w:p w:rsidR="00E769AB" w:rsidRDefault="00E769AB" w:rsidP="00E769AB">
      <w:pPr>
        <w:pStyle w:val="a6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769AB" w:rsidRPr="00E769AB" w:rsidRDefault="00E769AB" w:rsidP="00E769AB">
      <w:pPr>
        <w:pStyle w:val="a6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 w:rsidRPr="00272ACB">
        <w:rPr>
          <w:rFonts w:ascii="Times New Roman" w:hAnsi="Times New Roman"/>
          <w:b/>
          <w:i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результатах проведения</w:t>
      </w:r>
      <w:r w:rsidRPr="00272ACB">
        <w:rPr>
          <w:rFonts w:ascii="Times New Roman" w:hAnsi="Times New Roman"/>
          <w:b/>
          <w:i/>
          <w:sz w:val="24"/>
          <w:szCs w:val="24"/>
          <w:lang w:eastAsia="ru-RU"/>
        </w:rPr>
        <w:t xml:space="preserve"> Недели функциональной грамотности </w:t>
      </w:r>
      <w:r w:rsidRPr="00272AC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uk-UA"/>
        </w:rPr>
        <w:t xml:space="preserve">обучающихся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в 8</w:t>
      </w:r>
      <w:r w:rsidRPr="00272ACB">
        <w:rPr>
          <w:rFonts w:ascii="Times New Roman" w:hAnsi="Times New Roman"/>
          <w:b/>
          <w:i/>
          <w:sz w:val="24"/>
          <w:szCs w:val="24"/>
          <w:lang w:eastAsia="ru-RU"/>
        </w:rPr>
        <w:t>-х классах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МБОУ «Кольчугинска</w:t>
      </w:r>
      <w:r w:rsidR="001F44BA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я школа№2 с </w:t>
      </w:r>
      <w:proofErr w:type="spellStart"/>
      <w:r w:rsidR="001F44BA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крымскотатарским</w:t>
      </w:r>
      <w:proofErr w:type="spellEnd"/>
      <w:r w:rsidR="001F44BA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 w:rsidR="001F44BA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язы</w:t>
      </w:r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ком</w:t>
      </w:r>
      <w:proofErr w:type="spellEnd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обучения</w:t>
      </w:r>
      <w:proofErr w:type="spellEnd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» в2024/2025учебном </w:t>
      </w:r>
      <w:proofErr w:type="spellStart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году</w:t>
      </w:r>
      <w:proofErr w:type="spellEnd"/>
    </w:p>
    <w:p w:rsidR="00E769AB" w:rsidRDefault="00E769AB" w:rsidP="00E769AB">
      <w:pPr>
        <w:pStyle w:val="a3"/>
        <w:spacing w:before="49"/>
        <w:ind w:left="0" w:right="341"/>
        <w:jc w:val="both"/>
      </w:pPr>
      <w:bookmarkStart w:id="0" w:name="Во_исполнение_приказа_управления_образов"/>
      <w:bookmarkEnd w:id="0"/>
      <w:proofErr w:type="gramStart"/>
      <w:r>
        <w:t xml:space="preserve">Во исполнение приказа управления образования от 26.08.2024г. №921 «О проведении Недели функциональной грамотности в 8-х классах общеобразовательных организаций на 2024/2025 учебный год», приказа по школе от   </w:t>
      </w:r>
      <w:r w:rsidR="001F44BA">
        <w:t xml:space="preserve">22.11.2024г. №442 </w:t>
      </w:r>
      <w:r>
        <w:t>«О проведении Недели функциональной грамотности в 8-х классах МБОУ «Кольчугинская школа №2 с крымскотатарским языком обучения»» с целью формирования и оценки функциональной грамотности обучающихся школы с 03.12.2024 по 10.12.2024</w:t>
      </w:r>
      <w:proofErr w:type="gramEnd"/>
      <w:r>
        <w:t xml:space="preserve"> года обучающиеся 8-х классов принимали участие в диагностических работах по функциональной грамотности по направлениям: читательская, математическая, </w:t>
      </w:r>
      <w:proofErr w:type="gramStart"/>
      <w:r>
        <w:t>естественно-научная</w:t>
      </w:r>
      <w:proofErr w:type="gramEnd"/>
      <w:r>
        <w:t>, финансовая, глобальные компетенции, креативное мышление.</w:t>
      </w:r>
    </w:p>
    <w:p w:rsidR="00E769AB" w:rsidRDefault="00E769AB" w:rsidP="00E769AB">
      <w:pPr>
        <w:pStyle w:val="a3"/>
        <w:spacing w:line="274" w:lineRule="exact"/>
        <w:ind w:left="1530"/>
        <w:jc w:val="both"/>
      </w:pPr>
      <w:bookmarkStart w:id="1" w:name="Результаты_следующие:"/>
      <w:bookmarkEnd w:id="1"/>
      <w:r>
        <w:t xml:space="preserve">Результаты </w:t>
      </w:r>
      <w:r>
        <w:rPr>
          <w:spacing w:val="-2"/>
        </w:rPr>
        <w:t>следующие:</w:t>
      </w:r>
    </w:p>
    <w:tbl>
      <w:tblPr>
        <w:tblW w:w="10208" w:type="dxa"/>
        <w:tblInd w:w="-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1983"/>
        <w:gridCol w:w="2535"/>
        <w:gridCol w:w="3563"/>
      </w:tblGrid>
      <w:tr w:rsidR="00E769AB" w:rsidTr="00E769AB">
        <w:trPr>
          <w:trHeight w:val="551"/>
        </w:trPr>
        <w:tc>
          <w:tcPr>
            <w:tcW w:w="2127" w:type="dxa"/>
          </w:tcPr>
          <w:p w:rsidR="00E769AB" w:rsidRPr="005D7E3A" w:rsidRDefault="00E769AB" w:rsidP="0039572B">
            <w:pPr>
              <w:pStyle w:val="TableParagraph"/>
              <w:spacing w:line="273" w:lineRule="exact"/>
              <w:ind w:left="599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983" w:type="dxa"/>
          </w:tcPr>
          <w:p w:rsidR="00E769AB" w:rsidRPr="005D7E3A" w:rsidRDefault="00E769AB" w:rsidP="0039572B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Диапазон</w:t>
            </w:r>
          </w:p>
          <w:p w:rsidR="00E769AB" w:rsidRPr="005D7E3A" w:rsidRDefault="00E769AB" w:rsidP="0039572B">
            <w:pPr>
              <w:pStyle w:val="TableParagraph"/>
              <w:spacing w:before="2" w:line="257" w:lineRule="exact"/>
              <w:ind w:left="13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2535" w:type="dxa"/>
          </w:tcPr>
          <w:p w:rsidR="00E769AB" w:rsidRPr="005D7E3A" w:rsidRDefault="00E769AB" w:rsidP="0039572B">
            <w:pPr>
              <w:pStyle w:val="TableParagraph"/>
              <w:spacing w:line="273" w:lineRule="exact"/>
              <w:ind w:left="629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Количество</w:t>
            </w:r>
          </w:p>
          <w:p w:rsidR="00E769AB" w:rsidRPr="005D7E3A" w:rsidRDefault="00E769AB" w:rsidP="0039572B">
            <w:pPr>
              <w:pStyle w:val="TableParagraph"/>
              <w:spacing w:before="2" w:line="257" w:lineRule="exact"/>
              <w:ind w:left="7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563" w:type="dxa"/>
          </w:tcPr>
          <w:p w:rsidR="00E769AB" w:rsidRPr="005D7E3A" w:rsidRDefault="00E769AB" w:rsidP="0039572B">
            <w:pPr>
              <w:pStyle w:val="TableParagraph"/>
              <w:spacing w:line="273" w:lineRule="exact"/>
              <w:ind w:left="442"/>
              <w:rPr>
                <w:b/>
                <w:sz w:val="24"/>
              </w:rPr>
            </w:pPr>
            <w:r w:rsidRPr="005D7E3A">
              <w:rPr>
                <w:b/>
                <w:sz w:val="24"/>
              </w:rPr>
              <w:t xml:space="preserve">% от общего </w:t>
            </w:r>
            <w:r w:rsidRPr="005D7E3A">
              <w:rPr>
                <w:b/>
                <w:spacing w:val="-2"/>
                <w:sz w:val="24"/>
              </w:rPr>
              <w:t>количества</w:t>
            </w:r>
          </w:p>
          <w:p w:rsidR="00E769AB" w:rsidRPr="005D7E3A" w:rsidRDefault="00E769AB" w:rsidP="0039572B">
            <w:pPr>
              <w:pStyle w:val="TableParagraph"/>
              <w:spacing w:before="2" w:line="257" w:lineRule="exact"/>
              <w:ind w:left="404"/>
              <w:rPr>
                <w:b/>
                <w:sz w:val="24"/>
              </w:rPr>
            </w:pPr>
            <w:r w:rsidRPr="005D7E3A">
              <w:rPr>
                <w:b/>
                <w:sz w:val="24"/>
              </w:rPr>
              <w:t xml:space="preserve">Участников </w:t>
            </w:r>
            <w:r w:rsidRPr="005D7E3A">
              <w:rPr>
                <w:b/>
                <w:spacing w:val="-2"/>
                <w:sz w:val="24"/>
              </w:rPr>
              <w:t>мониторинга</w:t>
            </w:r>
          </w:p>
        </w:tc>
      </w:tr>
      <w:tr w:rsidR="00E769AB" w:rsidTr="00E769AB">
        <w:trPr>
          <w:trHeight w:val="277"/>
        </w:trPr>
        <w:tc>
          <w:tcPr>
            <w:tcW w:w="2127" w:type="dxa"/>
          </w:tcPr>
          <w:p w:rsidR="00E769AB" w:rsidRPr="005D7E3A" w:rsidRDefault="00E769AB" w:rsidP="0039572B">
            <w:pPr>
              <w:pStyle w:val="TableParagraph"/>
              <w:spacing w:line="258" w:lineRule="exact"/>
              <w:rPr>
                <w:sz w:val="24"/>
              </w:rPr>
            </w:pPr>
            <w:r w:rsidRPr="005D7E3A">
              <w:rPr>
                <w:sz w:val="24"/>
              </w:rPr>
              <w:t>Высокий</w:t>
            </w:r>
            <w:r w:rsidRPr="005D7E3A">
              <w:rPr>
                <w:spacing w:val="-2"/>
                <w:sz w:val="24"/>
              </w:rPr>
              <w:t xml:space="preserve"> уровень</w:t>
            </w:r>
          </w:p>
        </w:tc>
        <w:tc>
          <w:tcPr>
            <w:tcW w:w="1983" w:type="dxa"/>
          </w:tcPr>
          <w:p w:rsidR="00E769AB" w:rsidRPr="005D7E3A" w:rsidRDefault="00E769AB" w:rsidP="0039572B">
            <w:pPr>
              <w:pStyle w:val="TableParagraph"/>
              <w:spacing w:line="258" w:lineRule="exact"/>
              <w:rPr>
                <w:sz w:val="24"/>
              </w:rPr>
            </w:pPr>
            <w:r w:rsidRPr="005D7E3A">
              <w:rPr>
                <w:spacing w:val="-4"/>
                <w:sz w:val="24"/>
              </w:rPr>
              <w:t>100%</w:t>
            </w:r>
          </w:p>
        </w:tc>
        <w:tc>
          <w:tcPr>
            <w:tcW w:w="2535" w:type="dxa"/>
          </w:tcPr>
          <w:p w:rsidR="00E769AB" w:rsidRPr="005D7E3A" w:rsidRDefault="00E769AB" w:rsidP="003957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63" w:type="dxa"/>
          </w:tcPr>
          <w:p w:rsidR="00E769AB" w:rsidRPr="005D7E3A" w:rsidRDefault="00E769AB" w:rsidP="003957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Pr="005D7E3A">
              <w:rPr>
                <w:spacing w:val="-5"/>
                <w:sz w:val="24"/>
              </w:rPr>
              <w:t>%</w:t>
            </w:r>
          </w:p>
        </w:tc>
      </w:tr>
      <w:tr w:rsidR="00E769AB" w:rsidTr="00E769AB">
        <w:trPr>
          <w:trHeight w:val="273"/>
        </w:trPr>
        <w:tc>
          <w:tcPr>
            <w:tcW w:w="2127" w:type="dxa"/>
          </w:tcPr>
          <w:p w:rsidR="00E769AB" w:rsidRPr="005D7E3A" w:rsidRDefault="00E769AB" w:rsidP="0039572B">
            <w:pPr>
              <w:pStyle w:val="TableParagraph"/>
              <w:spacing w:line="253" w:lineRule="exact"/>
              <w:rPr>
                <w:sz w:val="24"/>
              </w:rPr>
            </w:pPr>
            <w:r w:rsidRPr="005D7E3A">
              <w:rPr>
                <w:sz w:val="24"/>
              </w:rPr>
              <w:t xml:space="preserve">Средний </w:t>
            </w:r>
            <w:r w:rsidRPr="005D7E3A">
              <w:rPr>
                <w:spacing w:val="-2"/>
                <w:sz w:val="24"/>
              </w:rPr>
              <w:t>уровень</w:t>
            </w:r>
          </w:p>
        </w:tc>
        <w:tc>
          <w:tcPr>
            <w:tcW w:w="1983" w:type="dxa"/>
          </w:tcPr>
          <w:p w:rsidR="00E769AB" w:rsidRPr="005D7E3A" w:rsidRDefault="00E769AB" w:rsidP="0039572B">
            <w:pPr>
              <w:pStyle w:val="TableParagraph"/>
              <w:spacing w:line="253" w:lineRule="exact"/>
              <w:rPr>
                <w:sz w:val="24"/>
              </w:rPr>
            </w:pPr>
            <w:r w:rsidRPr="005D7E3A">
              <w:rPr>
                <w:spacing w:val="-5"/>
                <w:sz w:val="24"/>
              </w:rPr>
              <w:t>70%</w:t>
            </w:r>
          </w:p>
        </w:tc>
        <w:tc>
          <w:tcPr>
            <w:tcW w:w="2535" w:type="dxa"/>
          </w:tcPr>
          <w:p w:rsidR="00E769AB" w:rsidRPr="005D7E3A" w:rsidRDefault="00E769AB" w:rsidP="003957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Pr="005D7E3A">
              <w:rPr>
                <w:spacing w:val="-5"/>
                <w:sz w:val="24"/>
              </w:rPr>
              <w:t>3</w:t>
            </w:r>
          </w:p>
        </w:tc>
        <w:tc>
          <w:tcPr>
            <w:tcW w:w="3563" w:type="dxa"/>
          </w:tcPr>
          <w:p w:rsidR="00E769AB" w:rsidRPr="005D7E3A" w:rsidRDefault="00E769AB" w:rsidP="003957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  <w:r w:rsidRPr="005D7E3A">
              <w:rPr>
                <w:spacing w:val="-5"/>
                <w:sz w:val="24"/>
              </w:rPr>
              <w:t>%</w:t>
            </w:r>
          </w:p>
        </w:tc>
      </w:tr>
      <w:tr w:rsidR="00E769AB" w:rsidTr="00E769AB">
        <w:trPr>
          <w:trHeight w:val="277"/>
        </w:trPr>
        <w:tc>
          <w:tcPr>
            <w:tcW w:w="2127" w:type="dxa"/>
          </w:tcPr>
          <w:p w:rsidR="00E769AB" w:rsidRPr="005D7E3A" w:rsidRDefault="00E769AB" w:rsidP="0039572B">
            <w:pPr>
              <w:pStyle w:val="TableParagraph"/>
              <w:spacing w:line="258" w:lineRule="exact"/>
              <w:rPr>
                <w:sz w:val="24"/>
              </w:rPr>
            </w:pPr>
            <w:r w:rsidRPr="005D7E3A">
              <w:rPr>
                <w:sz w:val="24"/>
              </w:rPr>
              <w:t xml:space="preserve">Ниже </w:t>
            </w:r>
            <w:r w:rsidRPr="005D7E3A">
              <w:rPr>
                <w:spacing w:val="-2"/>
                <w:sz w:val="24"/>
              </w:rPr>
              <w:t>среднего</w:t>
            </w:r>
          </w:p>
        </w:tc>
        <w:tc>
          <w:tcPr>
            <w:tcW w:w="1983" w:type="dxa"/>
          </w:tcPr>
          <w:p w:rsidR="00E769AB" w:rsidRPr="005D7E3A" w:rsidRDefault="00E769AB" w:rsidP="0039572B">
            <w:pPr>
              <w:pStyle w:val="TableParagraph"/>
              <w:spacing w:line="258" w:lineRule="exact"/>
              <w:rPr>
                <w:sz w:val="24"/>
              </w:rPr>
            </w:pPr>
            <w:r w:rsidRPr="005D7E3A">
              <w:rPr>
                <w:spacing w:val="-5"/>
                <w:sz w:val="24"/>
              </w:rPr>
              <w:t>40%</w:t>
            </w:r>
          </w:p>
        </w:tc>
        <w:tc>
          <w:tcPr>
            <w:tcW w:w="2535" w:type="dxa"/>
          </w:tcPr>
          <w:p w:rsidR="00E769AB" w:rsidRPr="005D7E3A" w:rsidRDefault="00E769AB" w:rsidP="003957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63" w:type="dxa"/>
          </w:tcPr>
          <w:p w:rsidR="00E769AB" w:rsidRPr="005D7E3A" w:rsidRDefault="00E769AB" w:rsidP="0039572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Pr="005D7E3A">
              <w:rPr>
                <w:spacing w:val="-5"/>
                <w:sz w:val="24"/>
              </w:rPr>
              <w:t>%</w:t>
            </w:r>
          </w:p>
        </w:tc>
      </w:tr>
      <w:tr w:rsidR="00E769AB" w:rsidTr="00E769AB">
        <w:trPr>
          <w:trHeight w:val="278"/>
        </w:trPr>
        <w:tc>
          <w:tcPr>
            <w:tcW w:w="2127" w:type="dxa"/>
          </w:tcPr>
          <w:p w:rsidR="00E769AB" w:rsidRPr="005D7E3A" w:rsidRDefault="00E769AB" w:rsidP="0039572B">
            <w:pPr>
              <w:pStyle w:val="TableParagraph"/>
              <w:spacing w:line="259" w:lineRule="exact"/>
              <w:rPr>
                <w:sz w:val="24"/>
              </w:rPr>
            </w:pPr>
            <w:r w:rsidRPr="005D7E3A">
              <w:rPr>
                <w:sz w:val="24"/>
              </w:rPr>
              <w:t xml:space="preserve">Низкий </w:t>
            </w:r>
            <w:r w:rsidRPr="005D7E3A">
              <w:rPr>
                <w:spacing w:val="-2"/>
                <w:sz w:val="24"/>
              </w:rPr>
              <w:t>уровень</w:t>
            </w:r>
          </w:p>
        </w:tc>
        <w:tc>
          <w:tcPr>
            <w:tcW w:w="1983" w:type="dxa"/>
          </w:tcPr>
          <w:p w:rsidR="00E769AB" w:rsidRPr="005D7E3A" w:rsidRDefault="00E769AB" w:rsidP="0039572B">
            <w:pPr>
              <w:pStyle w:val="TableParagraph"/>
              <w:spacing w:line="259" w:lineRule="exact"/>
              <w:rPr>
                <w:sz w:val="24"/>
              </w:rPr>
            </w:pPr>
            <w:r w:rsidRPr="005D7E3A">
              <w:rPr>
                <w:spacing w:val="-5"/>
                <w:sz w:val="24"/>
              </w:rPr>
              <w:t>10%</w:t>
            </w:r>
          </w:p>
        </w:tc>
        <w:tc>
          <w:tcPr>
            <w:tcW w:w="2535" w:type="dxa"/>
          </w:tcPr>
          <w:p w:rsidR="00E769AB" w:rsidRPr="005D7E3A" w:rsidRDefault="00E769AB" w:rsidP="0039572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63" w:type="dxa"/>
          </w:tcPr>
          <w:p w:rsidR="00E769AB" w:rsidRPr="005D7E3A" w:rsidRDefault="00E769AB" w:rsidP="0039572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Pr="005D7E3A">
              <w:rPr>
                <w:spacing w:val="-5"/>
                <w:sz w:val="24"/>
              </w:rPr>
              <w:t>%</w:t>
            </w:r>
          </w:p>
        </w:tc>
      </w:tr>
      <w:tr w:rsidR="00E769AB" w:rsidTr="00E769AB">
        <w:trPr>
          <w:trHeight w:val="551"/>
        </w:trPr>
        <w:tc>
          <w:tcPr>
            <w:tcW w:w="4110" w:type="dxa"/>
            <w:gridSpan w:val="2"/>
          </w:tcPr>
          <w:p w:rsidR="00E769AB" w:rsidRPr="005D7E3A" w:rsidRDefault="00E769AB" w:rsidP="0039572B">
            <w:pPr>
              <w:pStyle w:val="TableParagraph"/>
              <w:spacing w:line="267" w:lineRule="exact"/>
              <w:rPr>
                <w:sz w:val="24"/>
              </w:rPr>
            </w:pPr>
            <w:r w:rsidRPr="005D7E3A">
              <w:rPr>
                <w:sz w:val="24"/>
              </w:rPr>
              <w:t xml:space="preserve">Общее количество </w:t>
            </w:r>
            <w:r w:rsidRPr="005D7E3A">
              <w:rPr>
                <w:spacing w:val="-2"/>
                <w:sz w:val="24"/>
              </w:rPr>
              <w:t>участников</w:t>
            </w:r>
          </w:p>
          <w:p w:rsidR="00E769AB" w:rsidRPr="005D7E3A" w:rsidRDefault="00E769AB" w:rsidP="0039572B">
            <w:pPr>
              <w:pStyle w:val="TableParagraph"/>
              <w:spacing w:line="265" w:lineRule="exact"/>
              <w:rPr>
                <w:sz w:val="24"/>
              </w:rPr>
            </w:pPr>
            <w:r w:rsidRPr="005D7E3A"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2535" w:type="dxa"/>
          </w:tcPr>
          <w:p w:rsidR="00E769AB" w:rsidRPr="005D7E3A" w:rsidRDefault="00E769AB" w:rsidP="003957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  <w:p w:rsidR="00E769AB" w:rsidRPr="005D7E3A" w:rsidRDefault="00E769AB" w:rsidP="0039572B">
            <w:pPr>
              <w:pStyle w:val="TableParagraph"/>
              <w:spacing w:line="265" w:lineRule="exact"/>
              <w:rPr>
                <w:sz w:val="24"/>
              </w:rPr>
            </w:pPr>
            <w:r w:rsidRPr="005D7E3A">
              <w:rPr>
                <w:sz w:val="24"/>
              </w:rPr>
              <w:t>(из</w:t>
            </w:r>
            <w:r w:rsidR="00605924">
              <w:rPr>
                <w:spacing w:val="-5"/>
                <w:sz w:val="24"/>
              </w:rPr>
              <w:t>32</w:t>
            </w:r>
            <w:r w:rsidRPr="005D7E3A">
              <w:rPr>
                <w:spacing w:val="-5"/>
                <w:sz w:val="24"/>
              </w:rPr>
              <w:t>)</w:t>
            </w:r>
          </w:p>
        </w:tc>
        <w:tc>
          <w:tcPr>
            <w:tcW w:w="3563" w:type="dxa"/>
          </w:tcPr>
          <w:p w:rsidR="00E769AB" w:rsidRPr="005D7E3A" w:rsidRDefault="00E769AB" w:rsidP="0039572B">
            <w:pPr>
              <w:pStyle w:val="TableParagraph"/>
              <w:spacing w:line="268" w:lineRule="exact"/>
              <w:rPr>
                <w:sz w:val="24"/>
              </w:rPr>
            </w:pPr>
            <w:r w:rsidRPr="005D7E3A">
              <w:rPr>
                <w:spacing w:val="-5"/>
                <w:sz w:val="24"/>
              </w:rPr>
              <w:t>100</w:t>
            </w:r>
          </w:p>
        </w:tc>
      </w:tr>
    </w:tbl>
    <w:p w:rsidR="00605924" w:rsidRDefault="00605924" w:rsidP="00605924">
      <w:pPr>
        <w:pStyle w:val="a3"/>
        <w:ind w:left="0" w:right="338"/>
        <w:jc w:val="both"/>
      </w:pPr>
      <w:r>
        <w:t xml:space="preserve">     Из таблицы видно, что процент выполнения работы на высокий уровень составляет  21 %, низкий-13%.  45% обучающихся показали средний уровень, 21% – ниже среднего. Таким образом, 66% обучающихся продемонстрировали достаточный уровень сформированности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605924" w:rsidRDefault="00605924" w:rsidP="00605924">
      <w:pPr>
        <w:pStyle w:val="a3"/>
        <w:ind w:left="0" w:right="344"/>
        <w:jc w:val="both"/>
      </w:pPr>
      <w:r>
        <w:t xml:space="preserve">   В целом, наблюдается положительная динамика в формировании читательской грамотности у учащихся, что говорит о должной подготовке учеников к практическому применению полученных знаний и необходимости организовывать работу по их </w:t>
      </w:r>
      <w:r>
        <w:rPr>
          <w:spacing w:val="-2"/>
        </w:rPr>
        <w:t>формированию.</w:t>
      </w:r>
    </w:p>
    <w:p w:rsidR="00605924" w:rsidRDefault="00605924" w:rsidP="00605924">
      <w:pPr>
        <w:pStyle w:val="a3"/>
        <w:ind w:left="0" w:right="347"/>
        <w:jc w:val="both"/>
      </w:pPr>
      <w:r>
        <w:t xml:space="preserve">   Наибольшее затруднения вызвали задания со следующими компетентностными областями оценки: интегрировать и интерпретировать информацию; делать выводы и обобщения на основе информации, представленной в одном фрагменте текста; находить и извлекать несколько единиц информации, расположенных в разных фрагментах текста; понимать фактологическую информацию (сюжет, последовательность событий и т.п.).</w:t>
      </w:r>
    </w:p>
    <w:p w:rsidR="00605924" w:rsidRDefault="00605924" w:rsidP="00605924">
      <w:pPr>
        <w:pStyle w:val="Heading2"/>
        <w:spacing w:before="123"/>
        <w:ind w:left="1530"/>
        <w:rPr>
          <w:spacing w:val="-2"/>
        </w:rPr>
      </w:pPr>
      <w:r>
        <w:lastRenderedPageBreak/>
        <w:t xml:space="preserve">Математическая </w:t>
      </w:r>
      <w:r>
        <w:rPr>
          <w:spacing w:val="-2"/>
        </w:rPr>
        <w:t>грамотность: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2"/>
        <w:gridCol w:w="1335"/>
        <w:gridCol w:w="2041"/>
        <w:gridCol w:w="2039"/>
        <w:gridCol w:w="2225"/>
      </w:tblGrid>
      <w:tr w:rsidR="002245A6" w:rsidRPr="00605924" w:rsidTr="002245A6">
        <w:trPr>
          <w:trHeight w:val="2274"/>
        </w:trPr>
        <w:tc>
          <w:tcPr>
            <w:tcW w:w="1812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обуч.в 8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335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2041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0б- 6/21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1б-13 /45 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  12 /48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9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0б-4/14 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-18/62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2б-7/24%</w:t>
            </w:r>
          </w:p>
        </w:tc>
        <w:tc>
          <w:tcPr>
            <w:tcW w:w="2225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2245A6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4/14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1б-18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/ 62%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2б- 7 /24</w:t>
            </w:r>
            <w:r w:rsidRPr="006059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A6" w:rsidRPr="00605924" w:rsidTr="002245A6">
        <w:trPr>
          <w:trHeight w:val="557"/>
        </w:trPr>
        <w:tc>
          <w:tcPr>
            <w:tcW w:w="1812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5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1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39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25" w:type="dxa"/>
          </w:tcPr>
          <w:p w:rsidR="002245A6" w:rsidRPr="00605924" w:rsidRDefault="002245A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605924" w:rsidRPr="00605924" w:rsidRDefault="00605924" w:rsidP="00605924">
      <w:pPr>
        <w:tabs>
          <w:tab w:val="left" w:pos="1457"/>
        </w:tabs>
        <w:rPr>
          <w:rFonts w:ascii="Times New Roman" w:hAnsi="Times New Roman" w:cs="Times New Roman"/>
        </w:rPr>
      </w:pPr>
    </w:p>
    <w:p w:rsidR="002245A6" w:rsidRDefault="002245A6" w:rsidP="002245A6">
      <w:pPr>
        <w:pStyle w:val="a3"/>
        <w:ind w:left="0" w:right="343"/>
        <w:jc w:val="both"/>
      </w:pPr>
      <w:r>
        <w:t xml:space="preserve">   </w:t>
      </w:r>
      <w:r w:rsidRPr="00BD23B7">
        <w:t>Проанализировав результаты</w:t>
      </w:r>
      <w:r>
        <w:t xml:space="preserve"> диагностической работы можно сделать вывод, что большинство обучающихся 8-х классов владеют компетенцией математической грамотности на достаточном уровне.</w:t>
      </w:r>
    </w:p>
    <w:p w:rsidR="002245A6" w:rsidRDefault="002245A6" w:rsidP="002245A6">
      <w:pPr>
        <w:pStyle w:val="a3"/>
        <w:spacing w:line="242" w:lineRule="auto"/>
        <w:ind w:left="0" w:right="348"/>
        <w:jc w:val="both"/>
        <w:rPr>
          <w:spacing w:val="-2"/>
        </w:rPr>
      </w:pPr>
      <w:r>
        <w:t xml:space="preserve">   Выявлены следующие проблемные зоны сформированности математической </w:t>
      </w:r>
      <w:r>
        <w:rPr>
          <w:spacing w:val="-2"/>
        </w:rPr>
        <w:t>грамотности:</w:t>
      </w:r>
      <w:bookmarkStart w:id="2" w:name="_использование_разных_наглядных_способо"/>
      <w:bookmarkEnd w:id="2"/>
      <w:r>
        <w:rPr>
          <w:spacing w:val="-2"/>
        </w:rPr>
        <w:t xml:space="preserve"> </w:t>
      </w:r>
      <w:r w:rsidR="00423706" w:rsidRPr="00434E70">
        <w:t>сравнение величин, умножение нескольких величин.</w:t>
      </w:r>
    </w:p>
    <w:p w:rsidR="002245A6" w:rsidRDefault="002245A6" w:rsidP="002245A6">
      <w:pPr>
        <w:pStyle w:val="a3"/>
        <w:spacing w:line="242" w:lineRule="auto"/>
        <w:ind w:left="0" w:right="348"/>
        <w:jc w:val="both"/>
      </w:pPr>
    </w:p>
    <w:p w:rsidR="002245A6" w:rsidRPr="002245A6" w:rsidRDefault="002245A6" w:rsidP="002245A6">
      <w:pPr>
        <w:rPr>
          <w:rFonts w:ascii="Times New Roman" w:hAnsi="Times New Roman" w:cs="Times New Roman"/>
          <w:sz w:val="24"/>
          <w:szCs w:val="24"/>
        </w:rPr>
      </w:pPr>
      <w:r w:rsidRPr="002245A6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Естественно-научная </w:t>
      </w:r>
      <w:r w:rsidRPr="002245A6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грамотность:</w:t>
      </w:r>
    </w:p>
    <w:tbl>
      <w:tblPr>
        <w:tblW w:w="0" w:type="auto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2588"/>
        <w:gridCol w:w="1916"/>
        <w:gridCol w:w="1916"/>
        <w:gridCol w:w="1912"/>
      </w:tblGrid>
      <w:tr w:rsidR="002245A6" w:rsidTr="00EE757A">
        <w:trPr>
          <w:trHeight w:val="1108"/>
        </w:trPr>
        <w:tc>
          <w:tcPr>
            <w:tcW w:w="1844" w:type="dxa"/>
          </w:tcPr>
          <w:p w:rsidR="002245A6" w:rsidRPr="005D7E3A" w:rsidRDefault="002245A6" w:rsidP="0039572B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Количество </w:t>
            </w:r>
            <w:r w:rsidRPr="005D7E3A">
              <w:rPr>
                <w:b/>
                <w:sz w:val="24"/>
              </w:rPr>
              <w:t xml:space="preserve">учащихся </w:t>
            </w:r>
            <w:r>
              <w:rPr>
                <w:b/>
                <w:sz w:val="24"/>
              </w:rPr>
              <w:t>8</w:t>
            </w:r>
            <w:r w:rsidRPr="005D7E3A">
              <w:rPr>
                <w:b/>
                <w:sz w:val="24"/>
              </w:rPr>
              <w:t xml:space="preserve"> </w:t>
            </w:r>
            <w:r w:rsidRPr="005D7E3A"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2588" w:type="dxa"/>
          </w:tcPr>
          <w:p w:rsidR="002245A6" w:rsidRPr="005D7E3A" w:rsidRDefault="002245A6" w:rsidP="0039572B">
            <w:pPr>
              <w:pStyle w:val="TableParagraph"/>
              <w:spacing w:before="1" w:line="275" w:lineRule="exact"/>
              <w:ind w:left="13" w:right="5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Количество</w:t>
            </w:r>
          </w:p>
          <w:p w:rsidR="002245A6" w:rsidRPr="005D7E3A" w:rsidRDefault="002245A6" w:rsidP="0039572B">
            <w:pPr>
              <w:pStyle w:val="TableParagraph"/>
              <w:spacing w:line="275" w:lineRule="exact"/>
              <w:ind w:left="13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z w:val="24"/>
              </w:rPr>
              <w:t xml:space="preserve">Учащихся </w:t>
            </w:r>
            <w:r>
              <w:rPr>
                <w:b/>
                <w:sz w:val="24"/>
              </w:rPr>
              <w:t>8</w:t>
            </w:r>
            <w:r w:rsidRPr="005D7E3A">
              <w:rPr>
                <w:b/>
                <w:spacing w:val="-2"/>
                <w:sz w:val="24"/>
              </w:rPr>
              <w:t xml:space="preserve"> класса,</w:t>
            </w:r>
          </w:p>
          <w:p w:rsidR="002245A6" w:rsidRPr="005D7E3A" w:rsidRDefault="002245A6" w:rsidP="0039572B">
            <w:pPr>
              <w:pStyle w:val="TableParagraph"/>
              <w:spacing w:line="274" w:lineRule="exact"/>
              <w:ind w:left="13"/>
              <w:jc w:val="center"/>
              <w:rPr>
                <w:b/>
                <w:sz w:val="24"/>
              </w:rPr>
            </w:pPr>
            <w:r w:rsidRPr="005D7E3A">
              <w:rPr>
                <w:b/>
                <w:sz w:val="24"/>
              </w:rPr>
              <w:t xml:space="preserve">Принявших участие в </w:t>
            </w:r>
            <w:r w:rsidRPr="005D7E3A">
              <w:rPr>
                <w:b/>
                <w:spacing w:val="-2"/>
                <w:sz w:val="24"/>
              </w:rPr>
              <w:t>мониторинге</w:t>
            </w:r>
          </w:p>
        </w:tc>
        <w:tc>
          <w:tcPr>
            <w:tcW w:w="1916" w:type="dxa"/>
          </w:tcPr>
          <w:p w:rsidR="002245A6" w:rsidRPr="005D7E3A" w:rsidRDefault="002245A6" w:rsidP="0039572B">
            <w:pPr>
              <w:pStyle w:val="TableParagraph"/>
              <w:spacing w:before="1"/>
              <w:ind w:left="523" w:right="505" w:hanging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 уровень</w:t>
            </w:r>
          </w:p>
          <w:p w:rsidR="002245A6" w:rsidRPr="005D7E3A" w:rsidRDefault="002245A6" w:rsidP="0039572B">
            <w:pPr>
              <w:pStyle w:val="TableParagraph"/>
              <w:spacing w:line="274" w:lineRule="exact"/>
              <w:ind w:left="83" w:right="67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количество человек</w:t>
            </w:r>
          </w:p>
        </w:tc>
        <w:tc>
          <w:tcPr>
            <w:tcW w:w="1916" w:type="dxa"/>
          </w:tcPr>
          <w:p w:rsidR="002245A6" w:rsidRPr="005D7E3A" w:rsidRDefault="002245A6" w:rsidP="0039572B">
            <w:pPr>
              <w:pStyle w:val="TableParagraph"/>
              <w:spacing w:before="1"/>
              <w:ind w:left="81" w:right="67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 уровень</w:t>
            </w:r>
          </w:p>
          <w:p w:rsidR="002245A6" w:rsidRPr="005D7E3A" w:rsidRDefault="002245A6" w:rsidP="0039572B">
            <w:pPr>
              <w:pStyle w:val="TableParagraph"/>
              <w:spacing w:line="274" w:lineRule="exact"/>
              <w:ind w:left="82" w:right="67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количество человек</w:t>
            </w:r>
          </w:p>
        </w:tc>
        <w:tc>
          <w:tcPr>
            <w:tcW w:w="1912" w:type="dxa"/>
          </w:tcPr>
          <w:p w:rsidR="002245A6" w:rsidRPr="005D7E3A" w:rsidRDefault="002245A6" w:rsidP="0039572B">
            <w:pPr>
              <w:pStyle w:val="TableParagraph"/>
              <w:spacing w:before="1"/>
              <w:ind w:left="513" w:hanging="53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 уровень</w:t>
            </w:r>
          </w:p>
          <w:p w:rsidR="002245A6" w:rsidRPr="005D7E3A" w:rsidRDefault="002245A6" w:rsidP="0039572B">
            <w:pPr>
              <w:pStyle w:val="TableParagraph"/>
              <w:spacing w:line="274" w:lineRule="exact"/>
              <w:ind w:left="518" w:right="321" w:hanging="188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количество человек</w:t>
            </w:r>
          </w:p>
        </w:tc>
      </w:tr>
      <w:tr w:rsidR="002245A6" w:rsidTr="00EE757A">
        <w:trPr>
          <w:trHeight w:val="273"/>
        </w:trPr>
        <w:tc>
          <w:tcPr>
            <w:tcW w:w="1844" w:type="dxa"/>
          </w:tcPr>
          <w:p w:rsidR="002245A6" w:rsidRPr="005D7E3A" w:rsidRDefault="002245A6" w:rsidP="0039572B">
            <w:pPr>
              <w:pStyle w:val="TableParagraph"/>
              <w:spacing w:line="253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88" w:type="dxa"/>
          </w:tcPr>
          <w:p w:rsidR="002245A6" w:rsidRPr="005D7E3A" w:rsidRDefault="002245A6" w:rsidP="0039572B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 w:rsidRPr="005D7E3A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1916" w:type="dxa"/>
          </w:tcPr>
          <w:p w:rsidR="002245A6" w:rsidRPr="005D7E3A" w:rsidRDefault="002245A6" w:rsidP="0039572B">
            <w:pPr>
              <w:pStyle w:val="TableParagraph"/>
              <w:spacing w:line="253" w:lineRule="exact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6" w:type="dxa"/>
          </w:tcPr>
          <w:p w:rsidR="002245A6" w:rsidRPr="005D7E3A" w:rsidRDefault="002245A6" w:rsidP="0039572B">
            <w:pPr>
              <w:pStyle w:val="TableParagraph"/>
              <w:spacing w:line="253" w:lineRule="exact"/>
              <w:ind w:left="81" w:right="67"/>
              <w:jc w:val="center"/>
              <w:rPr>
                <w:sz w:val="24"/>
              </w:rPr>
            </w:pPr>
            <w:r w:rsidRPr="005D7E3A">
              <w:rPr>
                <w:sz w:val="24"/>
              </w:rPr>
              <w:t>13</w:t>
            </w:r>
          </w:p>
        </w:tc>
        <w:tc>
          <w:tcPr>
            <w:tcW w:w="1912" w:type="dxa"/>
          </w:tcPr>
          <w:p w:rsidR="002245A6" w:rsidRPr="005D7E3A" w:rsidRDefault="002245A6" w:rsidP="0039572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EE757A" w:rsidRDefault="00EE757A" w:rsidP="00EE757A">
      <w:pPr>
        <w:pStyle w:val="a3"/>
        <w:ind w:left="0" w:right="338"/>
        <w:jc w:val="both"/>
      </w:pPr>
      <w:r>
        <w:t xml:space="preserve">  Результаты диагностической работы демонстрируют, что большинство обучающихся 8-х классов владеют компетенцией естественно-научной грамотности на среднем уровне – 46% (13 чел.), на высоком – 29% (8чел), низком – 25% (7 чел.).</w:t>
      </w:r>
    </w:p>
    <w:p w:rsidR="00EE757A" w:rsidRDefault="00EE757A" w:rsidP="00EE757A">
      <w:pPr>
        <w:pStyle w:val="a3"/>
        <w:ind w:left="0" w:right="338"/>
        <w:jc w:val="both"/>
      </w:pPr>
      <w:r>
        <w:t xml:space="preserve">  Большинство учащихся умеют научно объяснять явления, оценивать способы научного исследования.</w:t>
      </w:r>
    </w:p>
    <w:p w:rsidR="00EE757A" w:rsidRDefault="00EE757A" w:rsidP="00EE757A">
      <w:pPr>
        <w:pStyle w:val="a3"/>
        <w:spacing w:before="1"/>
        <w:ind w:left="0" w:right="343"/>
        <w:jc w:val="both"/>
      </w:pPr>
      <w:r>
        <w:t xml:space="preserve">  Обучающиеся испытывают трудности при интерпретировании данных и использовании доказательства для получения выводов, самостоятельной формулировке описаний, объяснений и выводов. Это свидетельствует о дефицитах в сформированности умений письменной речи с использованием естественнонаучной </w:t>
      </w:r>
      <w:r>
        <w:rPr>
          <w:spacing w:val="-2"/>
        </w:rPr>
        <w:t>терминологии.</w:t>
      </w:r>
    </w:p>
    <w:p w:rsidR="00EE757A" w:rsidRDefault="00EE757A" w:rsidP="00EE757A">
      <w:pPr>
        <w:pStyle w:val="Heading2"/>
        <w:spacing w:before="118"/>
        <w:rPr>
          <w:u w:val="none"/>
        </w:rPr>
      </w:pPr>
      <w:r>
        <w:t xml:space="preserve">Финансовая </w:t>
      </w:r>
      <w:r>
        <w:rPr>
          <w:spacing w:val="-2"/>
        </w:rPr>
        <w:t>грамотность</w:t>
      </w: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134"/>
        <w:gridCol w:w="1984"/>
        <w:gridCol w:w="1988"/>
        <w:gridCol w:w="1845"/>
        <w:gridCol w:w="1701"/>
      </w:tblGrid>
      <w:tr w:rsidR="00EE757A" w:rsidTr="00EE757A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EE757A" w:rsidRPr="005D7E3A" w:rsidRDefault="00EE757A" w:rsidP="0039572B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EE757A" w:rsidRPr="005D7E3A" w:rsidRDefault="00EE757A" w:rsidP="0039572B">
            <w:pPr>
              <w:pStyle w:val="TableParagraph"/>
              <w:spacing w:line="253" w:lineRule="exact"/>
              <w:ind w:left="18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4"/>
          </w:tcPr>
          <w:p w:rsidR="00EE757A" w:rsidRPr="005D7E3A" w:rsidRDefault="00EE757A" w:rsidP="0039572B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EE757A" w:rsidTr="00EE757A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EE757A" w:rsidRPr="005D7E3A" w:rsidRDefault="00EE757A" w:rsidP="0039572B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>
              <w:rPr>
                <w:b/>
                <w:sz w:val="24"/>
              </w:rPr>
              <w:t>в 8</w:t>
            </w:r>
            <w:r w:rsidRPr="005D7E3A">
              <w:rPr>
                <w:b/>
                <w:sz w:val="24"/>
              </w:rPr>
              <w:t>-х</w:t>
            </w:r>
          </w:p>
          <w:p w:rsidR="00EE757A" w:rsidRDefault="00EE757A" w:rsidP="0039572B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классах</w:t>
            </w:r>
          </w:p>
          <w:p w:rsidR="00EE757A" w:rsidRDefault="00EE757A" w:rsidP="0039572B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</w:p>
          <w:p w:rsidR="00EE757A" w:rsidRPr="005D7E3A" w:rsidRDefault="00EE757A" w:rsidP="0039572B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E757A" w:rsidRDefault="00EE757A" w:rsidP="0039572B">
            <w:pPr>
              <w:pStyle w:val="TableParagraph"/>
              <w:ind w:left="138" w:right="124" w:hanging="6"/>
              <w:jc w:val="center"/>
              <w:rPr>
                <w:b/>
                <w:spacing w:val="-2"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уч-ся, выпол- нявших работу</w:t>
            </w:r>
          </w:p>
          <w:p w:rsidR="00EE757A" w:rsidRPr="005D7E3A" w:rsidRDefault="00EE757A" w:rsidP="0039572B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</w:t>
            </w:r>
          </w:p>
        </w:tc>
        <w:tc>
          <w:tcPr>
            <w:tcW w:w="1984" w:type="dxa"/>
            <w:textDirection w:val="btLr"/>
          </w:tcPr>
          <w:p w:rsidR="00EE757A" w:rsidRPr="005D7E3A" w:rsidRDefault="00EE757A" w:rsidP="0039572B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EE757A" w:rsidRPr="005D7E3A" w:rsidRDefault="00EE757A" w:rsidP="0039572B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textDirection w:val="btLr"/>
          </w:tcPr>
          <w:p w:rsidR="00EE757A" w:rsidRPr="005D7E3A" w:rsidRDefault="00EE757A" w:rsidP="0039572B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EE757A" w:rsidRPr="005D7E3A" w:rsidRDefault="00EE757A" w:rsidP="0039572B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5" w:type="dxa"/>
            <w:textDirection w:val="btLr"/>
          </w:tcPr>
          <w:p w:rsidR="00EE757A" w:rsidRPr="005D7E3A" w:rsidRDefault="00EE757A" w:rsidP="0039572B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EE757A" w:rsidRPr="005D7E3A" w:rsidRDefault="00EE757A" w:rsidP="0039572B">
            <w:pPr>
              <w:pStyle w:val="TableParagraph"/>
              <w:spacing w:line="247" w:lineRule="auto"/>
              <w:ind w:left="81" w:right="81" w:firstLine="167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textDirection w:val="btLr"/>
          </w:tcPr>
          <w:p w:rsidR="00EE757A" w:rsidRPr="005D7E3A" w:rsidRDefault="00EE757A" w:rsidP="0039572B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EE757A" w:rsidRPr="005D7E3A" w:rsidRDefault="00EE757A" w:rsidP="0039572B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EE757A" w:rsidTr="00EE757A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EE757A" w:rsidRPr="005D7E3A" w:rsidRDefault="00EE757A" w:rsidP="0039572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E757A" w:rsidRPr="005D7E3A" w:rsidRDefault="00EE757A" w:rsidP="0039572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EE757A" w:rsidRPr="005D7E3A" w:rsidRDefault="00EE757A" w:rsidP="0039572B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8" w:type="dxa"/>
          </w:tcPr>
          <w:p w:rsidR="00EE757A" w:rsidRPr="005D7E3A" w:rsidRDefault="00EE757A" w:rsidP="0039572B">
            <w:pPr>
              <w:pStyle w:val="TableParagraph"/>
              <w:spacing w:line="253" w:lineRule="exact"/>
              <w:ind w:left="6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5" w:type="dxa"/>
          </w:tcPr>
          <w:p w:rsidR="00EE757A" w:rsidRPr="005D7E3A" w:rsidRDefault="00EE757A" w:rsidP="0039572B">
            <w:pPr>
              <w:pStyle w:val="TableParagraph"/>
              <w:spacing w:line="253" w:lineRule="exact"/>
              <w:ind w:left="5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EE757A" w:rsidRPr="005D7E3A" w:rsidRDefault="00EE757A" w:rsidP="0039572B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EE757A" w:rsidRDefault="00EE757A" w:rsidP="00EE757A">
      <w:pPr>
        <w:pStyle w:val="a3"/>
        <w:ind w:left="0" w:right="346"/>
        <w:jc w:val="both"/>
      </w:pPr>
      <w:r>
        <w:t xml:space="preserve"> Проанализировав результаты диагностической работы можно сделать вывод, что обучающихся 8 классов владеют компетенцией финансовой грамотности на высоком, среднем и ниже среднего  уровнях на 26% (7 уч-ся), низком – 22% (6 уч-ся).</w:t>
      </w:r>
    </w:p>
    <w:p w:rsidR="00EE757A" w:rsidRDefault="00EE757A" w:rsidP="00EE757A">
      <w:pPr>
        <w:pStyle w:val="a3"/>
        <w:ind w:left="0" w:right="345"/>
        <w:jc w:val="both"/>
      </w:pPr>
      <w:r>
        <w:t xml:space="preserve">  В целом, наблюдается положительная динамика в формировании финансовой грамотности у учащихся, так к</w:t>
      </w:r>
      <w:r w:rsidR="00CB2A36">
        <w:t>ак высокий и средний уровни – 78</w:t>
      </w:r>
      <w:r>
        <w:t>%, что говорит о должной подготовке учеников к практическому применению полученных знаний, умению организовывать работу по их формированию.</w:t>
      </w:r>
    </w:p>
    <w:p w:rsidR="00EE757A" w:rsidRDefault="00EE757A" w:rsidP="00EE757A">
      <w:pPr>
        <w:pStyle w:val="a3"/>
        <w:spacing w:line="237" w:lineRule="auto"/>
        <w:ind w:left="0" w:right="343"/>
        <w:jc w:val="both"/>
      </w:pPr>
      <w:r>
        <w:lastRenderedPageBreak/>
        <w:t xml:space="preserve">  По итогам диагностики отмечаются дефициты в работе с заданиями: на анализ информации в финансовом контексте..</w:t>
      </w:r>
    </w:p>
    <w:p w:rsidR="00EE757A" w:rsidRDefault="00EE757A" w:rsidP="00EE757A">
      <w:pPr>
        <w:pStyle w:val="Heading2"/>
        <w:spacing w:before="139"/>
        <w:rPr>
          <w:u w:val="none"/>
        </w:rPr>
      </w:pPr>
      <w:r>
        <w:t xml:space="preserve">Глобальные </w:t>
      </w:r>
      <w:r>
        <w:rPr>
          <w:spacing w:val="-2"/>
        </w:rPr>
        <w:t>компетенции</w:t>
      </w: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134"/>
        <w:gridCol w:w="995"/>
        <w:gridCol w:w="990"/>
        <w:gridCol w:w="994"/>
        <w:gridCol w:w="994"/>
        <w:gridCol w:w="994"/>
        <w:gridCol w:w="850"/>
        <w:gridCol w:w="850"/>
        <w:gridCol w:w="851"/>
      </w:tblGrid>
      <w:tr w:rsidR="00CB2A36" w:rsidTr="00CB2A36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CB2A36" w:rsidRPr="005D7E3A" w:rsidRDefault="00CB2A36" w:rsidP="0039572B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CB2A36" w:rsidRPr="005D7E3A" w:rsidRDefault="00CB2A36" w:rsidP="0039572B">
            <w:pPr>
              <w:pStyle w:val="TableParagraph"/>
              <w:spacing w:line="254" w:lineRule="exact"/>
              <w:ind w:left="8" w:right="1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8"/>
          </w:tcPr>
          <w:p w:rsidR="00CB2A36" w:rsidRPr="005D7E3A" w:rsidRDefault="00CB2A36" w:rsidP="0039572B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CB2A36" w:rsidTr="00CB2A36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CB2A36" w:rsidRPr="005D7E3A" w:rsidRDefault="00CB2A36" w:rsidP="0039572B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>
              <w:rPr>
                <w:b/>
                <w:sz w:val="24"/>
              </w:rPr>
              <w:t>в 8</w:t>
            </w:r>
            <w:r w:rsidRPr="005D7E3A">
              <w:rPr>
                <w:b/>
                <w:sz w:val="24"/>
              </w:rPr>
              <w:t>-х</w:t>
            </w:r>
          </w:p>
          <w:p w:rsidR="00CB2A36" w:rsidRPr="005D7E3A" w:rsidRDefault="00CB2A36" w:rsidP="0039572B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классах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B2A36" w:rsidRPr="005D7E3A" w:rsidRDefault="00CB2A36" w:rsidP="0039572B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уч-ся, выпол- нявших работу</w:t>
            </w:r>
          </w:p>
        </w:tc>
        <w:tc>
          <w:tcPr>
            <w:tcW w:w="1985" w:type="dxa"/>
            <w:gridSpan w:val="2"/>
            <w:textDirection w:val="btLr"/>
          </w:tcPr>
          <w:p w:rsidR="00CB2A36" w:rsidRPr="005D7E3A" w:rsidRDefault="00CB2A36" w:rsidP="0039572B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CB2A36" w:rsidRPr="005D7E3A" w:rsidRDefault="00CB2A36" w:rsidP="0039572B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gridSpan w:val="2"/>
            <w:textDirection w:val="btLr"/>
          </w:tcPr>
          <w:p w:rsidR="00CB2A36" w:rsidRPr="005D7E3A" w:rsidRDefault="00CB2A36" w:rsidP="0039572B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CB2A36" w:rsidRPr="005D7E3A" w:rsidRDefault="00CB2A36" w:rsidP="0039572B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4" w:type="dxa"/>
            <w:gridSpan w:val="2"/>
            <w:textDirection w:val="btLr"/>
          </w:tcPr>
          <w:p w:rsidR="00CB2A36" w:rsidRPr="005D7E3A" w:rsidRDefault="00CB2A36" w:rsidP="0039572B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CB2A36" w:rsidRPr="005D7E3A" w:rsidRDefault="00CB2A36" w:rsidP="0039572B">
            <w:pPr>
              <w:pStyle w:val="TableParagraph"/>
              <w:spacing w:line="247" w:lineRule="auto"/>
              <w:ind w:left="81" w:right="81" w:firstLine="168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gridSpan w:val="2"/>
            <w:textDirection w:val="btLr"/>
          </w:tcPr>
          <w:p w:rsidR="00CB2A36" w:rsidRPr="005D7E3A" w:rsidRDefault="00CB2A36" w:rsidP="0039572B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CB2A36" w:rsidRPr="005D7E3A" w:rsidRDefault="00CB2A36" w:rsidP="0039572B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CB2A36" w:rsidTr="00CB2A36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CB2A36" w:rsidRPr="005D7E3A" w:rsidRDefault="00CB2A36" w:rsidP="0039572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B2A36" w:rsidRPr="005D7E3A" w:rsidRDefault="00CB2A36" w:rsidP="0039572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 w:rsidRPr="005D7E3A">
              <w:rPr>
                <w:sz w:val="24"/>
              </w:rPr>
              <w:t>66-</w:t>
            </w:r>
            <w:r w:rsidRPr="005D7E3A">
              <w:rPr>
                <w:spacing w:val="-4"/>
                <w:sz w:val="24"/>
              </w:rPr>
              <w:t>100%</w:t>
            </w:r>
          </w:p>
        </w:tc>
        <w:tc>
          <w:tcPr>
            <w:tcW w:w="1988" w:type="dxa"/>
            <w:gridSpan w:val="2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611"/>
              <w:rPr>
                <w:sz w:val="24"/>
              </w:rPr>
            </w:pPr>
            <w:r w:rsidRPr="005D7E3A">
              <w:rPr>
                <w:sz w:val="24"/>
              </w:rPr>
              <w:t>45-</w:t>
            </w:r>
            <w:r w:rsidRPr="005D7E3A">
              <w:rPr>
                <w:spacing w:val="-5"/>
                <w:sz w:val="24"/>
              </w:rPr>
              <w:t>65%</w:t>
            </w:r>
          </w:p>
        </w:tc>
        <w:tc>
          <w:tcPr>
            <w:tcW w:w="1844" w:type="dxa"/>
            <w:gridSpan w:val="2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539"/>
              <w:rPr>
                <w:sz w:val="24"/>
              </w:rPr>
            </w:pPr>
            <w:r w:rsidRPr="005D7E3A">
              <w:rPr>
                <w:sz w:val="24"/>
              </w:rPr>
              <w:t>30-</w:t>
            </w:r>
            <w:r w:rsidRPr="005D7E3A">
              <w:rPr>
                <w:spacing w:val="-5"/>
                <w:sz w:val="24"/>
              </w:rPr>
              <w:t>44%</w:t>
            </w:r>
          </w:p>
        </w:tc>
        <w:tc>
          <w:tcPr>
            <w:tcW w:w="1701" w:type="dxa"/>
            <w:gridSpan w:val="2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 w:rsidRPr="005D7E3A">
              <w:rPr>
                <w:sz w:val="24"/>
              </w:rPr>
              <w:t>0-</w:t>
            </w:r>
            <w:r w:rsidRPr="005D7E3A">
              <w:rPr>
                <w:spacing w:val="-5"/>
                <w:sz w:val="24"/>
              </w:rPr>
              <w:t>29%</w:t>
            </w:r>
          </w:p>
        </w:tc>
      </w:tr>
      <w:tr w:rsidR="00CB2A36" w:rsidTr="00CB2A36">
        <w:trPr>
          <w:trHeight w:val="796"/>
        </w:trPr>
        <w:tc>
          <w:tcPr>
            <w:tcW w:w="1105" w:type="dxa"/>
            <w:vMerge/>
            <w:tcBorders>
              <w:top w:val="nil"/>
            </w:tcBorders>
          </w:tcPr>
          <w:p w:rsidR="00CB2A36" w:rsidRPr="005D7E3A" w:rsidRDefault="00CB2A36" w:rsidP="0039572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B2A36" w:rsidRPr="005D7E3A" w:rsidRDefault="00CB2A36" w:rsidP="0039572B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extDirection w:val="btLr"/>
          </w:tcPr>
          <w:p w:rsidR="00CB2A36" w:rsidRPr="005D7E3A" w:rsidRDefault="00CB2A36" w:rsidP="0039572B">
            <w:pPr>
              <w:pStyle w:val="TableParagraph"/>
              <w:spacing w:before="110"/>
              <w:ind w:left="143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990" w:type="dxa"/>
            <w:textDirection w:val="btLr"/>
          </w:tcPr>
          <w:p w:rsidR="00CB2A36" w:rsidRPr="005D7E3A" w:rsidRDefault="00CB2A36" w:rsidP="0039572B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CB2A36" w:rsidRPr="005D7E3A" w:rsidRDefault="00CB2A36" w:rsidP="0039572B">
            <w:pPr>
              <w:pStyle w:val="TableParagraph"/>
              <w:spacing w:before="109"/>
              <w:ind w:left="143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994" w:type="dxa"/>
            <w:textDirection w:val="btLr"/>
          </w:tcPr>
          <w:p w:rsidR="00CB2A36" w:rsidRPr="005D7E3A" w:rsidRDefault="00CB2A36" w:rsidP="0039572B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CB2A36" w:rsidRPr="005D7E3A" w:rsidRDefault="00CB2A36" w:rsidP="0039572B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850" w:type="dxa"/>
            <w:textDirection w:val="btLr"/>
          </w:tcPr>
          <w:p w:rsidR="00CB2A36" w:rsidRPr="005D7E3A" w:rsidRDefault="00CB2A36" w:rsidP="0039572B">
            <w:pPr>
              <w:pStyle w:val="TableParagraph"/>
              <w:spacing w:before="108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50" w:type="dxa"/>
            <w:textDirection w:val="btLr"/>
          </w:tcPr>
          <w:p w:rsidR="00CB2A36" w:rsidRPr="005D7E3A" w:rsidRDefault="00CB2A36" w:rsidP="0039572B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851" w:type="dxa"/>
            <w:textDirection w:val="btLr"/>
          </w:tcPr>
          <w:p w:rsidR="00CB2A36" w:rsidRPr="005D7E3A" w:rsidRDefault="00CB2A36" w:rsidP="0039572B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</w:tr>
      <w:tr w:rsidR="00CB2A36" w:rsidTr="00CB2A36">
        <w:trPr>
          <w:trHeight w:val="273"/>
        </w:trPr>
        <w:tc>
          <w:tcPr>
            <w:tcW w:w="1105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4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5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0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4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4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4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CB2A36" w:rsidRPr="005D7E3A" w:rsidRDefault="00CB2A36" w:rsidP="0039572B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CB2A36" w:rsidRPr="00CB2A36" w:rsidRDefault="00CB2A36" w:rsidP="00CB2A36">
      <w:pPr>
        <w:pStyle w:val="a3"/>
        <w:ind w:left="0" w:right="338"/>
        <w:jc w:val="both"/>
      </w:pPr>
      <w:r>
        <w:t xml:space="preserve">  Проанализировав результаты диагностической работы можно сделать вывод, что учащиеся,  справились с заданиями неполностью  и показали средний уровень формирования функциональной грамотности по направлению «Глобальные компетенции» (высокий, средний уровни –63 %). Следует отметить, что 22% </w:t>
      </w:r>
      <w:r w:rsidRPr="00CB2A36">
        <w:t>учащихся по данному направлению имеют уровень ниже среднего, 15% – низкий уровень.</w:t>
      </w:r>
    </w:p>
    <w:p w:rsidR="00CB2A36" w:rsidRPr="00CB2A36" w:rsidRDefault="00CB2A36" w:rsidP="00CB2A36">
      <w:pPr>
        <w:pStyle w:val="a3"/>
        <w:spacing w:line="237" w:lineRule="auto"/>
        <w:ind w:left="0" w:right="351"/>
        <w:jc w:val="both"/>
      </w:pPr>
      <w:r w:rsidRPr="00CB2A36">
        <w:t xml:space="preserve">  По итогам диагностики отмечаются дефициты в работе с заданиями на оценивание информации, объяснение сложной ситуации и проблемы.</w:t>
      </w:r>
    </w:p>
    <w:p w:rsidR="00CB2A36" w:rsidRPr="00CB2A36" w:rsidRDefault="00CB2A36" w:rsidP="00CB2A36">
      <w:pPr>
        <w:pStyle w:val="Heading2"/>
        <w:spacing w:before="146"/>
        <w:rPr>
          <w:u w:val="none"/>
        </w:rPr>
      </w:pPr>
      <w:r w:rsidRPr="00CB2A36">
        <w:t xml:space="preserve">Креативное </w:t>
      </w:r>
      <w:r w:rsidRPr="00CB2A36">
        <w:rPr>
          <w:spacing w:val="-2"/>
        </w:rPr>
        <w:t>мышление</w:t>
      </w:r>
    </w:p>
    <w:tbl>
      <w:tblPr>
        <w:tblW w:w="0" w:type="auto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5"/>
        <w:gridCol w:w="1988"/>
        <w:gridCol w:w="989"/>
        <w:gridCol w:w="994"/>
        <w:gridCol w:w="994"/>
        <w:gridCol w:w="989"/>
        <w:gridCol w:w="993"/>
        <w:gridCol w:w="994"/>
      </w:tblGrid>
      <w:tr w:rsidR="00CB2A36" w:rsidRPr="00CB2A36" w:rsidTr="00CB2A36">
        <w:trPr>
          <w:trHeight w:val="277"/>
        </w:trPr>
        <w:tc>
          <w:tcPr>
            <w:tcW w:w="1955" w:type="dxa"/>
            <w:tcBorders>
              <w:bottom w:val="nil"/>
            </w:tcBorders>
          </w:tcPr>
          <w:p w:rsidR="00CB2A36" w:rsidRPr="00CB2A36" w:rsidRDefault="00CB2A36" w:rsidP="0039572B">
            <w:pPr>
              <w:pStyle w:val="TableParagraph"/>
              <w:spacing w:line="258" w:lineRule="exact"/>
              <w:ind w:left="196" w:right="192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Кол-</w:t>
            </w:r>
            <w:r w:rsidRPr="00CB2A36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988" w:type="dxa"/>
            <w:tcBorders>
              <w:bottom w:val="nil"/>
            </w:tcBorders>
          </w:tcPr>
          <w:p w:rsidR="00CB2A36" w:rsidRPr="00CB2A36" w:rsidRDefault="00CB2A36" w:rsidP="0039572B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Кол-</w:t>
            </w:r>
            <w:r w:rsidRPr="00CB2A36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5953" w:type="dxa"/>
            <w:gridSpan w:val="6"/>
          </w:tcPr>
          <w:p w:rsidR="00CB2A36" w:rsidRPr="00CB2A36" w:rsidRDefault="00CB2A36" w:rsidP="0039572B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Уровень</w:t>
            </w:r>
          </w:p>
        </w:tc>
      </w:tr>
      <w:tr w:rsidR="00CB2A36" w:rsidRPr="00CB2A36" w:rsidTr="00CB2A36">
        <w:trPr>
          <w:trHeight w:val="1103"/>
        </w:trPr>
        <w:tc>
          <w:tcPr>
            <w:tcW w:w="1955" w:type="dxa"/>
            <w:tcBorders>
              <w:top w:val="nil"/>
            </w:tcBorders>
          </w:tcPr>
          <w:p w:rsidR="00CB2A36" w:rsidRPr="00CB2A36" w:rsidRDefault="00CB2A36" w:rsidP="0039572B">
            <w:pPr>
              <w:pStyle w:val="TableParagraph"/>
              <w:spacing w:line="262" w:lineRule="exact"/>
              <w:ind w:left="196" w:right="187"/>
              <w:jc w:val="center"/>
              <w:rPr>
                <w:b/>
                <w:sz w:val="24"/>
              </w:rPr>
            </w:pPr>
            <w:r w:rsidRPr="00CB2A36">
              <w:rPr>
                <w:b/>
                <w:sz w:val="24"/>
              </w:rPr>
              <w:t>уч-</w:t>
            </w:r>
            <w:r w:rsidRPr="00CB2A36">
              <w:rPr>
                <w:b/>
                <w:spacing w:val="-5"/>
                <w:sz w:val="24"/>
              </w:rPr>
              <w:t>ся</w:t>
            </w:r>
          </w:p>
          <w:p w:rsidR="00CB2A36" w:rsidRPr="00CB2A36" w:rsidRDefault="00CB2A36" w:rsidP="0039572B">
            <w:pPr>
              <w:pStyle w:val="TableParagraph"/>
              <w:spacing w:line="275" w:lineRule="exact"/>
              <w:ind w:left="196" w:right="188"/>
              <w:jc w:val="center"/>
              <w:rPr>
                <w:b/>
                <w:sz w:val="24"/>
              </w:rPr>
            </w:pPr>
            <w:r w:rsidRPr="00CB2A36">
              <w:rPr>
                <w:b/>
                <w:sz w:val="24"/>
              </w:rPr>
              <w:t>в 8-х</w:t>
            </w:r>
            <w:r w:rsidRPr="00CB2A36">
              <w:rPr>
                <w:b/>
                <w:spacing w:val="-2"/>
                <w:sz w:val="24"/>
              </w:rPr>
              <w:t xml:space="preserve"> классах</w:t>
            </w:r>
          </w:p>
        </w:tc>
        <w:tc>
          <w:tcPr>
            <w:tcW w:w="1988" w:type="dxa"/>
            <w:tcBorders>
              <w:top w:val="nil"/>
            </w:tcBorders>
          </w:tcPr>
          <w:p w:rsidR="00CB2A36" w:rsidRPr="00CB2A36" w:rsidRDefault="00CB2A36" w:rsidP="0039572B">
            <w:pPr>
              <w:pStyle w:val="TableParagraph"/>
              <w:ind w:left="565" w:right="551" w:hanging="6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уч-ся, выпол- нявших</w:t>
            </w:r>
          </w:p>
          <w:p w:rsidR="00CB2A36" w:rsidRPr="00CB2A36" w:rsidRDefault="00CB2A36" w:rsidP="0039572B">
            <w:pPr>
              <w:pStyle w:val="TableParagraph"/>
              <w:spacing w:line="269" w:lineRule="exact"/>
              <w:ind w:left="12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работу</w:t>
            </w:r>
          </w:p>
        </w:tc>
        <w:tc>
          <w:tcPr>
            <w:tcW w:w="1983" w:type="dxa"/>
            <w:gridSpan w:val="2"/>
            <w:textDirection w:val="btLr"/>
          </w:tcPr>
          <w:p w:rsidR="00CB2A36" w:rsidRPr="00CB2A36" w:rsidRDefault="00CB2A36" w:rsidP="0039572B">
            <w:pPr>
              <w:pStyle w:val="TableParagraph"/>
              <w:spacing w:before="113"/>
              <w:ind w:left="0"/>
              <w:rPr>
                <w:b/>
                <w:sz w:val="24"/>
              </w:rPr>
            </w:pPr>
          </w:p>
          <w:p w:rsidR="00CB2A36" w:rsidRPr="00CB2A36" w:rsidRDefault="00CB2A36" w:rsidP="0039572B">
            <w:pPr>
              <w:pStyle w:val="TableParagraph"/>
              <w:spacing w:before="1"/>
              <w:ind w:left="350"/>
              <w:rPr>
                <w:b/>
                <w:sz w:val="24"/>
              </w:rPr>
            </w:pPr>
            <w:r w:rsidRPr="00CB2A36">
              <w:rPr>
                <w:b/>
                <w:spacing w:val="-5"/>
                <w:sz w:val="24"/>
              </w:rPr>
              <w:t>КМ</w:t>
            </w:r>
          </w:p>
          <w:p w:rsidR="00CB2A36" w:rsidRPr="00CB2A36" w:rsidRDefault="00CB2A36" w:rsidP="0039572B">
            <w:pPr>
              <w:pStyle w:val="TableParagraph"/>
              <w:spacing w:before="7" w:line="247" w:lineRule="auto"/>
              <w:ind w:left="230" w:right="8" w:hanging="221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 xml:space="preserve">сформиро </w:t>
            </w:r>
            <w:r w:rsidRPr="00CB2A36">
              <w:rPr>
                <w:b/>
                <w:spacing w:val="-4"/>
                <w:sz w:val="24"/>
              </w:rPr>
              <w:t xml:space="preserve">вано (кол- </w:t>
            </w:r>
            <w:r w:rsidRPr="00CB2A36">
              <w:rPr>
                <w:b/>
                <w:spacing w:val="-2"/>
                <w:sz w:val="24"/>
              </w:rPr>
              <w:t>во/%)</w:t>
            </w:r>
          </w:p>
        </w:tc>
        <w:tc>
          <w:tcPr>
            <w:tcW w:w="1983" w:type="dxa"/>
            <w:gridSpan w:val="2"/>
            <w:textDirection w:val="btLr"/>
          </w:tcPr>
          <w:p w:rsidR="00CB2A36" w:rsidRPr="00CB2A36" w:rsidRDefault="00CB2A36" w:rsidP="0039572B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CB2A36" w:rsidRPr="00CB2A36" w:rsidRDefault="00CB2A36" w:rsidP="0039572B">
            <w:pPr>
              <w:pStyle w:val="TableParagraph"/>
              <w:ind w:left="0" w:right="1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5"/>
                <w:sz w:val="24"/>
              </w:rPr>
              <w:t>КМ</w:t>
            </w:r>
          </w:p>
          <w:p w:rsidR="00CB2A36" w:rsidRPr="00CB2A36" w:rsidRDefault="00CB2A36" w:rsidP="0039572B">
            <w:pPr>
              <w:pStyle w:val="TableParagraph"/>
              <w:spacing w:before="8" w:line="247" w:lineRule="auto"/>
              <w:ind w:left="81" w:right="80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среднего уровня (кол- во/%)</w:t>
            </w:r>
          </w:p>
        </w:tc>
        <w:tc>
          <w:tcPr>
            <w:tcW w:w="1987" w:type="dxa"/>
            <w:gridSpan w:val="2"/>
            <w:textDirection w:val="btLr"/>
          </w:tcPr>
          <w:p w:rsidR="00CB2A36" w:rsidRPr="00CB2A36" w:rsidRDefault="00CB2A36" w:rsidP="0039572B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CB2A36" w:rsidRPr="00CB2A36" w:rsidRDefault="00CB2A36" w:rsidP="0039572B">
            <w:pPr>
              <w:pStyle w:val="TableParagraph"/>
              <w:spacing w:before="1" w:line="247" w:lineRule="auto"/>
              <w:ind w:left="9" w:right="8" w:hanging="4"/>
              <w:jc w:val="center"/>
              <w:rPr>
                <w:b/>
                <w:sz w:val="24"/>
              </w:rPr>
            </w:pPr>
            <w:r w:rsidRPr="00CB2A36">
              <w:rPr>
                <w:b/>
                <w:sz w:val="24"/>
              </w:rPr>
              <w:t xml:space="preserve">КМ не </w:t>
            </w:r>
            <w:r w:rsidRPr="00CB2A36">
              <w:rPr>
                <w:b/>
                <w:spacing w:val="-2"/>
                <w:sz w:val="24"/>
              </w:rPr>
              <w:t xml:space="preserve">сформиро </w:t>
            </w:r>
            <w:r w:rsidRPr="00CB2A36">
              <w:rPr>
                <w:b/>
                <w:spacing w:val="-4"/>
                <w:sz w:val="24"/>
              </w:rPr>
              <w:t>вано</w:t>
            </w:r>
          </w:p>
          <w:p w:rsidR="00CB2A36" w:rsidRPr="00CB2A36" w:rsidRDefault="00CB2A36" w:rsidP="0039572B">
            <w:pPr>
              <w:pStyle w:val="TableParagraph"/>
              <w:spacing w:line="249" w:lineRule="auto"/>
              <w:ind w:left="230" w:right="235" w:firstLine="5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(кол- во/%)</w:t>
            </w:r>
          </w:p>
        </w:tc>
      </w:tr>
      <w:tr w:rsidR="00CB2A36" w:rsidRPr="00CB2A36" w:rsidTr="00CB2A36">
        <w:trPr>
          <w:trHeight w:val="796"/>
        </w:trPr>
        <w:tc>
          <w:tcPr>
            <w:tcW w:w="1955" w:type="dxa"/>
          </w:tcPr>
          <w:p w:rsidR="00CB2A36" w:rsidRPr="00CB2A36" w:rsidRDefault="00CB2A36" w:rsidP="0039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CB2A36" w:rsidRPr="00CB2A36" w:rsidRDefault="00CB2A36" w:rsidP="0039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  <w:textDirection w:val="btLr"/>
          </w:tcPr>
          <w:p w:rsidR="00CB2A36" w:rsidRPr="00CB2A36" w:rsidRDefault="00CB2A36" w:rsidP="0039572B">
            <w:pPr>
              <w:pStyle w:val="TableParagraph"/>
              <w:spacing w:before="106"/>
              <w:ind w:left="143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К-</w:t>
            </w:r>
            <w:r w:rsidRPr="00CB2A36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994" w:type="dxa"/>
            <w:textDirection w:val="btLr"/>
          </w:tcPr>
          <w:p w:rsidR="00CB2A36" w:rsidRPr="00CB2A36" w:rsidRDefault="00CB2A36" w:rsidP="0039572B">
            <w:pPr>
              <w:pStyle w:val="TableParagraph"/>
              <w:spacing w:before="111"/>
              <w:ind w:left="1" w:right="9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CB2A36" w:rsidRPr="00CB2A36" w:rsidRDefault="00CB2A36" w:rsidP="0039572B">
            <w:pPr>
              <w:pStyle w:val="TableParagraph"/>
              <w:spacing w:before="111"/>
              <w:ind w:left="143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К-</w:t>
            </w:r>
            <w:r w:rsidRPr="00CB2A36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989" w:type="dxa"/>
            <w:textDirection w:val="btLr"/>
          </w:tcPr>
          <w:p w:rsidR="00CB2A36" w:rsidRPr="00CB2A36" w:rsidRDefault="00CB2A36" w:rsidP="0039572B">
            <w:pPr>
              <w:pStyle w:val="TableParagraph"/>
              <w:spacing w:before="106"/>
              <w:ind w:left="1" w:right="9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3" w:type="dxa"/>
            <w:textDirection w:val="btLr"/>
          </w:tcPr>
          <w:p w:rsidR="00CB2A36" w:rsidRPr="00CB2A36" w:rsidRDefault="00CB2A36" w:rsidP="0039572B">
            <w:pPr>
              <w:pStyle w:val="TableParagraph"/>
              <w:spacing w:before="111"/>
              <w:ind w:left="143"/>
              <w:rPr>
                <w:b/>
                <w:sz w:val="24"/>
              </w:rPr>
            </w:pPr>
            <w:r w:rsidRPr="00CB2A36">
              <w:rPr>
                <w:b/>
                <w:spacing w:val="-2"/>
                <w:sz w:val="24"/>
              </w:rPr>
              <w:t>К-</w:t>
            </w:r>
            <w:r w:rsidRPr="00CB2A36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994" w:type="dxa"/>
            <w:textDirection w:val="btLr"/>
          </w:tcPr>
          <w:p w:rsidR="00CB2A36" w:rsidRPr="00CB2A36" w:rsidRDefault="00CB2A36" w:rsidP="0039572B">
            <w:pPr>
              <w:pStyle w:val="TableParagraph"/>
              <w:spacing w:before="113"/>
              <w:ind w:left="1" w:right="9"/>
              <w:jc w:val="center"/>
              <w:rPr>
                <w:b/>
                <w:sz w:val="24"/>
              </w:rPr>
            </w:pPr>
            <w:r w:rsidRPr="00CB2A36">
              <w:rPr>
                <w:b/>
                <w:spacing w:val="-10"/>
                <w:sz w:val="24"/>
              </w:rPr>
              <w:t>%</w:t>
            </w:r>
          </w:p>
        </w:tc>
      </w:tr>
      <w:tr w:rsidR="00CB2A36" w:rsidRPr="00CB2A36" w:rsidTr="00CB2A36">
        <w:trPr>
          <w:trHeight w:val="273"/>
        </w:trPr>
        <w:tc>
          <w:tcPr>
            <w:tcW w:w="1955" w:type="dxa"/>
          </w:tcPr>
          <w:p w:rsidR="00CB2A36" w:rsidRPr="00CB2A36" w:rsidRDefault="00CB2A36" w:rsidP="0039572B">
            <w:pPr>
              <w:pStyle w:val="TableParagraph"/>
              <w:spacing w:line="253" w:lineRule="exact"/>
              <w:ind w:left="196" w:right="192"/>
              <w:jc w:val="center"/>
              <w:rPr>
                <w:sz w:val="24"/>
              </w:rPr>
            </w:pPr>
            <w:r w:rsidRPr="00CB2A36">
              <w:rPr>
                <w:sz w:val="24"/>
              </w:rPr>
              <w:t>32</w:t>
            </w:r>
          </w:p>
        </w:tc>
        <w:tc>
          <w:tcPr>
            <w:tcW w:w="1988" w:type="dxa"/>
          </w:tcPr>
          <w:p w:rsidR="00CB2A36" w:rsidRPr="00CB2A36" w:rsidRDefault="00CB2A36" w:rsidP="0039572B">
            <w:pPr>
              <w:pStyle w:val="TableParagraph"/>
              <w:spacing w:line="253" w:lineRule="exact"/>
              <w:ind w:left="12" w:right="3"/>
              <w:jc w:val="center"/>
              <w:rPr>
                <w:sz w:val="24"/>
              </w:rPr>
            </w:pPr>
            <w:r w:rsidRPr="00CB2A36">
              <w:rPr>
                <w:sz w:val="24"/>
              </w:rPr>
              <w:t>28</w:t>
            </w:r>
          </w:p>
        </w:tc>
        <w:tc>
          <w:tcPr>
            <w:tcW w:w="989" w:type="dxa"/>
          </w:tcPr>
          <w:p w:rsidR="00CB2A36" w:rsidRPr="00CB2A36" w:rsidRDefault="00CB2A36" w:rsidP="0039572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CB2A36"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CB2A36" w:rsidRPr="00CB2A36" w:rsidRDefault="00CB2A36" w:rsidP="0039572B">
            <w:pPr>
              <w:pStyle w:val="TableParagraph"/>
              <w:spacing w:line="253" w:lineRule="exact"/>
              <w:ind w:left="13" w:right="4"/>
              <w:jc w:val="center"/>
              <w:rPr>
                <w:sz w:val="24"/>
              </w:rPr>
            </w:pPr>
            <w:r w:rsidRPr="00CB2A36">
              <w:rPr>
                <w:sz w:val="24"/>
              </w:rPr>
              <w:t>28,5</w:t>
            </w:r>
          </w:p>
        </w:tc>
        <w:tc>
          <w:tcPr>
            <w:tcW w:w="994" w:type="dxa"/>
          </w:tcPr>
          <w:p w:rsidR="00CB2A36" w:rsidRPr="00CB2A36" w:rsidRDefault="00CB2A36" w:rsidP="0039572B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 w:rsidRPr="00CB2A36">
              <w:rPr>
                <w:sz w:val="24"/>
              </w:rPr>
              <w:t>12</w:t>
            </w:r>
          </w:p>
        </w:tc>
        <w:tc>
          <w:tcPr>
            <w:tcW w:w="989" w:type="dxa"/>
          </w:tcPr>
          <w:p w:rsidR="00CB2A36" w:rsidRPr="00CB2A36" w:rsidRDefault="00CB2A36" w:rsidP="0039572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 w:rsidRPr="00CB2A36">
              <w:rPr>
                <w:sz w:val="24"/>
              </w:rPr>
              <w:t>43</w:t>
            </w:r>
          </w:p>
        </w:tc>
        <w:tc>
          <w:tcPr>
            <w:tcW w:w="993" w:type="dxa"/>
          </w:tcPr>
          <w:p w:rsidR="00CB2A36" w:rsidRPr="00CB2A36" w:rsidRDefault="00CB2A36" w:rsidP="0039572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CB2A36"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CB2A36" w:rsidRPr="00CB2A36" w:rsidRDefault="00CB2A36" w:rsidP="0039572B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 w:rsidRPr="00CB2A36">
              <w:rPr>
                <w:sz w:val="24"/>
              </w:rPr>
              <w:t>28,5</w:t>
            </w:r>
          </w:p>
        </w:tc>
      </w:tr>
    </w:tbl>
    <w:p w:rsidR="00CB2A36" w:rsidRPr="00CB2A36" w:rsidRDefault="00CB2A36" w:rsidP="00CB2A36">
      <w:pPr>
        <w:pStyle w:val="a3"/>
        <w:ind w:left="0" w:right="335"/>
        <w:jc w:val="both"/>
      </w:pPr>
      <w:r w:rsidRPr="00CB2A36">
        <w:t>Проанализировав результаты диагностической работы можно сделать вывод,</w:t>
      </w:r>
      <w:r>
        <w:t xml:space="preserve"> что у большинства обучающихся 8-х классов (71,5</w:t>
      </w:r>
      <w:r w:rsidRPr="00CB2A36">
        <w:t>%) сформированы компетенции функциональной грамотности по направлению «Креативное мышление», несформ</w:t>
      </w:r>
      <w:r>
        <w:t>ированы – 28,5</w:t>
      </w:r>
      <w:r w:rsidRPr="00CB2A36">
        <w:t>%.</w:t>
      </w:r>
    </w:p>
    <w:p w:rsidR="00CB2A36" w:rsidRPr="00CB2A36" w:rsidRDefault="00CB2A36" w:rsidP="00CB2A36">
      <w:pPr>
        <w:pStyle w:val="a3"/>
        <w:spacing w:line="276" w:lineRule="auto"/>
        <w:ind w:left="0" w:right="348"/>
        <w:jc w:val="both"/>
      </w:pPr>
      <w:r w:rsidRPr="00CB2A36">
        <w:t>По итогам диагностики отмечаются дефициты в работе с заданиями (не справилось более половины  обучающихся):</w:t>
      </w:r>
    </w:p>
    <w:p w:rsidR="00423706" w:rsidRDefault="00CB2A36" w:rsidP="00CB2A36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«Система».Содержательная область: в</w:t>
      </w:r>
      <w:r w:rsidRPr="00326B15">
        <w:rPr>
          <w:rFonts w:ascii="Times New Roman" w:eastAsia="Times New Roman" w:hAnsi="Times New Roman" w:cs="Times New Roman"/>
          <w:sz w:val="24"/>
          <w:szCs w:val="24"/>
        </w:rPr>
        <w:t>изуальное, письменное самовыражение</w:t>
      </w:r>
    </w:p>
    <w:p w:rsidR="00CB2A36" w:rsidRPr="00CB2A36" w:rsidRDefault="00CB2A36" w:rsidP="00CB2A36">
      <w:pPr>
        <w:pStyle w:val="a3"/>
        <w:spacing w:line="360" w:lineRule="auto"/>
        <w:ind w:left="1525" w:right="2486" w:firstLine="14"/>
      </w:pPr>
      <w:r w:rsidRPr="00CB2A36">
        <w:t>На основании выше изложенного</w:t>
      </w:r>
    </w:p>
    <w:p w:rsidR="00CB2A36" w:rsidRPr="00CB2A36" w:rsidRDefault="00CB2A36" w:rsidP="00CB2A36">
      <w:pPr>
        <w:spacing w:before="46"/>
        <w:ind w:left="1525"/>
        <w:rPr>
          <w:rFonts w:ascii="Times New Roman" w:hAnsi="Times New Roman" w:cs="Times New Roman"/>
          <w:sz w:val="26"/>
        </w:rPr>
      </w:pPr>
      <w:r w:rsidRPr="00CB2A36">
        <w:rPr>
          <w:rFonts w:ascii="Times New Roman" w:hAnsi="Times New Roman" w:cs="Times New Roman"/>
          <w:spacing w:val="-2"/>
          <w:sz w:val="26"/>
        </w:rPr>
        <w:t>ПРИКАЗЫВАЮ:</w:t>
      </w:r>
    </w:p>
    <w:p w:rsidR="00CB2A36" w:rsidRPr="00CB2A36" w:rsidRDefault="00CB2A36" w:rsidP="00CB2A36">
      <w:pPr>
        <w:pStyle w:val="a8"/>
        <w:numPr>
          <w:ilvl w:val="0"/>
          <w:numId w:val="1"/>
        </w:numPr>
        <w:tabs>
          <w:tab w:val="left" w:pos="1247"/>
        </w:tabs>
        <w:spacing w:before="138" w:line="275" w:lineRule="exact"/>
        <w:rPr>
          <w:sz w:val="24"/>
        </w:rPr>
      </w:pPr>
      <w:r w:rsidRPr="00CB2A36">
        <w:rPr>
          <w:sz w:val="24"/>
        </w:rPr>
        <w:t xml:space="preserve">Учителям русского языка и </w:t>
      </w:r>
      <w:r w:rsidRPr="00CB2A36">
        <w:rPr>
          <w:spacing w:val="-2"/>
          <w:sz w:val="24"/>
        </w:rPr>
        <w:t>литературы: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line="275" w:lineRule="exact"/>
        <w:ind w:hanging="422"/>
        <w:jc w:val="both"/>
        <w:rPr>
          <w:sz w:val="24"/>
        </w:rPr>
      </w:pPr>
      <w:r w:rsidRPr="00CB2A36">
        <w:rPr>
          <w:sz w:val="24"/>
        </w:rPr>
        <w:t>Продолжить работу по формированию</w:t>
      </w:r>
      <w:r w:rsidR="00423706">
        <w:rPr>
          <w:sz w:val="24"/>
        </w:rPr>
        <w:t xml:space="preserve"> </w:t>
      </w:r>
      <w:r w:rsidRPr="00CB2A36">
        <w:rPr>
          <w:sz w:val="24"/>
        </w:rPr>
        <w:t>читательской грамотности на</w:t>
      </w:r>
      <w:r w:rsidRPr="00CB2A36">
        <w:rPr>
          <w:spacing w:val="-2"/>
          <w:sz w:val="24"/>
        </w:rPr>
        <w:t xml:space="preserve"> уроках.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before="2" w:line="275" w:lineRule="exact"/>
        <w:ind w:hanging="422"/>
        <w:jc w:val="both"/>
        <w:rPr>
          <w:sz w:val="24"/>
        </w:rPr>
      </w:pPr>
      <w:r w:rsidRPr="00CB2A36">
        <w:rPr>
          <w:sz w:val="24"/>
        </w:rPr>
        <w:t xml:space="preserve">Проанализировать совместно с обучающимися выполнение заданий по </w:t>
      </w:r>
      <w:r w:rsidRPr="00CB2A36">
        <w:rPr>
          <w:spacing w:val="-2"/>
          <w:sz w:val="24"/>
        </w:rPr>
        <w:t>направлению</w:t>
      </w:r>
    </w:p>
    <w:p w:rsidR="00CB2A36" w:rsidRPr="00CB2A36" w:rsidRDefault="00CB2A36" w:rsidP="00423706">
      <w:pPr>
        <w:pStyle w:val="a3"/>
        <w:spacing w:line="275" w:lineRule="exact"/>
        <w:jc w:val="both"/>
      </w:pPr>
      <w:r w:rsidRPr="00CB2A36">
        <w:t xml:space="preserve">«Читательская </w:t>
      </w:r>
      <w:r w:rsidRPr="00CB2A36">
        <w:rPr>
          <w:spacing w:val="-2"/>
        </w:rPr>
        <w:t>грамотность»</w:t>
      </w:r>
    </w:p>
    <w:p w:rsidR="00CB2A36" w:rsidRPr="00CB2A36" w:rsidRDefault="00423706" w:rsidP="00423706">
      <w:pPr>
        <w:pStyle w:val="a3"/>
        <w:spacing w:before="3" w:line="275" w:lineRule="exact"/>
        <w:jc w:val="both"/>
      </w:pPr>
      <w:r>
        <w:t xml:space="preserve">                                                                                                д</w:t>
      </w:r>
      <w:r w:rsidR="00CB2A36" w:rsidRPr="00CB2A36">
        <w:t xml:space="preserve">о </w:t>
      </w:r>
      <w:r>
        <w:rPr>
          <w:spacing w:val="-2"/>
        </w:rPr>
        <w:t>22.12</w:t>
      </w:r>
      <w:r w:rsidR="00CB2A36" w:rsidRPr="00CB2A36">
        <w:rPr>
          <w:spacing w:val="-2"/>
        </w:rPr>
        <w:t>.2024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ind w:right="348"/>
        <w:jc w:val="both"/>
        <w:rPr>
          <w:sz w:val="24"/>
        </w:rPr>
      </w:pPr>
      <w:r w:rsidRPr="00CB2A36">
        <w:rPr>
          <w:sz w:val="24"/>
        </w:rPr>
        <w:t xml:space="preserve">Использовать различные приемы обучения, формирующие читательскую грамотность: «Чтение с остановками», «Тонкий и </w:t>
      </w:r>
      <w:r w:rsidRPr="00CB2A36">
        <w:rPr>
          <w:sz w:val="24"/>
        </w:rPr>
        <w:lastRenderedPageBreak/>
        <w:t>Толстый вопрос», «реставрация текста» (текст с дырками)), «Верите ли вы, что…», «Лови ошибку», «Выделяем существенные признаки», «Кластер», использование парной и групповой работ, особое внимание обращая на дифференцированный подход.</w:t>
      </w:r>
    </w:p>
    <w:p w:rsidR="00CB2A36" w:rsidRPr="00CB2A36" w:rsidRDefault="00423706" w:rsidP="00423706">
      <w:pPr>
        <w:pStyle w:val="a3"/>
        <w:spacing w:before="1" w:line="275" w:lineRule="exact"/>
        <w:jc w:val="both"/>
      </w:pPr>
      <w:r>
        <w:t xml:space="preserve">                                                                                             в</w:t>
      </w:r>
      <w:r w:rsidR="00CB2A36" w:rsidRPr="00CB2A36">
        <w:t xml:space="preserve"> течение 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ind w:right="351"/>
        <w:jc w:val="both"/>
        <w:rPr>
          <w:sz w:val="24"/>
        </w:rPr>
      </w:pPr>
      <w:r w:rsidRPr="00CB2A36">
        <w:rPr>
          <w:sz w:val="24"/>
        </w:rPr>
        <w:t xml:space="preserve">Уделить развитию читательских умений на основе информационных и естественнонаучных текстов. Подбирать вопросы не только на извлечение явно заданной информации, но и на интерпретацию, структурирование и применение </w:t>
      </w:r>
      <w:r w:rsidRPr="00CB2A36">
        <w:rPr>
          <w:spacing w:val="-2"/>
          <w:sz w:val="24"/>
        </w:rPr>
        <w:t>информации</w:t>
      </w:r>
    </w:p>
    <w:p w:rsidR="00CB2A36" w:rsidRPr="00CB2A36" w:rsidRDefault="00423706" w:rsidP="00423706">
      <w:pPr>
        <w:pStyle w:val="a3"/>
        <w:jc w:val="both"/>
      </w:pPr>
      <w:r>
        <w:t xml:space="preserve">                                                                                             в</w:t>
      </w:r>
      <w:r w:rsidR="00CB2A36" w:rsidRPr="00CB2A36">
        <w:t xml:space="preserve"> течение 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before="2"/>
        <w:ind w:right="386"/>
        <w:jc w:val="both"/>
        <w:rPr>
          <w:sz w:val="24"/>
        </w:rPr>
      </w:pPr>
      <w:r w:rsidRPr="00CB2A36">
        <w:rPr>
          <w:sz w:val="24"/>
        </w:rPr>
        <w:t>Использовать на уроках банк заданий, предназначенных для формирования и оценки читательской грамотности, а также продолжить поиски новых методов и форм обучения актуальных при выполнении данных заданий</w:t>
      </w:r>
    </w:p>
    <w:p w:rsidR="00CB2A36" w:rsidRPr="00CB2A36" w:rsidRDefault="00423706" w:rsidP="00423706">
      <w:pPr>
        <w:pStyle w:val="a3"/>
        <w:spacing w:line="274" w:lineRule="exact"/>
        <w:jc w:val="both"/>
      </w:pPr>
      <w:r>
        <w:t xml:space="preserve">                                                                                              в</w:t>
      </w:r>
      <w:r w:rsidR="00CB2A36" w:rsidRPr="00CB2A36">
        <w:t xml:space="preserve"> течение уч. </w:t>
      </w:r>
      <w:r w:rsidR="00CB2A36" w:rsidRPr="00CB2A36">
        <w:rPr>
          <w:spacing w:val="-4"/>
        </w:rPr>
        <w:t>года</w:t>
      </w:r>
    </w:p>
    <w:p w:rsidR="0042370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spacing w:before="4" w:line="237" w:lineRule="auto"/>
        <w:ind w:right="345"/>
        <w:jc w:val="both"/>
        <w:rPr>
          <w:sz w:val="24"/>
        </w:rPr>
      </w:pPr>
      <w:r w:rsidRPr="00CB2A36">
        <w:rPr>
          <w:spacing w:val="-2"/>
          <w:sz w:val="24"/>
        </w:rPr>
        <w:t>Использовать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электронный</w:t>
      </w:r>
      <w:r w:rsidRPr="00CB2A36">
        <w:rPr>
          <w:sz w:val="24"/>
        </w:rPr>
        <w:tab/>
      </w:r>
      <w:r w:rsidRPr="00CB2A36">
        <w:rPr>
          <w:spacing w:val="-4"/>
          <w:sz w:val="24"/>
        </w:rPr>
        <w:t>банк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тренировочных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заданий</w:t>
      </w:r>
      <w:r w:rsidRPr="00CB2A36">
        <w:rPr>
          <w:sz w:val="24"/>
        </w:rPr>
        <w:tab/>
      </w:r>
      <w:r w:rsidRPr="00CB2A36">
        <w:rPr>
          <w:spacing w:val="-6"/>
          <w:sz w:val="24"/>
        </w:rPr>
        <w:t>по</w:t>
      </w:r>
      <w:r w:rsidRPr="00CB2A36">
        <w:rPr>
          <w:sz w:val="24"/>
        </w:rPr>
        <w:tab/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spacing w:before="4" w:line="237" w:lineRule="auto"/>
        <w:ind w:right="345"/>
        <w:jc w:val="both"/>
        <w:rPr>
          <w:sz w:val="24"/>
        </w:rPr>
      </w:pPr>
      <w:r w:rsidRPr="00CB2A36">
        <w:rPr>
          <w:spacing w:val="-2"/>
          <w:sz w:val="24"/>
        </w:rPr>
        <w:t>читательской грамотности</w:t>
      </w:r>
    </w:p>
    <w:p w:rsidR="00CB2A36" w:rsidRPr="00CB2A36" w:rsidRDefault="00423706" w:rsidP="00423706">
      <w:pPr>
        <w:pStyle w:val="a3"/>
        <w:spacing w:before="4" w:line="275" w:lineRule="exact"/>
        <w:ind w:left="0" w:right="341"/>
        <w:jc w:val="both"/>
      </w:pPr>
      <w:r>
        <w:rPr>
          <w:spacing w:val="-2"/>
        </w:rPr>
        <w:t xml:space="preserve">                                                                                                                                       </w:t>
      </w:r>
      <w:r w:rsidR="00CB2A36" w:rsidRPr="00CB2A36">
        <w:rPr>
          <w:spacing w:val="-2"/>
        </w:rPr>
        <w:t>постоянно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1730"/>
        </w:tabs>
        <w:ind w:right="346"/>
        <w:jc w:val="both"/>
        <w:rPr>
          <w:sz w:val="24"/>
        </w:rPr>
      </w:pPr>
      <w:r w:rsidRPr="00CB2A36">
        <w:rPr>
          <w:sz w:val="24"/>
        </w:rPr>
        <w:tab/>
        <w:t>Использовать потенциал современных образовательных технологий, отдельных методик, приемов и стратегий, формирующих метапредметные результаты и способствующих развитию читательской грамотности</w:t>
      </w:r>
    </w:p>
    <w:p w:rsidR="00CB2A36" w:rsidRPr="00CB2A36" w:rsidRDefault="00423706" w:rsidP="00423706">
      <w:pPr>
        <w:pStyle w:val="a3"/>
        <w:spacing w:before="1" w:line="275" w:lineRule="exact"/>
        <w:jc w:val="both"/>
      </w:pPr>
      <w:r>
        <w:t xml:space="preserve">                                                                                           в</w:t>
      </w:r>
      <w:r w:rsidR="00CB2A36" w:rsidRPr="00CB2A36">
        <w:t xml:space="preserve"> течение</w:t>
      </w:r>
      <w:r>
        <w:t xml:space="preserve"> </w:t>
      </w:r>
      <w:r w:rsidR="00CB2A36" w:rsidRPr="00CB2A36">
        <w:t xml:space="preserve">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before="1" w:line="237" w:lineRule="auto"/>
        <w:ind w:right="354"/>
        <w:jc w:val="both"/>
        <w:rPr>
          <w:sz w:val="24"/>
        </w:rPr>
      </w:pPr>
      <w:r w:rsidRPr="00CB2A36">
        <w:rPr>
          <w:sz w:val="24"/>
        </w:rPr>
        <w:t>Обратить внимание на организацию проектной деятельности обучающихся с позиции формирования читательской грамотности.</w:t>
      </w:r>
    </w:p>
    <w:p w:rsidR="00CB2A36" w:rsidRPr="00CB2A36" w:rsidRDefault="00CB2A36" w:rsidP="00423706">
      <w:pPr>
        <w:pStyle w:val="a8"/>
        <w:numPr>
          <w:ilvl w:val="0"/>
          <w:numId w:val="1"/>
        </w:numPr>
        <w:tabs>
          <w:tab w:val="left" w:pos="1247"/>
        </w:tabs>
        <w:spacing w:before="4" w:line="275" w:lineRule="exact"/>
        <w:jc w:val="both"/>
        <w:rPr>
          <w:sz w:val="24"/>
        </w:rPr>
      </w:pPr>
      <w:r w:rsidRPr="00CB2A36">
        <w:rPr>
          <w:sz w:val="24"/>
        </w:rPr>
        <w:t xml:space="preserve">Учителям </w:t>
      </w:r>
      <w:r w:rsidRPr="00CB2A36">
        <w:rPr>
          <w:spacing w:val="-2"/>
          <w:sz w:val="24"/>
        </w:rPr>
        <w:t>математики: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line="275" w:lineRule="exact"/>
        <w:ind w:hanging="422"/>
        <w:jc w:val="both"/>
        <w:rPr>
          <w:sz w:val="24"/>
        </w:rPr>
      </w:pPr>
      <w:r w:rsidRPr="00CB2A36">
        <w:rPr>
          <w:sz w:val="24"/>
        </w:rPr>
        <w:t xml:space="preserve">Продолжить работу по формированию математической грамотности на </w:t>
      </w:r>
      <w:r w:rsidRPr="00CB2A36">
        <w:rPr>
          <w:spacing w:val="-2"/>
          <w:sz w:val="24"/>
        </w:rPr>
        <w:t>уроках.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before="2" w:line="275" w:lineRule="exact"/>
        <w:ind w:hanging="422"/>
        <w:jc w:val="both"/>
        <w:rPr>
          <w:sz w:val="24"/>
        </w:rPr>
      </w:pPr>
      <w:r w:rsidRPr="00CB2A36">
        <w:rPr>
          <w:sz w:val="24"/>
        </w:rPr>
        <w:t xml:space="preserve">Проанализировать совместно с обучающимися выполнение заданий по </w:t>
      </w:r>
      <w:r w:rsidRPr="00CB2A36">
        <w:rPr>
          <w:spacing w:val="-2"/>
          <w:sz w:val="24"/>
        </w:rPr>
        <w:t>направлению</w:t>
      </w:r>
    </w:p>
    <w:p w:rsidR="00CB2A36" w:rsidRPr="00CB2A36" w:rsidRDefault="00CB2A36" w:rsidP="00423706">
      <w:pPr>
        <w:pStyle w:val="a3"/>
        <w:spacing w:line="275" w:lineRule="exact"/>
        <w:jc w:val="both"/>
      </w:pPr>
      <w:r w:rsidRPr="00CB2A36">
        <w:t xml:space="preserve">«Математическая </w:t>
      </w:r>
      <w:r w:rsidRPr="00CB2A36">
        <w:rPr>
          <w:spacing w:val="-2"/>
        </w:rPr>
        <w:t>грамотность»</w:t>
      </w:r>
    </w:p>
    <w:p w:rsidR="00CB2A36" w:rsidRPr="00CB2A36" w:rsidRDefault="00423706" w:rsidP="00423706">
      <w:pPr>
        <w:pStyle w:val="a3"/>
        <w:spacing w:before="3" w:line="275" w:lineRule="exact"/>
        <w:jc w:val="both"/>
      </w:pPr>
      <w:r>
        <w:t xml:space="preserve">                                                                                                </w:t>
      </w:r>
      <w:r w:rsidRPr="00CB2A36">
        <w:t>Д</w:t>
      </w:r>
      <w:r w:rsidR="00CB2A36" w:rsidRPr="00CB2A36">
        <w:t>о</w:t>
      </w:r>
      <w:r>
        <w:t xml:space="preserve"> </w:t>
      </w:r>
      <w:r>
        <w:rPr>
          <w:spacing w:val="-2"/>
        </w:rPr>
        <w:t>22.12</w:t>
      </w:r>
      <w:r w:rsidR="00CB2A36" w:rsidRPr="00CB2A36">
        <w:rPr>
          <w:spacing w:val="-2"/>
        </w:rPr>
        <w:t>.2024</w:t>
      </w:r>
      <w:r>
        <w:rPr>
          <w:spacing w:val="-2"/>
        </w:rPr>
        <w:t xml:space="preserve">                     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3329"/>
          <w:tab w:val="left" w:pos="4667"/>
          <w:tab w:val="left" w:pos="5708"/>
          <w:tab w:val="left" w:pos="6979"/>
          <w:tab w:val="left" w:pos="8739"/>
        </w:tabs>
        <w:spacing w:line="242" w:lineRule="auto"/>
        <w:ind w:right="353"/>
        <w:jc w:val="both"/>
        <w:rPr>
          <w:sz w:val="24"/>
        </w:rPr>
      </w:pPr>
      <w:r w:rsidRPr="00CB2A36">
        <w:rPr>
          <w:spacing w:val="-2"/>
          <w:sz w:val="24"/>
        </w:rPr>
        <w:t>Использовать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различные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приемы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обучения,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формирующие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математическую грамотность</w:t>
      </w:r>
    </w:p>
    <w:p w:rsidR="00CB2A36" w:rsidRPr="00CB2A36" w:rsidRDefault="00423706" w:rsidP="00423706">
      <w:pPr>
        <w:pStyle w:val="a3"/>
        <w:spacing w:line="270" w:lineRule="exact"/>
        <w:jc w:val="both"/>
      </w:pPr>
      <w:r>
        <w:t xml:space="preserve">                                                                                             </w:t>
      </w:r>
      <w:r w:rsidR="00CB2A36" w:rsidRPr="00CB2A36">
        <w:t xml:space="preserve">в течение 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before="2"/>
        <w:ind w:right="376"/>
        <w:jc w:val="both"/>
        <w:rPr>
          <w:sz w:val="24"/>
        </w:rPr>
      </w:pPr>
      <w:r w:rsidRPr="00CB2A36">
        <w:rPr>
          <w:sz w:val="24"/>
        </w:rPr>
        <w:t>Использовать на уроках банк заданий, предназначенных для формирования и оценки математической грамотности, а также продолжить поиски новых методов и форм обучения актуальных при выполнении данных заданий</w:t>
      </w:r>
    </w:p>
    <w:p w:rsidR="00CB2A36" w:rsidRPr="00CB2A36" w:rsidRDefault="00423706" w:rsidP="00423706">
      <w:pPr>
        <w:pStyle w:val="a3"/>
        <w:spacing w:line="274" w:lineRule="exact"/>
        <w:jc w:val="both"/>
      </w:pPr>
      <w:r>
        <w:t xml:space="preserve">                                                                                               </w:t>
      </w:r>
      <w:r w:rsidR="00CB2A36" w:rsidRPr="00CB2A36">
        <w:t xml:space="preserve">В течение 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3286"/>
          <w:tab w:val="left" w:pos="4835"/>
          <w:tab w:val="left" w:pos="5516"/>
          <w:tab w:val="left" w:pos="7310"/>
          <w:tab w:val="left" w:pos="8336"/>
          <w:tab w:val="left" w:pos="8791"/>
        </w:tabs>
        <w:spacing w:before="2"/>
        <w:ind w:right="351"/>
        <w:jc w:val="both"/>
        <w:rPr>
          <w:sz w:val="24"/>
        </w:rPr>
      </w:pPr>
      <w:r w:rsidRPr="00CB2A36">
        <w:rPr>
          <w:spacing w:val="-2"/>
          <w:sz w:val="24"/>
        </w:rPr>
        <w:t>Использовать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электронный</w:t>
      </w:r>
      <w:r w:rsidRPr="00CB2A36">
        <w:rPr>
          <w:sz w:val="24"/>
        </w:rPr>
        <w:tab/>
      </w:r>
      <w:r w:rsidRPr="00CB2A36">
        <w:rPr>
          <w:spacing w:val="-4"/>
          <w:sz w:val="24"/>
        </w:rPr>
        <w:t>банк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тренировочных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заданий</w:t>
      </w:r>
      <w:r w:rsidRPr="00CB2A36">
        <w:rPr>
          <w:sz w:val="24"/>
        </w:rPr>
        <w:tab/>
      </w:r>
      <w:r w:rsidRPr="00CB2A36">
        <w:rPr>
          <w:spacing w:val="-6"/>
          <w:sz w:val="24"/>
        </w:rPr>
        <w:t>по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математической грамотности</w:t>
      </w:r>
    </w:p>
    <w:p w:rsidR="00CB2A36" w:rsidRPr="00CB2A36" w:rsidRDefault="00CB2A36" w:rsidP="00423706">
      <w:pPr>
        <w:pStyle w:val="a3"/>
        <w:spacing w:before="1" w:line="275" w:lineRule="exact"/>
        <w:ind w:left="0" w:right="341"/>
        <w:jc w:val="both"/>
      </w:pPr>
      <w:r w:rsidRPr="00CB2A36">
        <w:rPr>
          <w:spacing w:val="-2"/>
        </w:rPr>
        <w:t>постоянно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1730"/>
        </w:tabs>
        <w:ind w:right="346"/>
        <w:jc w:val="both"/>
        <w:rPr>
          <w:sz w:val="24"/>
        </w:rPr>
      </w:pPr>
      <w:r w:rsidRPr="00CB2A36">
        <w:rPr>
          <w:sz w:val="24"/>
        </w:rPr>
        <w:tab/>
        <w:t>Использовать потенциал современных образовательных технологий, отдельных методик, приемов и стратегий, формирующих метапредметные результаты и способствующих развитию математической грамотности</w:t>
      </w:r>
    </w:p>
    <w:p w:rsidR="00CB2A36" w:rsidRPr="00CB2A36" w:rsidRDefault="00423706" w:rsidP="00423706">
      <w:pPr>
        <w:pStyle w:val="a3"/>
        <w:spacing w:before="1"/>
        <w:ind w:left="0" w:right="341"/>
        <w:jc w:val="both"/>
      </w:pPr>
      <w:r>
        <w:t xml:space="preserve">в </w:t>
      </w:r>
      <w:r w:rsidR="00CB2A36" w:rsidRPr="00CB2A36">
        <w:t>течение</w:t>
      </w:r>
      <w:r>
        <w:t xml:space="preserve"> </w:t>
      </w:r>
      <w:r w:rsidR="00CB2A36" w:rsidRPr="00CB2A36">
        <w:t xml:space="preserve">уч. </w:t>
      </w:r>
      <w:r w:rsidR="00CB2A36" w:rsidRPr="00CB2A36">
        <w:rPr>
          <w:spacing w:val="-4"/>
        </w:rPr>
        <w:t>года</w:t>
      </w:r>
    </w:p>
    <w:p w:rsidR="00CB2A36" w:rsidRPr="00CB2A36" w:rsidRDefault="00423706" w:rsidP="00423706">
      <w:pPr>
        <w:tabs>
          <w:tab w:val="left" w:pos="194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B2A36" w:rsidRPr="00CB2A36">
        <w:rPr>
          <w:rFonts w:ascii="Times New Roman" w:hAnsi="Times New Roman" w:cs="Times New Roman"/>
          <w:sz w:val="24"/>
        </w:rPr>
        <w:t>Обратить внимание на организацию проектной деятельности обучающихся с позиции формирования математической грамотности.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1730"/>
        </w:tabs>
        <w:spacing w:line="242" w:lineRule="auto"/>
        <w:ind w:right="618"/>
        <w:jc w:val="both"/>
        <w:rPr>
          <w:sz w:val="24"/>
        </w:rPr>
      </w:pPr>
      <w:r w:rsidRPr="00CB2A36">
        <w:rPr>
          <w:sz w:val="24"/>
        </w:rPr>
        <w:tab/>
        <w:t xml:space="preserve">На уроках и во внеурочной деятельности предусматривать задания, </w:t>
      </w:r>
      <w:r w:rsidRPr="00CB2A36">
        <w:rPr>
          <w:sz w:val="24"/>
        </w:rPr>
        <w:lastRenderedPageBreak/>
        <w:t>направленные на умение интерпретировать информацию, представленную в различных формах</w:t>
      </w:r>
    </w:p>
    <w:p w:rsidR="00CB2A36" w:rsidRPr="00CB2A36" w:rsidRDefault="00CB2A36" w:rsidP="00423706">
      <w:pPr>
        <w:pStyle w:val="a3"/>
        <w:spacing w:line="242" w:lineRule="auto"/>
        <w:jc w:val="both"/>
      </w:pPr>
      <w:r w:rsidRPr="00CB2A36">
        <w:t>(таблицы,диаграммы,графикиреальныхзависимостей),заданиясиспользованием статистических показателей для характеристики реальных явлений и процессов</w:t>
      </w:r>
    </w:p>
    <w:p w:rsidR="00CB2A36" w:rsidRPr="00CB2A36" w:rsidRDefault="00423706" w:rsidP="00423706">
      <w:pPr>
        <w:pStyle w:val="a3"/>
        <w:spacing w:line="271" w:lineRule="exact"/>
        <w:jc w:val="both"/>
      </w:pPr>
      <w:r>
        <w:t xml:space="preserve">                                                                                    в</w:t>
      </w:r>
      <w:r w:rsidR="00CB2A36" w:rsidRPr="00CB2A36">
        <w:t xml:space="preserve"> течение</w:t>
      </w:r>
      <w:r>
        <w:t xml:space="preserve"> </w:t>
      </w:r>
      <w:r w:rsidR="00CB2A36" w:rsidRPr="00CB2A36">
        <w:t xml:space="preserve">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0"/>
          <w:numId w:val="1"/>
        </w:numPr>
        <w:tabs>
          <w:tab w:val="left" w:pos="1247"/>
        </w:tabs>
        <w:spacing w:line="237" w:lineRule="auto"/>
        <w:ind w:right="344"/>
        <w:jc w:val="both"/>
        <w:rPr>
          <w:sz w:val="24"/>
        </w:rPr>
      </w:pPr>
      <w:r w:rsidRPr="00CB2A36">
        <w:rPr>
          <w:sz w:val="24"/>
        </w:rPr>
        <w:t>Учителям начальных классов, учителям-предметникам (физики, химии, биологии, технологии, английского (немецкого) языка, истории, обществознания, географии):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3482"/>
          <w:tab w:val="left" w:pos="4428"/>
          <w:tab w:val="left" w:pos="4945"/>
          <w:tab w:val="left" w:pos="6777"/>
          <w:tab w:val="left" w:pos="8776"/>
          <w:tab w:val="left" w:pos="10335"/>
        </w:tabs>
        <w:ind w:right="346"/>
        <w:jc w:val="both"/>
        <w:rPr>
          <w:sz w:val="24"/>
        </w:rPr>
      </w:pPr>
      <w:r w:rsidRPr="00CB2A36">
        <w:rPr>
          <w:spacing w:val="-2"/>
          <w:sz w:val="24"/>
        </w:rPr>
        <w:t>Продолжить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работу</w:t>
      </w:r>
      <w:r w:rsidRPr="00CB2A36">
        <w:rPr>
          <w:sz w:val="24"/>
        </w:rPr>
        <w:tab/>
      </w:r>
      <w:r w:rsidRPr="00CB2A36">
        <w:rPr>
          <w:spacing w:val="-6"/>
          <w:sz w:val="24"/>
        </w:rPr>
        <w:t>по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формированию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функциональной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грамотности</w:t>
      </w:r>
      <w:r w:rsidRPr="00CB2A36">
        <w:rPr>
          <w:sz w:val="24"/>
        </w:rPr>
        <w:tab/>
      </w:r>
      <w:r w:rsidRPr="00CB2A36">
        <w:rPr>
          <w:spacing w:val="-10"/>
          <w:sz w:val="24"/>
        </w:rPr>
        <w:t xml:space="preserve">у </w:t>
      </w:r>
      <w:r w:rsidRPr="00CB2A36">
        <w:rPr>
          <w:sz w:val="24"/>
        </w:rPr>
        <w:t>обучающихся на уроках.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3314"/>
          <w:tab w:val="left" w:pos="4633"/>
          <w:tab w:val="left" w:pos="5660"/>
          <w:tab w:val="left" w:pos="6921"/>
          <w:tab w:val="left" w:pos="8667"/>
        </w:tabs>
        <w:spacing w:line="237" w:lineRule="auto"/>
        <w:ind w:right="353"/>
        <w:jc w:val="both"/>
        <w:rPr>
          <w:sz w:val="24"/>
        </w:rPr>
      </w:pPr>
      <w:r w:rsidRPr="00CB2A36">
        <w:rPr>
          <w:spacing w:val="-2"/>
          <w:sz w:val="24"/>
        </w:rPr>
        <w:t>Использовать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различные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приемы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обучения,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формирующие</w:t>
      </w:r>
      <w:r w:rsidRPr="00CB2A36">
        <w:rPr>
          <w:sz w:val="24"/>
        </w:rPr>
        <w:tab/>
      </w:r>
      <w:r w:rsidRPr="00CB2A36">
        <w:rPr>
          <w:spacing w:val="-2"/>
          <w:sz w:val="24"/>
        </w:rPr>
        <w:t>функциональную грамотность</w:t>
      </w:r>
    </w:p>
    <w:p w:rsidR="00CB2A36" w:rsidRPr="00CB2A36" w:rsidRDefault="00423706" w:rsidP="00423706">
      <w:pPr>
        <w:pStyle w:val="a3"/>
        <w:spacing w:before="3" w:line="275" w:lineRule="exact"/>
        <w:jc w:val="both"/>
      </w:pPr>
      <w:r>
        <w:t xml:space="preserve">                                                                                        в</w:t>
      </w:r>
      <w:r w:rsidR="00CB2A36" w:rsidRPr="00CB2A36">
        <w:t xml:space="preserve"> течение</w:t>
      </w:r>
      <w:r>
        <w:t xml:space="preserve"> </w:t>
      </w:r>
      <w:r w:rsidR="00CB2A36" w:rsidRPr="00CB2A36">
        <w:t xml:space="preserve">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ind w:right="353"/>
        <w:jc w:val="both"/>
        <w:rPr>
          <w:sz w:val="24"/>
        </w:rPr>
      </w:pPr>
      <w:r w:rsidRPr="00CB2A36">
        <w:rPr>
          <w:sz w:val="24"/>
        </w:rPr>
        <w:t>Использовать на уроках банк заданий, предназначенных для формирования и оценки функциональной грамотности, а также продолжить поиски новых методов и форм обучения актуальных при выполнении данных заданий</w:t>
      </w:r>
    </w:p>
    <w:p w:rsidR="00CB2A36" w:rsidRPr="00CB2A36" w:rsidRDefault="00423706" w:rsidP="00423706">
      <w:pPr>
        <w:pStyle w:val="a3"/>
        <w:spacing w:before="2" w:line="275" w:lineRule="exact"/>
        <w:jc w:val="both"/>
      </w:pPr>
      <w:r>
        <w:t xml:space="preserve">                                                                                              в </w:t>
      </w:r>
      <w:r w:rsidR="00CB2A36" w:rsidRPr="00CB2A36">
        <w:t>течение</w:t>
      </w:r>
      <w:r>
        <w:t xml:space="preserve"> </w:t>
      </w:r>
      <w:r w:rsidR="00CB2A36" w:rsidRPr="00CB2A36">
        <w:t xml:space="preserve">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line="242" w:lineRule="auto"/>
        <w:ind w:right="349"/>
        <w:jc w:val="both"/>
        <w:rPr>
          <w:sz w:val="24"/>
        </w:rPr>
      </w:pPr>
      <w:r w:rsidRPr="00CB2A36">
        <w:rPr>
          <w:sz w:val="24"/>
        </w:rPr>
        <w:t xml:space="preserve">Использовать электронный банк тренировочных заданий по функциональной </w:t>
      </w:r>
      <w:r w:rsidRPr="00CB2A36">
        <w:rPr>
          <w:spacing w:val="-2"/>
          <w:sz w:val="24"/>
        </w:rPr>
        <w:t>грамотности</w:t>
      </w:r>
    </w:p>
    <w:p w:rsidR="00CB2A36" w:rsidRPr="00CB2A36" w:rsidRDefault="00423706" w:rsidP="00423706">
      <w:pPr>
        <w:pStyle w:val="a3"/>
        <w:spacing w:line="270" w:lineRule="exact"/>
        <w:ind w:left="0" w:right="341"/>
        <w:jc w:val="both"/>
      </w:pPr>
      <w:r>
        <w:rPr>
          <w:spacing w:val="-2"/>
        </w:rPr>
        <w:t xml:space="preserve">                                                                                                                                   </w:t>
      </w:r>
      <w:r w:rsidR="00CB2A36" w:rsidRPr="00CB2A36">
        <w:rPr>
          <w:spacing w:val="-2"/>
        </w:rPr>
        <w:t>постоянно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1730"/>
        </w:tabs>
        <w:spacing w:before="2"/>
        <w:ind w:right="346"/>
        <w:jc w:val="both"/>
        <w:rPr>
          <w:sz w:val="24"/>
        </w:rPr>
      </w:pPr>
      <w:r w:rsidRPr="00CB2A36">
        <w:rPr>
          <w:sz w:val="24"/>
        </w:rPr>
        <w:tab/>
        <w:t>Использовать потенциал современных образовательных технологий, отдельных методик, приемов и стратегий, формирующих метапредметные результаты и способствующих развитию функциональной грамотности</w:t>
      </w:r>
    </w:p>
    <w:p w:rsidR="00CB2A36" w:rsidRPr="00CB2A36" w:rsidRDefault="00423706" w:rsidP="00423706">
      <w:pPr>
        <w:pStyle w:val="a3"/>
        <w:spacing w:line="274" w:lineRule="exact"/>
        <w:jc w:val="both"/>
      </w:pPr>
      <w:r>
        <w:t xml:space="preserve">                                                                                           в </w:t>
      </w:r>
      <w:r w:rsidR="00CB2A36" w:rsidRPr="00CB2A36">
        <w:t>течение</w:t>
      </w:r>
      <w:r>
        <w:t xml:space="preserve"> </w:t>
      </w:r>
      <w:r w:rsidR="00CB2A36" w:rsidRPr="00CB2A36">
        <w:t xml:space="preserve">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</w:tabs>
        <w:spacing w:before="4" w:line="237" w:lineRule="auto"/>
        <w:ind w:right="354"/>
        <w:jc w:val="both"/>
        <w:rPr>
          <w:sz w:val="24"/>
        </w:rPr>
      </w:pPr>
      <w:r w:rsidRPr="00CB2A36">
        <w:rPr>
          <w:sz w:val="24"/>
        </w:rPr>
        <w:t>Обратить внимание на организацию проектной деятельности обучающихся с позиции формирования функциональной грамотности.</w:t>
      </w:r>
    </w:p>
    <w:p w:rsidR="00CB2A36" w:rsidRPr="00CB2A36" w:rsidRDefault="00CB2A36" w:rsidP="00423706">
      <w:pPr>
        <w:pStyle w:val="a8"/>
        <w:numPr>
          <w:ilvl w:val="1"/>
          <w:numId w:val="1"/>
        </w:numPr>
        <w:tabs>
          <w:tab w:val="left" w:pos="1669"/>
          <w:tab w:val="left" w:pos="1730"/>
        </w:tabs>
        <w:spacing w:before="6" w:line="237" w:lineRule="auto"/>
        <w:ind w:right="615"/>
        <w:jc w:val="both"/>
        <w:rPr>
          <w:sz w:val="24"/>
        </w:rPr>
      </w:pPr>
      <w:r w:rsidRPr="00CB2A36">
        <w:rPr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CB2A36" w:rsidRPr="00CB2A36" w:rsidRDefault="00CB2A36" w:rsidP="00423706">
      <w:pPr>
        <w:pStyle w:val="a3"/>
        <w:spacing w:before="6" w:line="237" w:lineRule="auto"/>
        <w:jc w:val="both"/>
      </w:pPr>
      <w:r w:rsidRPr="00CB2A36">
        <w:t>(таблицы,диаграммы,графикиреальныхзависимостей),задания с использованием статистических показателей для характеристики реальных явлений и процессов</w:t>
      </w:r>
    </w:p>
    <w:p w:rsidR="00CB2A36" w:rsidRPr="00CB2A36" w:rsidRDefault="00423706" w:rsidP="00423706">
      <w:pPr>
        <w:pStyle w:val="a3"/>
        <w:spacing w:before="3" w:line="275" w:lineRule="exact"/>
        <w:jc w:val="both"/>
      </w:pPr>
      <w:r>
        <w:t xml:space="preserve">                                                                                         в </w:t>
      </w:r>
      <w:r w:rsidR="00CB2A36" w:rsidRPr="00CB2A36">
        <w:t>течение</w:t>
      </w:r>
      <w:r>
        <w:t xml:space="preserve"> </w:t>
      </w:r>
      <w:r w:rsidR="00CB2A36" w:rsidRPr="00CB2A36">
        <w:t xml:space="preserve">уч. </w:t>
      </w:r>
      <w:r w:rsidR="00CB2A36" w:rsidRPr="00CB2A36">
        <w:rPr>
          <w:spacing w:val="-4"/>
        </w:rPr>
        <w:t>года</w:t>
      </w:r>
    </w:p>
    <w:p w:rsidR="00CB2A36" w:rsidRPr="00CB2A36" w:rsidRDefault="00CB2A36" w:rsidP="00423706">
      <w:pPr>
        <w:pStyle w:val="a8"/>
        <w:numPr>
          <w:ilvl w:val="0"/>
          <w:numId w:val="1"/>
        </w:numPr>
        <w:tabs>
          <w:tab w:val="left" w:pos="1247"/>
        </w:tabs>
        <w:spacing w:line="242" w:lineRule="auto"/>
        <w:ind w:right="347"/>
        <w:jc w:val="both"/>
        <w:rPr>
          <w:sz w:val="24"/>
        </w:rPr>
      </w:pPr>
      <w:r w:rsidRPr="00CB2A36">
        <w:rPr>
          <w:sz w:val="24"/>
        </w:rPr>
        <w:t xml:space="preserve">Рассмотреть вопрос «Об итогах проведения Недели функциональной </w:t>
      </w:r>
      <w:r w:rsidR="00423706">
        <w:rPr>
          <w:sz w:val="24"/>
        </w:rPr>
        <w:t>грамотности обучающихся в 8</w:t>
      </w:r>
      <w:r w:rsidRPr="00CB2A36">
        <w:rPr>
          <w:sz w:val="24"/>
        </w:rPr>
        <w:t>-х классах» на педагогическом совете</w:t>
      </w:r>
    </w:p>
    <w:p w:rsidR="00CB2A36" w:rsidRPr="00CB2A36" w:rsidRDefault="00423706" w:rsidP="00423706">
      <w:pPr>
        <w:pStyle w:val="a3"/>
        <w:spacing w:line="270" w:lineRule="exact"/>
        <w:jc w:val="both"/>
      </w:pPr>
      <w:r>
        <w:t xml:space="preserve">                                                                                          декабрь</w:t>
      </w:r>
      <w:r w:rsidR="00CB2A36" w:rsidRPr="00CB2A36">
        <w:t xml:space="preserve">, </w:t>
      </w:r>
      <w:r w:rsidR="00CB2A36" w:rsidRPr="00CB2A36">
        <w:rPr>
          <w:spacing w:val="-4"/>
        </w:rPr>
        <w:t>2024</w:t>
      </w:r>
    </w:p>
    <w:p w:rsidR="00CB2A36" w:rsidRPr="00CB2A36" w:rsidRDefault="00CB2A36" w:rsidP="00423706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A36">
        <w:rPr>
          <w:rFonts w:ascii="Times New Roman" w:eastAsia="Calibri" w:hAnsi="Times New Roman" w:cs="Times New Roman"/>
          <w:sz w:val="24"/>
          <w:szCs w:val="24"/>
        </w:rPr>
        <w:t xml:space="preserve">                       5. Ответственность за исполнение данного   приказа возложить на зам.директора </w:t>
      </w:r>
    </w:p>
    <w:p w:rsidR="00CB2A36" w:rsidRPr="00CB2A36" w:rsidRDefault="00CB2A36" w:rsidP="00423706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A36">
        <w:rPr>
          <w:rFonts w:ascii="Times New Roman" w:eastAsia="Calibri" w:hAnsi="Times New Roman" w:cs="Times New Roman"/>
          <w:sz w:val="24"/>
          <w:szCs w:val="24"/>
        </w:rPr>
        <w:t xml:space="preserve">                              по УВР                         Алядинову З.Э.</w:t>
      </w:r>
    </w:p>
    <w:p w:rsidR="00CB2A36" w:rsidRPr="00CB2A36" w:rsidRDefault="00CB2A36" w:rsidP="00CB2A36">
      <w:pPr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A36">
        <w:rPr>
          <w:rFonts w:ascii="Times New Roman" w:eastAsia="Calibri" w:hAnsi="Times New Roman" w:cs="Times New Roman"/>
          <w:sz w:val="24"/>
          <w:szCs w:val="24"/>
        </w:rPr>
        <w:t xml:space="preserve">                     6. Контроль выполнения приказа оставляю за собой</w:t>
      </w:r>
    </w:p>
    <w:p w:rsidR="00CB2A36" w:rsidRPr="00CB2A36" w:rsidRDefault="00CB2A36" w:rsidP="00CB2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2A3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B2A36" w:rsidRPr="00CB2A36" w:rsidRDefault="00CB2A36" w:rsidP="00CB2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2A36">
        <w:rPr>
          <w:rFonts w:ascii="Times New Roman" w:hAnsi="Times New Roman" w:cs="Times New Roman"/>
          <w:sz w:val="24"/>
          <w:szCs w:val="24"/>
        </w:rPr>
        <w:t xml:space="preserve">                                                 Директор          </w:t>
      </w:r>
      <w:r w:rsidRPr="00CB2A3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CB2A36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CB2A36" w:rsidRPr="00CB2A36" w:rsidRDefault="00CB2A36" w:rsidP="00CB2A36">
      <w:pPr>
        <w:rPr>
          <w:rFonts w:ascii="Times New Roman" w:hAnsi="Times New Roman" w:cs="Times New Roman"/>
          <w:sz w:val="20"/>
          <w:szCs w:val="20"/>
        </w:rPr>
      </w:pPr>
      <w:r w:rsidRPr="00CB2A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подпись</w:t>
      </w:r>
    </w:p>
    <w:p w:rsidR="00CB2A36" w:rsidRPr="00CB2A36" w:rsidRDefault="00CB2A36" w:rsidP="00CB2A36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CB2A36">
        <w:rPr>
          <w:rFonts w:ascii="Times New Roman" w:hAnsi="Times New Roman" w:cs="Times New Roman"/>
          <w:sz w:val="24"/>
          <w:szCs w:val="24"/>
        </w:rPr>
        <w:t xml:space="preserve">С приказом по школе от      </w:t>
      </w:r>
      <w:r w:rsidR="00423706">
        <w:rPr>
          <w:rFonts w:ascii="Times New Roman" w:hAnsi="Times New Roman" w:cs="Times New Roman"/>
          <w:sz w:val="24"/>
          <w:szCs w:val="24"/>
        </w:rPr>
        <w:t>13.12</w:t>
      </w:r>
      <w:r w:rsidRPr="00CB2A36">
        <w:rPr>
          <w:rFonts w:ascii="Times New Roman" w:hAnsi="Times New Roman" w:cs="Times New Roman"/>
          <w:sz w:val="24"/>
          <w:szCs w:val="24"/>
        </w:rPr>
        <w:t xml:space="preserve"> .2024 №</w:t>
      </w:r>
      <w:r w:rsidR="00423706">
        <w:rPr>
          <w:rFonts w:ascii="Times New Roman" w:hAnsi="Times New Roman" w:cs="Times New Roman"/>
          <w:sz w:val="24"/>
          <w:szCs w:val="24"/>
        </w:rPr>
        <w:t>470</w:t>
      </w:r>
      <w:r w:rsidRPr="00CB2A36">
        <w:rPr>
          <w:rFonts w:ascii="Times New Roman" w:hAnsi="Times New Roman" w:cs="Times New Roman"/>
          <w:sz w:val="24"/>
          <w:szCs w:val="24"/>
        </w:rPr>
        <w:t xml:space="preserve">         ознакомлена:</w:t>
      </w:r>
      <w:r w:rsidRPr="00CB2A36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CB2A36" w:rsidRPr="00CB2A36" w:rsidRDefault="00CB2A36" w:rsidP="00CB2A36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CB2A36">
        <w:rPr>
          <w:rFonts w:ascii="Times New Roman" w:hAnsi="Times New Roman" w:cs="Times New Roman"/>
          <w:sz w:val="24"/>
          <w:szCs w:val="24"/>
        </w:rPr>
        <w:lastRenderedPageBreak/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CB2A36" w:rsidRPr="00CB2A36" w:rsidTr="0039572B">
        <w:trPr>
          <w:trHeight w:val="20"/>
        </w:trPr>
        <w:tc>
          <w:tcPr>
            <w:tcW w:w="9606" w:type="dxa"/>
            <w:gridSpan w:val="3"/>
          </w:tcPr>
          <w:p w:rsidR="00CB2A36" w:rsidRPr="00CB2A36" w:rsidRDefault="00CB2A36" w:rsidP="0039572B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3" w:name="_Hlk157075647"/>
            <w:r w:rsidRPr="00CB2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3"/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 xml:space="preserve">З.Э.Алядинова </w:t>
            </w:r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Л.Н.Усеинова</w:t>
            </w:r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И.Н.Нимитулаева</w:t>
            </w:r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</w:p>
        </w:tc>
      </w:tr>
      <w:tr w:rsidR="00CB2A36" w:rsidRPr="00CB2A36" w:rsidTr="0039572B">
        <w:trPr>
          <w:trHeight w:val="20"/>
        </w:trPr>
        <w:tc>
          <w:tcPr>
            <w:tcW w:w="2518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B2A36" w:rsidRPr="00CB2A36" w:rsidRDefault="00CB2A36" w:rsidP="0039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36"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CB2A36" w:rsidRPr="00CB2A36" w:rsidRDefault="00CB2A36" w:rsidP="00CB2A36">
      <w:pPr>
        <w:rPr>
          <w:rFonts w:ascii="Times New Roman" w:hAnsi="Times New Roman" w:cs="Times New Roman"/>
          <w:sz w:val="24"/>
          <w:szCs w:val="24"/>
        </w:rPr>
      </w:pPr>
    </w:p>
    <w:p w:rsidR="00CB2A36" w:rsidRPr="00423706" w:rsidRDefault="00CB2A36" w:rsidP="00423706">
      <w:pPr>
        <w:tabs>
          <w:tab w:val="left" w:pos="1247"/>
        </w:tabs>
        <w:spacing w:before="5" w:line="237" w:lineRule="auto"/>
        <w:ind w:right="338"/>
        <w:rPr>
          <w:sz w:val="26"/>
        </w:rPr>
      </w:pPr>
    </w:p>
    <w:p w:rsidR="00492F69" w:rsidRPr="00EE757A" w:rsidRDefault="00492F69" w:rsidP="00CB2A36"/>
    <w:sectPr w:rsidR="00492F69" w:rsidRPr="00EE757A" w:rsidSect="008E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14DD"/>
    <w:multiLevelType w:val="hybridMultilevel"/>
    <w:tmpl w:val="A0962DF8"/>
    <w:lvl w:ilvl="0" w:tplc="EDBE24EE">
      <w:start w:val="1"/>
      <w:numFmt w:val="decimal"/>
      <w:lvlText w:val="%1."/>
      <w:lvlJc w:val="left"/>
      <w:pPr>
        <w:ind w:left="12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02B9C">
      <w:numFmt w:val="none"/>
      <w:lvlText w:val=""/>
      <w:lvlJc w:val="left"/>
      <w:pPr>
        <w:tabs>
          <w:tab w:val="num" w:pos="360"/>
        </w:tabs>
      </w:pPr>
    </w:lvl>
    <w:lvl w:ilvl="2" w:tplc="7936756E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3" w:tplc="7A70BFC2">
      <w:numFmt w:val="bullet"/>
      <w:lvlText w:val="•"/>
      <w:lvlJc w:val="left"/>
      <w:pPr>
        <w:ind w:left="3692" w:hanging="423"/>
      </w:pPr>
      <w:rPr>
        <w:rFonts w:hint="default"/>
        <w:lang w:val="ru-RU" w:eastAsia="en-US" w:bidi="ar-SA"/>
      </w:rPr>
    </w:lvl>
    <w:lvl w:ilvl="4" w:tplc="18C48664">
      <w:numFmt w:val="bullet"/>
      <w:lvlText w:val="•"/>
      <w:lvlJc w:val="left"/>
      <w:pPr>
        <w:ind w:left="4708" w:hanging="423"/>
      </w:pPr>
      <w:rPr>
        <w:rFonts w:hint="default"/>
        <w:lang w:val="ru-RU" w:eastAsia="en-US" w:bidi="ar-SA"/>
      </w:rPr>
    </w:lvl>
    <w:lvl w:ilvl="5" w:tplc="0C0437CC">
      <w:numFmt w:val="bullet"/>
      <w:lvlText w:val="•"/>
      <w:lvlJc w:val="left"/>
      <w:pPr>
        <w:ind w:left="5724" w:hanging="423"/>
      </w:pPr>
      <w:rPr>
        <w:rFonts w:hint="default"/>
        <w:lang w:val="ru-RU" w:eastAsia="en-US" w:bidi="ar-SA"/>
      </w:rPr>
    </w:lvl>
    <w:lvl w:ilvl="6" w:tplc="EA4CF998">
      <w:numFmt w:val="bullet"/>
      <w:lvlText w:val="•"/>
      <w:lvlJc w:val="left"/>
      <w:pPr>
        <w:ind w:left="6740" w:hanging="423"/>
      </w:pPr>
      <w:rPr>
        <w:rFonts w:hint="default"/>
        <w:lang w:val="ru-RU" w:eastAsia="en-US" w:bidi="ar-SA"/>
      </w:rPr>
    </w:lvl>
    <w:lvl w:ilvl="7" w:tplc="ECC60D12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 w:tplc="E3F827B6">
      <w:numFmt w:val="bullet"/>
      <w:lvlText w:val="•"/>
      <w:lvlJc w:val="left"/>
      <w:pPr>
        <w:ind w:left="8772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769AB"/>
    <w:rsid w:val="00012135"/>
    <w:rsid w:val="001F44BA"/>
    <w:rsid w:val="002245A6"/>
    <w:rsid w:val="00423706"/>
    <w:rsid w:val="00450EDC"/>
    <w:rsid w:val="00492F69"/>
    <w:rsid w:val="00605924"/>
    <w:rsid w:val="008E67A7"/>
    <w:rsid w:val="00CB2A36"/>
    <w:rsid w:val="00E769AB"/>
    <w:rsid w:val="00EE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69AB"/>
    <w:pPr>
      <w:widowControl w:val="0"/>
      <w:autoSpaceDE w:val="0"/>
      <w:autoSpaceDN w:val="0"/>
      <w:spacing w:after="0" w:line="240" w:lineRule="auto"/>
      <w:ind w:left="166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769A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rsid w:val="00E769AB"/>
    <w:rPr>
      <w:color w:val="0066CC"/>
      <w:u w:val="single"/>
    </w:rPr>
  </w:style>
  <w:style w:type="paragraph" w:styleId="a6">
    <w:name w:val="No Spacing"/>
    <w:link w:val="a7"/>
    <w:uiPriority w:val="1"/>
    <w:qFormat/>
    <w:rsid w:val="00E769A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Без интервала Знак"/>
    <w:link w:val="a6"/>
    <w:uiPriority w:val="1"/>
    <w:locked/>
    <w:rsid w:val="00E769AB"/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E769A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605924"/>
    <w:pPr>
      <w:widowControl w:val="0"/>
      <w:autoSpaceDE w:val="0"/>
      <w:autoSpaceDN w:val="0"/>
      <w:spacing w:after="0" w:line="240" w:lineRule="auto"/>
      <w:ind w:left="1103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paragraph" w:styleId="a8">
    <w:name w:val="List Paragraph"/>
    <w:basedOn w:val="a"/>
    <w:uiPriority w:val="1"/>
    <w:qFormat/>
    <w:rsid w:val="00CB2A36"/>
    <w:pPr>
      <w:widowControl w:val="0"/>
      <w:autoSpaceDE w:val="0"/>
      <w:autoSpaceDN w:val="0"/>
      <w:spacing w:after="0" w:line="240" w:lineRule="auto"/>
      <w:ind w:left="1669" w:hanging="423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2024-12-16T01:16:00Z</dcterms:created>
  <dcterms:modified xsi:type="dcterms:W3CDTF">2025-01-12T20:29:00Z</dcterms:modified>
</cp:coreProperties>
</file>