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E47" w:rsidRDefault="00850E47" w:rsidP="00850E47">
      <w:pPr>
        <w:ind w:left="-709"/>
        <w:jc w:val="center"/>
        <w:rPr>
          <w:lang w:eastAsia="en-US"/>
        </w:rPr>
      </w:pPr>
    </w:p>
    <w:p w:rsidR="00850E47" w:rsidRDefault="00850E47" w:rsidP="00850E47">
      <w:pPr>
        <w:ind w:left="-851"/>
        <w:jc w:val="center"/>
        <w:rPr>
          <w:sz w:val="6"/>
          <w:lang w:eastAsia="en-US"/>
        </w:rPr>
      </w:pPr>
    </w:p>
    <w:tbl>
      <w:tblPr>
        <w:tblStyle w:val="1"/>
        <w:tblW w:w="1092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1564"/>
        <w:gridCol w:w="2263"/>
        <w:gridCol w:w="3543"/>
        <w:gridCol w:w="10"/>
      </w:tblGrid>
      <w:tr w:rsidR="00850E47" w:rsidTr="00850E47">
        <w:trPr>
          <w:gridAfter w:val="1"/>
          <w:wAfter w:w="10" w:type="dxa"/>
        </w:trPr>
        <w:tc>
          <w:tcPr>
            <w:tcW w:w="3545" w:type="dxa"/>
            <w:hideMark/>
          </w:tcPr>
          <w:p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 xml:space="preserve">МУНІЦИПАЛЬНА БЮДЖЕТНА ОСВІТНЯ УСТАНОВА ДОДАТКОВОЇ ОСВІТИ </w:t>
            </w:r>
          </w:p>
          <w:p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«ЦЕНТР ДИТЯЧОЇ ТА ЮНАЦЬКОЇ ТВОРЧОСТІ»</w:t>
            </w:r>
          </w:p>
        </w:tc>
        <w:tc>
          <w:tcPr>
            <w:tcW w:w="3827" w:type="dxa"/>
            <w:gridSpan w:val="2"/>
            <w:hideMark/>
          </w:tcPr>
          <w:p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МУНИЦИПАЛЬНОЕ БЮДЖЕТНОЕ ОБРАЗОВАТЕЛЬНОЕ УЧРЕЖДЕНИЕ ДОПОЛНИТЕЛЬНОГО ОБРАЗОВАНИЯ</w:t>
            </w:r>
          </w:p>
          <w:p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«ЦЕНТР ДЕТСКОГО И ЮНОШЕСКОГО ТВОРЧЕСТВА»</w:t>
            </w:r>
          </w:p>
        </w:tc>
        <w:tc>
          <w:tcPr>
            <w:tcW w:w="3543" w:type="dxa"/>
            <w:hideMark/>
          </w:tcPr>
          <w:p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КЪОШМА ТАСИЛЬ МУНИЦИПАЛЬ БЮДЖЕТ УМУМТАСИЛЬ МУЭССИСЕСИ</w:t>
            </w:r>
          </w:p>
          <w:p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 xml:space="preserve"> «БАЛАЛАР ВЕ ГЕНЧЛЕРНИНЪ ИДЖАДИЙ МЕРКЕЗИ»</w:t>
            </w:r>
          </w:p>
        </w:tc>
      </w:tr>
      <w:tr w:rsidR="00850E47" w:rsidTr="00850E47">
        <w:tc>
          <w:tcPr>
            <w:tcW w:w="5109" w:type="dxa"/>
            <w:gridSpan w:val="2"/>
          </w:tcPr>
          <w:p w:rsidR="00850E47" w:rsidRDefault="00850E47">
            <w:pPr>
              <w:suppressAutoHyphens/>
              <w:rPr>
                <w:b/>
                <w:lang w:val="uk-UA" w:eastAsia="ar-SA"/>
              </w:rPr>
            </w:pPr>
          </w:p>
        </w:tc>
        <w:tc>
          <w:tcPr>
            <w:tcW w:w="5816" w:type="dxa"/>
            <w:gridSpan w:val="3"/>
          </w:tcPr>
          <w:p w:rsidR="00850E47" w:rsidRDefault="00850E47">
            <w:pPr>
              <w:suppressAutoHyphens/>
              <w:jc w:val="center"/>
              <w:rPr>
                <w:b/>
                <w:lang w:val="uk-UA" w:eastAsia="ar-SA"/>
              </w:rPr>
            </w:pPr>
          </w:p>
        </w:tc>
      </w:tr>
    </w:tbl>
    <w:tbl>
      <w:tblPr>
        <w:tblW w:w="11048" w:type="dxa"/>
        <w:tblInd w:w="-993" w:type="dxa"/>
        <w:tblBorders>
          <w:top w:val="double" w:sz="12" w:space="0" w:color="auto"/>
          <w:bottom w:val="double" w:sz="12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253"/>
        <w:gridCol w:w="3779"/>
        <w:gridCol w:w="3016"/>
      </w:tblGrid>
      <w:tr w:rsidR="00850E47" w:rsidTr="009D7EA2">
        <w:trPr>
          <w:trHeight w:val="734"/>
        </w:trPr>
        <w:tc>
          <w:tcPr>
            <w:tcW w:w="4253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850E47" w:rsidRDefault="00850E47" w:rsidP="006F1603">
            <w:pPr>
              <w:suppressAutoHyphens/>
              <w:spacing w:line="256" w:lineRule="auto"/>
              <w:rPr>
                <w:lang w:val="en-US" w:eastAsia="ar-SA"/>
              </w:rPr>
            </w:pPr>
            <w:r>
              <w:rPr>
                <w:lang w:val="uk-UA" w:eastAsia="ar-SA"/>
              </w:rPr>
              <w:t xml:space="preserve">e-mail: </w:t>
            </w:r>
            <w:r>
              <w:rPr>
                <w:lang w:val="en-US" w:eastAsia="ar-SA"/>
              </w:rPr>
              <w:t>cdt-simfr@crimeaedu.ru</w:t>
            </w:r>
          </w:p>
          <w:p w:rsidR="00850E47" w:rsidRPr="00EE68EE" w:rsidRDefault="00936F35" w:rsidP="00A60974">
            <w:pPr>
              <w:suppressAutoHyphens/>
              <w:spacing w:line="256" w:lineRule="auto"/>
              <w:rPr>
                <w:lang w:val="uk-UA" w:eastAsia="ar-SA"/>
              </w:rPr>
            </w:pPr>
            <w:r>
              <w:rPr>
                <w:lang w:val="uk-UA" w:eastAsia="ar-SA"/>
              </w:rPr>
              <w:t xml:space="preserve"> </w:t>
            </w:r>
            <w:hyperlink r:id="rId5" w:tgtFrame="_blank" w:history="1">
              <w:r w:rsidR="006F1603" w:rsidRPr="00EE68EE">
                <w:rPr>
                  <w:rStyle w:val="a3"/>
                  <w:color w:val="auto"/>
                  <w:u w:val="none"/>
                  <w:shd w:val="clear" w:color="auto" w:fill="FFFFFF"/>
                  <w:lang w:val="en-US"/>
                </w:rPr>
                <w:t>https</w:t>
              </w:r>
              <w:r w:rsidR="006F1603" w:rsidRPr="00EE68EE">
                <w:rPr>
                  <w:rStyle w:val="a3"/>
                  <w:color w:val="auto"/>
                  <w:u w:val="none"/>
                  <w:shd w:val="clear" w:color="auto" w:fill="FFFFFF"/>
                  <w:lang w:val="uk-UA"/>
                </w:rPr>
                <w:t>://</w:t>
              </w:r>
              <w:r w:rsidR="006F1603" w:rsidRPr="00EE68EE">
                <w:rPr>
                  <w:rStyle w:val="a3"/>
                  <w:color w:val="auto"/>
                  <w:u w:val="none"/>
                  <w:shd w:val="clear" w:color="auto" w:fill="FFFFFF"/>
                  <w:lang w:val="en-US"/>
                </w:rPr>
                <w:t>cdytsimf</w:t>
              </w:r>
              <w:r w:rsidR="006F1603" w:rsidRPr="00EE68EE">
                <w:rPr>
                  <w:rStyle w:val="a3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6F1603" w:rsidRPr="00EE68EE">
                <w:rPr>
                  <w:rStyle w:val="a3"/>
                  <w:color w:val="auto"/>
                  <w:u w:val="none"/>
                  <w:shd w:val="clear" w:color="auto" w:fill="FFFFFF"/>
                  <w:lang w:val="en-US"/>
                </w:rPr>
                <w:t>crimeaschool</w:t>
              </w:r>
              <w:r w:rsidR="006F1603" w:rsidRPr="00EE68EE">
                <w:rPr>
                  <w:rStyle w:val="a3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6F1603" w:rsidRPr="00EE68EE">
                <w:rPr>
                  <w:rStyle w:val="a3"/>
                  <w:color w:val="auto"/>
                  <w:u w:val="none"/>
                  <w:shd w:val="clear" w:color="auto" w:fill="FFFFFF"/>
                  <w:lang w:val="en-US"/>
                </w:rPr>
                <w:t>ru</w:t>
              </w:r>
            </w:hyperlink>
            <w:r w:rsidRPr="00EE68EE">
              <w:rPr>
                <w:lang w:val="uk-UA" w:eastAsia="ar-SA"/>
              </w:rPr>
              <w:t xml:space="preserve">  </w:t>
            </w:r>
          </w:p>
        </w:tc>
        <w:tc>
          <w:tcPr>
            <w:tcW w:w="3779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850E47" w:rsidRDefault="00850E47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 xml:space="preserve">297505, </w:t>
            </w:r>
            <w:proofErr w:type="spellStart"/>
            <w:r>
              <w:rPr>
                <w:lang w:val="uk-UA" w:eastAsia="ar-SA"/>
              </w:rPr>
              <w:t>Симферопольский</w:t>
            </w:r>
            <w:proofErr w:type="spellEnd"/>
            <w:r>
              <w:rPr>
                <w:lang w:val="uk-UA" w:eastAsia="ar-SA"/>
              </w:rPr>
              <w:t xml:space="preserve"> район,</w:t>
            </w:r>
          </w:p>
          <w:p w:rsidR="00850E47" w:rsidRDefault="00850E47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с. Мирное, ул. Стадионная, 22</w:t>
            </w:r>
          </w:p>
        </w:tc>
        <w:tc>
          <w:tcPr>
            <w:tcW w:w="3016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850E47" w:rsidRDefault="00850E47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тел.: (0652) 316-216</w:t>
            </w:r>
          </w:p>
          <w:p w:rsidR="00850E47" w:rsidRDefault="00850E47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факс: (0652) 316-216</w:t>
            </w:r>
          </w:p>
          <w:p w:rsidR="006F1603" w:rsidRDefault="006F1603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</w:p>
        </w:tc>
      </w:tr>
    </w:tbl>
    <w:p w:rsidR="00850E47" w:rsidRDefault="00850E47" w:rsidP="00850E47">
      <w:pPr>
        <w:jc w:val="both"/>
        <w:rPr>
          <w:sz w:val="28"/>
          <w:szCs w:val="28"/>
        </w:rPr>
      </w:pPr>
    </w:p>
    <w:p w:rsidR="00850E47" w:rsidRDefault="00850E47" w:rsidP="00850E47">
      <w:pPr>
        <w:rPr>
          <w:b/>
          <w:sz w:val="28"/>
          <w:szCs w:val="28"/>
          <w:lang w:eastAsia="ar-SA"/>
        </w:rPr>
      </w:pPr>
      <w:r>
        <w:rPr>
          <w:lang w:eastAsia="ar-SA"/>
        </w:rPr>
        <w:t>Исх.</w:t>
      </w:r>
      <w:r>
        <w:t xml:space="preserve"> о</w:t>
      </w:r>
      <w:r w:rsidR="006F1603">
        <w:rPr>
          <w:lang w:eastAsia="ar-SA"/>
        </w:rPr>
        <w:t>т</w:t>
      </w:r>
      <w:r w:rsidR="003778DE">
        <w:rPr>
          <w:lang w:eastAsia="ar-SA"/>
        </w:rPr>
        <w:t xml:space="preserve"> </w:t>
      </w:r>
      <w:r w:rsidR="00706489">
        <w:rPr>
          <w:lang w:eastAsia="ar-SA"/>
        </w:rPr>
        <w:t>01.09</w:t>
      </w:r>
      <w:r w:rsidR="00A21CEC">
        <w:rPr>
          <w:lang w:eastAsia="ar-SA"/>
        </w:rPr>
        <w:t>.2025</w:t>
      </w:r>
      <w:r w:rsidR="00102FFC">
        <w:rPr>
          <w:lang w:eastAsia="ar-SA"/>
        </w:rPr>
        <w:t xml:space="preserve"> </w:t>
      </w:r>
      <w:r w:rsidR="006F1603">
        <w:rPr>
          <w:lang w:eastAsia="ar-SA"/>
        </w:rPr>
        <w:t xml:space="preserve"> </w:t>
      </w:r>
      <w:r w:rsidR="00D42102">
        <w:rPr>
          <w:lang w:eastAsia="ar-SA"/>
        </w:rPr>
        <w:t xml:space="preserve"> </w:t>
      </w:r>
      <w:r>
        <w:rPr>
          <w:lang w:eastAsia="ar-SA"/>
        </w:rPr>
        <w:t>№</w:t>
      </w:r>
      <w:r w:rsidR="0082329E">
        <w:rPr>
          <w:lang w:eastAsia="ar-SA"/>
        </w:rPr>
        <w:t xml:space="preserve"> </w:t>
      </w:r>
      <w:r w:rsidR="00706489">
        <w:rPr>
          <w:lang w:eastAsia="ar-SA"/>
        </w:rPr>
        <w:t>759</w:t>
      </w:r>
      <w:r>
        <w:rPr>
          <w:lang w:eastAsia="ar-SA"/>
        </w:rPr>
        <w:tab/>
      </w:r>
      <w:r>
        <w:rPr>
          <w:lang w:eastAsia="ar-SA"/>
        </w:rPr>
        <w:tab/>
      </w:r>
    </w:p>
    <w:p w:rsidR="00850E47" w:rsidRDefault="00850E47" w:rsidP="00850E47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>
        <w:rPr>
          <w:b/>
          <w:sz w:val="28"/>
          <w:szCs w:val="28"/>
        </w:rPr>
        <w:t xml:space="preserve">Руководителям общеобразовательных </w:t>
      </w:r>
    </w:p>
    <w:p w:rsidR="00850E47" w:rsidRDefault="00850E47" w:rsidP="00850E47">
      <w:pPr>
        <w:ind w:firstLine="567"/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учреждений Симферопольского района </w:t>
      </w:r>
    </w:p>
    <w:p w:rsidR="00102FFC" w:rsidRDefault="00102FFC" w:rsidP="00850E47">
      <w:pPr>
        <w:ind w:firstLine="567"/>
        <w:jc w:val="right"/>
        <w:rPr>
          <w:b/>
          <w:sz w:val="28"/>
          <w:szCs w:val="28"/>
        </w:rPr>
      </w:pPr>
    </w:p>
    <w:p w:rsidR="006F1603" w:rsidRDefault="006F1603" w:rsidP="00850E47">
      <w:pPr>
        <w:jc w:val="both"/>
        <w:rPr>
          <w:sz w:val="28"/>
          <w:szCs w:val="28"/>
        </w:rPr>
      </w:pPr>
    </w:p>
    <w:p w:rsidR="009E77A4" w:rsidRDefault="0036107B" w:rsidP="00975F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образовательное учреждения дополнительного образования «Центр детского и юношеского творчества» Симферопольского района</w:t>
      </w:r>
      <w:r w:rsidR="009D7EA2">
        <w:rPr>
          <w:sz w:val="28"/>
          <w:szCs w:val="28"/>
        </w:rPr>
        <w:t xml:space="preserve"> </w:t>
      </w:r>
      <w:r w:rsidR="008210F8">
        <w:rPr>
          <w:sz w:val="28"/>
          <w:szCs w:val="28"/>
        </w:rPr>
        <w:t xml:space="preserve">направляет для ознакомления и практического применения письмо </w:t>
      </w:r>
      <w:r w:rsidR="00706489" w:rsidRPr="00706489">
        <w:rPr>
          <w:sz w:val="28"/>
          <w:szCs w:val="28"/>
        </w:rPr>
        <w:t>российск</w:t>
      </w:r>
      <w:r w:rsidR="00706489">
        <w:rPr>
          <w:sz w:val="28"/>
          <w:szCs w:val="28"/>
        </w:rPr>
        <w:t>ой</w:t>
      </w:r>
      <w:r w:rsidR="00706489" w:rsidRPr="00706489">
        <w:rPr>
          <w:sz w:val="28"/>
          <w:szCs w:val="28"/>
        </w:rPr>
        <w:t xml:space="preserve"> интерактивн</w:t>
      </w:r>
      <w:r w:rsidR="00706489">
        <w:rPr>
          <w:sz w:val="28"/>
          <w:szCs w:val="28"/>
        </w:rPr>
        <w:t>ой</w:t>
      </w:r>
      <w:r w:rsidR="00706489" w:rsidRPr="00706489">
        <w:rPr>
          <w:sz w:val="28"/>
          <w:szCs w:val="28"/>
        </w:rPr>
        <w:t xml:space="preserve"> и адаптивн</w:t>
      </w:r>
      <w:r w:rsidR="00706489">
        <w:rPr>
          <w:sz w:val="28"/>
          <w:szCs w:val="28"/>
        </w:rPr>
        <w:t>ой</w:t>
      </w:r>
      <w:r w:rsidR="00706489" w:rsidRPr="00706489">
        <w:rPr>
          <w:sz w:val="28"/>
          <w:szCs w:val="28"/>
        </w:rPr>
        <w:t xml:space="preserve"> образовательн</w:t>
      </w:r>
      <w:r w:rsidR="00706489">
        <w:rPr>
          <w:sz w:val="28"/>
          <w:szCs w:val="28"/>
        </w:rPr>
        <w:t>ой</w:t>
      </w:r>
      <w:r w:rsidR="00706489" w:rsidRPr="00706489">
        <w:rPr>
          <w:sz w:val="28"/>
          <w:szCs w:val="28"/>
        </w:rPr>
        <w:t xml:space="preserve"> платформ</w:t>
      </w:r>
      <w:r w:rsidR="00706489">
        <w:rPr>
          <w:sz w:val="28"/>
          <w:szCs w:val="28"/>
        </w:rPr>
        <w:t xml:space="preserve">ы </w:t>
      </w:r>
      <w:r w:rsidR="008210F8">
        <w:rPr>
          <w:sz w:val="28"/>
          <w:szCs w:val="28"/>
        </w:rPr>
        <w:t>от</w:t>
      </w:r>
      <w:r w:rsidR="001852B1">
        <w:rPr>
          <w:sz w:val="28"/>
          <w:szCs w:val="28"/>
        </w:rPr>
        <w:t xml:space="preserve"> </w:t>
      </w:r>
      <w:r w:rsidR="00706489">
        <w:rPr>
          <w:sz w:val="28"/>
          <w:szCs w:val="28"/>
        </w:rPr>
        <w:t>28.08.</w:t>
      </w:r>
      <w:r w:rsidR="00E7311A">
        <w:rPr>
          <w:sz w:val="28"/>
          <w:szCs w:val="28"/>
        </w:rPr>
        <w:t>2025</w:t>
      </w:r>
      <w:r w:rsidR="008210F8">
        <w:rPr>
          <w:sz w:val="28"/>
          <w:szCs w:val="28"/>
        </w:rPr>
        <w:t xml:space="preserve"> г. №</w:t>
      </w:r>
      <w:r w:rsidR="00706489">
        <w:rPr>
          <w:sz w:val="28"/>
          <w:szCs w:val="28"/>
        </w:rPr>
        <w:t>5077</w:t>
      </w:r>
      <w:r w:rsidR="008210F8">
        <w:rPr>
          <w:sz w:val="28"/>
          <w:szCs w:val="28"/>
        </w:rPr>
        <w:t xml:space="preserve"> «</w:t>
      </w:r>
      <w:r w:rsidR="00540F3D">
        <w:rPr>
          <w:sz w:val="28"/>
          <w:szCs w:val="28"/>
        </w:rPr>
        <w:t xml:space="preserve">О </w:t>
      </w:r>
      <w:r w:rsidR="00706489">
        <w:rPr>
          <w:sz w:val="28"/>
          <w:szCs w:val="28"/>
        </w:rPr>
        <w:t>старте набора учащихся для участия в проекте «Код будущего</w:t>
      </w:r>
      <w:r w:rsidR="006A61E7">
        <w:rPr>
          <w:sz w:val="28"/>
          <w:szCs w:val="28"/>
        </w:rPr>
        <w:t>»</w:t>
      </w:r>
      <w:r w:rsidR="00A20003">
        <w:rPr>
          <w:sz w:val="28"/>
          <w:szCs w:val="28"/>
        </w:rPr>
        <w:t>.</w:t>
      </w:r>
      <w:r w:rsidR="002912AE">
        <w:rPr>
          <w:sz w:val="28"/>
          <w:szCs w:val="28"/>
        </w:rPr>
        <w:t xml:space="preserve"> </w:t>
      </w:r>
    </w:p>
    <w:p w:rsidR="00706489" w:rsidRPr="00706489" w:rsidRDefault="00706489" w:rsidP="007064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сообщаем, что н</w:t>
      </w:r>
      <w:r w:rsidRPr="00706489">
        <w:rPr>
          <w:sz w:val="28"/>
          <w:szCs w:val="28"/>
        </w:rPr>
        <w:t>а портале «</w:t>
      </w:r>
      <w:proofErr w:type="spellStart"/>
      <w:r w:rsidRPr="00706489">
        <w:rPr>
          <w:sz w:val="28"/>
          <w:szCs w:val="28"/>
        </w:rPr>
        <w:t>Госуслуги</w:t>
      </w:r>
      <w:proofErr w:type="spellEnd"/>
      <w:r w:rsidRPr="00706489">
        <w:rPr>
          <w:sz w:val="28"/>
          <w:szCs w:val="28"/>
        </w:rPr>
        <w:t xml:space="preserve">» открылся набор на участие в федеральном проекте «Код будущего», аккредитованным провайдером которого является </w:t>
      </w:r>
      <w:proofErr w:type="spellStart"/>
      <w:r w:rsidRPr="00706489">
        <w:rPr>
          <w:sz w:val="28"/>
          <w:szCs w:val="28"/>
        </w:rPr>
        <w:t>Учи.Дома</w:t>
      </w:r>
      <w:proofErr w:type="spellEnd"/>
      <w:r w:rsidRPr="00706489">
        <w:rPr>
          <w:sz w:val="28"/>
          <w:szCs w:val="28"/>
        </w:rPr>
        <w:t xml:space="preserve"> (часть </w:t>
      </w:r>
      <w:proofErr w:type="spellStart"/>
      <w:r w:rsidRPr="00706489">
        <w:rPr>
          <w:sz w:val="28"/>
          <w:szCs w:val="28"/>
        </w:rPr>
        <w:t>Учи.ру</w:t>
      </w:r>
      <w:proofErr w:type="spellEnd"/>
      <w:r w:rsidRPr="00706489">
        <w:rPr>
          <w:sz w:val="28"/>
          <w:szCs w:val="28"/>
        </w:rPr>
        <w:t xml:space="preserve">). Инициатива направлена на освоение популярных языков программирования и реализуется бесплатно, за счет государственной субсидии. В проекте могут принять участие ученики 8–11 классов, а также студенты СПО. Уроки проводят опытные преподаватели в онлайн-формате на платформе </w:t>
      </w:r>
      <w:proofErr w:type="spellStart"/>
      <w:r w:rsidRPr="00706489">
        <w:rPr>
          <w:sz w:val="28"/>
          <w:szCs w:val="28"/>
        </w:rPr>
        <w:t>Учи.Дома</w:t>
      </w:r>
      <w:proofErr w:type="spellEnd"/>
      <w:r w:rsidRPr="00706489">
        <w:rPr>
          <w:sz w:val="28"/>
          <w:szCs w:val="28"/>
        </w:rPr>
        <w:t xml:space="preserve"> или очно в партнерских образовательных организациях. Гибкий график позволяет совмещать эти занятия с основной учебой.</w:t>
      </w:r>
    </w:p>
    <w:p w:rsidR="00706489" w:rsidRPr="00706489" w:rsidRDefault="00706489" w:rsidP="00706489">
      <w:pPr>
        <w:ind w:firstLine="709"/>
        <w:jc w:val="both"/>
        <w:rPr>
          <w:sz w:val="28"/>
          <w:szCs w:val="28"/>
        </w:rPr>
      </w:pPr>
      <w:r w:rsidRPr="00706489">
        <w:rPr>
          <w:sz w:val="28"/>
          <w:szCs w:val="28"/>
        </w:rPr>
        <w:t>Чтобы принять участие в «Коде будущего», учащемуся или его родителю необходимо:</w:t>
      </w:r>
    </w:p>
    <w:p w:rsidR="00706489" w:rsidRPr="00706489" w:rsidRDefault="00706489" w:rsidP="00706489">
      <w:pPr>
        <w:ind w:firstLine="709"/>
        <w:jc w:val="both"/>
        <w:rPr>
          <w:sz w:val="28"/>
          <w:szCs w:val="28"/>
        </w:rPr>
      </w:pPr>
      <w:r w:rsidRPr="00706489">
        <w:rPr>
          <w:sz w:val="28"/>
          <w:szCs w:val="28"/>
        </w:rPr>
        <w:t xml:space="preserve">1. Перейти на сайт «Код будущего» от </w:t>
      </w:r>
      <w:proofErr w:type="spellStart"/>
      <w:r w:rsidRPr="00706489">
        <w:rPr>
          <w:sz w:val="28"/>
          <w:szCs w:val="28"/>
        </w:rPr>
        <w:t>Учи.Дома</w:t>
      </w:r>
      <w:proofErr w:type="spellEnd"/>
      <w:r w:rsidRPr="00706489">
        <w:rPr>
          <w:sz w:val="28"/>
          <w:szCs w:val="28"/>
        </w:rPr>
        <w:t xml:space="preserve"> и нажать </w:t>
      </w:r>
      <w:proofErr w:type="gramStart"/>
      <w:r w:rsidRPr="00706489">
        <w:rPr>
          <w:sz w:val="28"/>
          <w:szCs w:val="28"/>
        </w:rPr>
        <w:t>Подать</w:t>
      </w:r>
      <w:proofErr w:type="gramEnd"/>
      <w:r w:rsidRPr="00706489">
        <w:rPr>
          <w:sz w:val="28"/>
          <w:szCs w:val="28"/>
        </w:rPr>
        <w:t xml:space="preserve"> заявку. Ссылка - https://futurecode.uchi.ru/</w:t>
      </w:r>
    </w:p>
    <w:p w:rsidR="00706489" w:rsidRPr="00706489" w:rsidRDefault="00706489" w:rsidP="00706489">
      <w:pPr>
        <w:ind w:firstLine="709"/>
        <w:jc w:val="both"/>
        <w:rPr>
          <w:sz w:val="28"/>
          <w:szCs w:val="28"/>
        </w:rPr>
      </w:pPr>
      <w:r w:rsidRPr="00706489">
        <w:rPr>
          <w:sz w:val="28"/>
          <w:szCs w:val="28"/>
        </w:rPr>
        <w:t>2. Перейти на портал «</w:t>
      </w:r>
      <w:proofErr w:type="spellStart"/>
      <w:r w:rsidRPr="00706489">
        <w:rPr>
          <w:sz w:val="28"/>
          <w:szCs w:val="28"/>
        </w:rPr>
        <w:t>Госуслуги</w:t>
      </w:r>
      <w:proofErr w:type="spellEnd"/>
      <w:r w:rsidRPr="00706489">
        <w:rPr>
          <w:sz w:val="28"/>
          <w:szCs w:val="28"/>
        </w:rPr>
        <w:t xml:space="preserve">». Выбрать провайдера — </w:t>
      </w:r>
      <w:proofErr w:type="spellStart"/>
      <w:r w:rsidRPr="00706489">
        <w:rPr>
          <w:sz w:val="28"/>
          <w:szCs w:val="28"/>
        </w:rPr>
        <w:t>Учи.Дома</w:t>
      </w:r>
      <w:proofErr w:type="spellEnd"/>
      <w:r w:rsidRPr="00706489">
        <w:rPr>
          <w:sz w:val="28"/>
          <w:szCs w:val="28"/>
        </w:rPr>
        <w:t>, затем — формат обучения и программу.</w:t>
      </w:r>
    </w:p>
    <w:p w:rsidR="00706489" w:rsidRPr="00706489" w:rsidRDefault="00706489" w:rsidP="00706489">
      <w:pPr>
        <w:ind w:firstLine="709"/>
        <w:jc w:val="both"/>
        <w:rPr>
          <w:sz w:val="28"/>
          <w:szCs w:val="28"/>
        </w:rPr>
      </w:pPr>
      <w:r w:rsidRPr="00706489">
        <w:rPr>
          <w:sz w:val="28"/>
          <w:szCs w:val="28"/>
        </w:rPr>
        <w:t xml:space="preserve">3. Заполнить прилагаемую анкету-заявление. </w:t>
      </w:r>
    </w:p>
    <w:p w:rsidR="00706489" w:rsidRDefault="00706489" w:rsidP="00975FBB">
      <w:pPr>
        <w:ind w:firstLine="709"/>
        <w:jc w:val="both"/>
        <w:rPr>
          <w:sz w:val="28"/>
          <w:szCs w:val="28"/>
        </w:rPr>
      </w:pPr>
    </w:p>
    <w:p w:rsidR="00850E47" w:rsidRDefault="008210F8" w:rsidP="00850E47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в эл. вар</w:t>
      </w:r>
      <w:r w:rsidR="00085952">
        <w:rPr>
          <w:sz w:val="28"/>
          <w:szCs w:val="28"/>
        </w:rPr>
        <w:t>.</w:t>
      </w:r>
    </w:p>
    <w:p w:rsidR="00850E47" w:rsidRDefault="00850E47" w:rsidP="00850E47">
      <w:pPr>
        <w:jc w:val="both"/>
        <w:rPr>
          <w:sz w:val="28"/>
          <w:szCs w:val="28"/>
        </w:rPr>
      </w:pPr>
    </w:p>
    <w:p w:rsidR="00850E47" w:rsidRDefault="00850E47" w:rsidP="00850E47">
      <w:pPr>
        <w:jc w:val="both"/>
        <w:rPr>
          <w:sz w:val="28"/>
          <w:szCs w:val="28"/>
        </w:rPr>
      </w:pPr>
    </w:p>
    <w:p w:rsidR="00850E47" w:rsidRDefault="00850E47" w:rsidP="00850E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</w:t>
      </w:r>
      <w:r w:rsidR="0036107B">
        <w:rPr>
          <w:sz w:val="28"/>
          <w:szCs w:val="28"/>
        </w:rPr>
        <w:t xml:space="preserve"> </w:t>
      </w:r>
      <w:r>
        <w:rPr>
          <w:sz w:val="28"/>
          <w:szCs w:val="28"/>
        </w:rPr>
        <w:t>Н.</w:t>
      </w:r>
      <w:r w:rsidR="0036107B">
        <w:rPr>
          <w:sz w:val="28"/>
          <w:szCs w:val="28"/>
        </w:rPr>
        <w:t xml:space="preserve"> </w:t>
      </w:r>
      <w:r>
        <w:rPr>
          <w:sz w:val="28"/>
          <w:szCs w:val="28"/>
        </w:rPr>
        <w:t>Кирияк</w:t>
      </w:r>
    </w:p>
    <w:p w:rsidR="0036107B" w:rsidRDefault="0036107B" w:rsidP="00850E47">
      <w:pPr>
        <w:ind w:firstLine="708"/>
        <w:jc w:val="both"/>
        <w:rPr>
          <w:sz w:val="28"/>
          <w:szCs w:val="28"/>
        </w:rPr>
      </w:pPr>
    </w:p>
    <w:p w:rsidR="00C9007A" w:rsidRDefault="00C9007A" w:rsidP="00850E47">
      <w:pPr>
        <w:ind w:firstLine="708"/>
        <w:jc w:val="both"/>
        <w:rPr>
          <w:sz w:val="28"/>
          <w:szCs w:val="28"/>
        </w:rPr>
      </w:pPr>
    </w:p>
    <w:p w:rsidR="00C9007A" w:rsidRDefault="00C9007A" w:rsidP="00850E47">
      <w:pPr>
        <w:ind w:firstLine="708"/>
        <w:jc w:val="both"/>
        <w:rPr>
          <w:sz w:val="28"/>
          <w:szCs w:val="28"/>
        </w:rPr>
      </w:pPr>
    </w:p>
    <w:p w:rsidR="00706489" w:rsidRDefault="00706489" w:rsidP="00850E47">
      <w:pPr>
        <w:ind w:firstLine="708"/>
        <w:jc w:val="both"/>
        <w:rPr>
          <w:sz w:val="28"/>
          <w:szCs w:val="28"/>
        </w:rPr>
      </w:pPr>
    </w:p>
    <w:p w:rsidR="00C9007A" w:rsidRDefault="00C9007A" w:rsidP="00850E47">
      <w:pPr>
        <w:ind w:firstLine="708"/>
        <w:jc w:val="both"/>
        <w:rPr>
          <w:sz w:val="28"/>
          <w:szCs w:val="28"/>
        </w:rPr>
      </w:pPr>
    </w:p>
    <w:p w:rsidR="0036107B" w:rsidRPr="0036107B" w:rsidRDefault="0036107B" w:rsidP="00850E47">
      <w:pPr>
        <w:ind w:firstLine="708"/>
        <w:jc w:val="both"/>
        <w:rPr>
          <w:sz w:val="16"/>
          <w:szCs w:val="16"/>
        </w:rPr>
      </w:pPr>
      <w:r w:rsidRPr="0036107B">
        <w:rPr>
          <w:sz w:val="16"/>
          <w:szCs w:val="16"/>
        </w:rPr>
        <w:t>Самуйлова Н. Р.</w:t>
      </w:r>
    </w:p>
    <w:p w:rsidR="00980F56" w:rsidRDefault="0036107B" w:rsidP="00B814CD">
      <w:pPr>
        <w:ind w:firstLine="708"/>
        <w:jc w:val="both"/>
        <w:rPr>
          <w:sz w:val="16"/>
          <w:szCs w:val="16"/>
        </w:rPr>
      </w:pPr>
      <w:r w:rsidRPr="0036107B">
        <w:rPr>
          <w:sz w:val="16"/>
          <w:szCs w:val="16"/>
        </w:rPr>
        <w:t>+79780304547</w:t>
      </w:r>
    </w:p>
    <w:sectPr w:rsidR="00980F56" w:rsidSect="00706489">
      <w:pgSz w:w="11906" w:h="16838"/>
      <w:pgMar w:top="1134" w:right="566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504971"/>
    <w:multiLevelType w:val="hybridMultilevel"/>
    <w:tmpl w:val="8E0870AC"/>
    <w:lvl w:ilvl="0" w:tplc="E87C9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E47"/>
    <w:rsid w:val="00085952"/>
    <w:rsid w:val="00102FFC"/>
    <w:rsid w:val="001852B1"/>
    <w:rsid w:val="001C127B"/>
    <w:rsid w:val="001F6B7F"/>
    <w:rsid w:val="00202AF1"/>
    <w:rsid w:val="002912AE"/>
    <w:rsid w:val="00345B77"/>
    <w:rsid w:val="0036107B"/>
    <w:rsid w:val="003778DE"/>
    <w:rsid w:val="004344BE"/>
    <w:rsid w:val="00450C81"/>
    <w:rsid w:val="00457297"/>
    <w:rsid w:val="00470435"/>
    <w:rsid w:val="00503016"/>
    <w:rsid w:val="00520243"/>
    <w:rsid w:val="00540F3D"/>
    <w:rsid w:val="00576455"/>
    <w:rsid w:val="00632883"/>
    <w:rsid w:val="006A61E7"/>
    <w:rsid w:val="006A7617"/>
    <w:rsid w:val="006F1603"/>
    <w:rsid w:val="00706489"/>
    <w:rsid w:val="00761C85"/>
    <w:rsid w:val="00784EE6"/>
    <w:rsid w:val="007E6BBF"/>
    <w:rsid w:val="008210F8"/>
    <w:rsid w:val="0082329E"/>
    <w:rsid w:val="00850E47"/>
    <w:rsid w:val="008862D2"/>
    <w:rsid w:val="008D4827"/>
    <w:rsid w:val="00936F35"/>
    <w:rsid w:val="009535E4"/>
    <w:rsid w:val="00975FBB"/>
    <w:rsid w:val="00980F56"/>
    <w:rsid w:val="00994113"/>
    <w:rsid w:val="009D7EA2"/>
    <w:rsid w:val="009E77A4"/>
    <w:rsid w:val="00A00464"/>
    <w:rsid w:val="00A20003"/>
    <w:rsid w:val="00A21CEC"/>
    <w:rsid w:val="00A2202F"/>
    <w:rsid w:val="00A60974"/>
    <w:rsid w:val="00AF2A0D"/>
    <w:rsid w:val="00B63412"/>
    <w:rsid w:val="00B814CD"/>
    <w:rsid w:val="00C27F17"/>
    <w:rsid w:val="00C67BC5"/>
    <w:rsid w:val="00C8761A"/>
    <w:rsid w:val="00C9007A"/>
    <w:rsid w:val="00CE3CA5"/>
    <w:rsid w:val="00D42102"/>
    <w:rsid w:val="00DE1DDC"/>
    <w:rsid w:val="00DE28D4"/>
    <w:rsid w:val="00E01B50"/>
    <w:rsid w:val="00E7311A"/>
    <w:rsid w:val="00EB51E7"/>
    <w:rsid w:val="00EE68EE"/>
    <w:rsid w:val="00F002D6"/>
    <w:rsid w:val="00F32C64"/>
    <w:rsid w:val="00FB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3D28F-FEBD-42DB-8B0F-4DDBC580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850E4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unhideWhenUsed/>
    <w:rsid w:val="006F160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F1603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02FF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2FFC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36107B"/>
    <w:pPr>
      <w:ind w:left="720"/>
      <w:contextualSpacing/>
    </w:pPr>
  </w:style>
  <w:style w:type="table" w:styleId="a8">
    <w:name w:val="Table Grid"/>
    <w:basedOn w:val="a1"/>
    <w:uiPriority w:val="39"/>
    <w:rsid w:val="00980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1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dytsimf.crimeaschool.ru/v_pomoshch_uchitely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Эльзара Мамедиева</dc:creator>
  <cp:keywords/>
  <dc:description/>
  <cp:lastModifiedBy>Учетная запись Майкрософт</cp:lastModifiedBy>
  <cp:revision>33</cp:revision>
  <cp:lastPrinted>2025-07-07T05:55:00Z</cp:lastPrinted>
  <dcterms:created xsi:type="dcterms:W3CDTF">2024-11-08T06:59:00Z</dcterms:created>
  <dcterms:modified xsi:type="dcterms:W3CDTF">2025-09-01T06:34:00Z</dcterms:modified>
</cp:coreProperties>
</file>