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6C7C13" w:rsidRPr="000920B1" w:rsidRDefault="000920B1" w:rsidP="000920B1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6C7C13" w:rsidRPr="006C7C13" w:rsidRDefault="006C7C13" w:rsidP="006C7C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925681" w:rsidRDefault="00290293" w:rsidP="00925681">
      <w:pPr>
        <w:tabs>
          <w:tab w:val="left" w:pos="807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20.12</w:t>
      </w:r>
      <w:r w:rsidR="00925681">
        <w:rPr>
          <w:rFonts w:ascii="Times New Roman" w:hAnsi="Times New Roman" w:cs="Times New Roman"/>
          <w:bCs/>
          <w:sz w:val="24"/>
          <w:szCs w:val="24"/>
        </w:rPr>
        <w:t>.2022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A01C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с.Кольчугино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467</w:t>
      </w:r>
    </w:p>
    <w:p w:rsidR="004164EC" w:rsidRPr="00415671" w:rsidRDefault="00126348" w:rsidP="00925681">
      <w:pPr>
        <w:tabs>
          <w:tab w:val="left" w:pos="8070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 </w:t>
      </w:r>
      <w:r w:rsidR="002C383E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итога</w:t>
      </w: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х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мониторинга </w:t>
      </w:r>
      <w:r w:rsidR="005C06C0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функциональной</w:t>
      </w:r>
      <w:r w:rsidR="009B31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грамотности учащихся 9-х классов</w:t>
      </w:r>
      <w:r w:rsidR="0038186F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МБОУ «Кольчугинская школа №2 с крымскот</w:t>
      </w:r>
      <w:r w:rsidR="00A01CEC">
        <w:rPr>
          <w:rFonts w:ascii="Times New Roman" w:hAnsi="Times New Roman" w:cs="Times New Roman"/>
          <w:b/>
          <w:i/>
          <w:iCs/>
          <w:sz w:val="24"/>
          <w:szCs w:val="24"/>
        </w:rPr>
        <w:t>атарским языком обучения» в 2022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925681">
        <w:rPr>
          <w:rFonts w:ascii="Times New Roman" w:hAnsi="Times New Roman" w:cs="Times New Roman"/>
          <w:b/>
          <w:i/>
          <w:iCs/>
          <w:sz w:val="24"/>
          <w:szCs w:val="24"/>
        </w:rPr>
        <w:t>2023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учебном году</w:t>
      </w:r>
    </w:p>
    <w:p w:rsidR="00CB7A36" w:rsidRPr="006C7C13" w:rsidRDefault="00C36DEC" w:rsidP="006C7C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Во исполнение при</w:t>
      </w:r>
      <w:r w:rsidR="00925681">
        <w:rPr>
          <w:rFonts w:ascii="Times New Roman" w:hAnsi="Times New Roman" w:cs="Times New Roman"/>
          <w:bCs/>
          <w:sz w:val="24"/>
          <w:szCs w:val="24"/>
        </w:rPr>
        <w:t>к</w:t>
      </w:r>
      <w:r w:rsidR="009B3198">
        <w:rPr>
          <w:rFonts w:ascii="Times New Roman" w:hAnsi="Times New Roman" w:cs="Times New Roman"/>
          <w:bCs/>
          <w:sz w:val="24"/>
          <w:szCs w:val="24"/>
        </w:rPr>
        <w:t>аза управления образования №1024 от 05.12</w:t>
      </w:r>
      <w:r w:rsidR="00925681">
        <w:rPr>
          <w:rFonts w:ascii="Times New Roman" w:hAnsi="Times New Roman" w:cs="Times New Roman"/>
          <w:bCs/>
          <w:sz w:val="24"/>
          <w:szCs w:val="24"/>
        </w:rPr>
        <w:t>.2022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</w:t>
      </w:r>
      <w:r w:rsidR="009B3198">
        <w:rPr>
          <w:rFonts w:ascii="Times New Roman" w:hAnsi="Times New Roman" w:cs="Times New Roman"/>
          <w:bCs/>
          <w:sz w:val="24"/>
          <w:szCs w:val="24"/>
        </w:rPr>
        <w:t>и функциональной грамотности в 9</w:t>
      </w:r>
      <w:r w:rsidRPr="006C7C13">
        <w:rPr>
          <w:rFonts w:ascii="Times New Roman" w:hAnsi="Times New Roman" w:cs="Times New Roman"/>
          <w:bCs/>
          <w:sz w:val="24"/>
          <w:szCs w:val="24"/>
        </w:rPr>
        <w:t>-х классах», на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 основании приказа по школе №441 от 06.12</w:t>
      </w:r>
      <w:r w:rsidR="00925681">
        <w:rPr>
          <w:rFonts w:ascii="Times New Roman" w:hAnsi="Times New Roman" w:cs="Times New Roman"/>
          <w:bCs/>
          <w:sz w:val="24"/>
          <w:szCs w:val="24"/>
        </w:rPr>
        <w:t>.2022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Недели функциональной грамотно</w:t>
      </w:r>
      <w:r w:rsidR="009B3198">
        <w:rPr>
          <w:rFonts w:ascii="Times New Roman" w:hAnsi="Times New Roman" w:cs="Times New Roman"/>
          <w:bCs/>
          <w:sz w:val="24"/>
          <w:szCs w:val="24"/>
        </w:rPr>
        <w:t>сти в 9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классах» в школе была проведена неделя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 с 12.12</w:t>
      </w:r>
      <w:r w:rsidR="00925681">
        <w:rPr>
          <w:rFonts w:ascii="Times New Roman" w:hAnsi="Times New Roman" w:cs="Times New Roman"/>
          <w:bCs/>
          <w:sz w:val="24"/>
          <w:szCs w:val="24"/>
        </w:rPr>
        <w:t>.2022</w:t>
      </w:r>
      <w:r w:rsidR="009B3198">
        <w:rPr>
          <w:rFonts w:ascii="Times New Roman" w:hAnsi="Times New Roman" w:cs="Times New Roman"/>
          <w:bCs/>
          <w:sz w:val="24"/>
          <w:szCs w:val="24"/>
        </w:rPr>
        <w:t>-19.12</w:t>
      </w:r>
      <w:r w:rsidR="00925681">
        <w:rPr>
          <w:rFonts w:ascii="Times New Roman" w:hAnsi="Times New Roman" w:cs="Times New Roman"/>
          <w:bCs/>
          <w:sz w:val="24"/>
          <w:szCs w:val="24"/>
        </w:rPr>
        <w:t>.2022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 года среди учащихся 9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классах.</w:t>
      </w:r>
    </w:p>
    <w:p w:rsidR="007A5F74" w:rsidRPr="006C7C13" w:rsidRDefault="00CB7A36" w:rsidP="006C7C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Мониторинговые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проводились по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«математическая грамотность», «естественнонаучная грамотность», «читательская грамотность»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«финансовая грамотность», «глобальные компетенции», «креативное мышление» 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>9-х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«Математическая грамотность»</w:t>
      </w:r>
    </w:p>
    <w:p w:rsidR="007A5F74" w:rsidRPr="006C7C13" w:rsidRDefault="007A5F74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В мониторинге «Математическа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 xml:space="preserve">я </w:t>
      </w:r>
      <w:r w:rsidR="00D63D2F">
        <w:rPr>
          <w:rFonts w:ascii="Times New Roman" w:eastAsia="Times New Roman" w:hAnsi="Times New Roman" w:cs="Times New Roman"/>
          <w:color w:val="auto"/>
          <w:lang w:eastAsia="ru-RU"/>
        </w:rPr>
        <w:t>грамотность» приняли участие 31 учащийся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542D3" w:rsidRPr="007542D3" w:rsidRDefault="00CB7A36" w:rsidP="007542D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Мониторинговая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проводилась 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 9-х классах</w:t>
      </w:r>
      <w:r w:rsidR="0038186F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13 декабря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заданиям ЦДЮТ.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В работе приняло участие 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9-х</w:t>
      </w:r>
      <w:r w:rsidR="00071A72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9507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анализа ре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мониторинговой работы</w:t>
      </w:r>
      <w:r w:rsidR="00B9507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математической грамотности</w:t>
      </w:r>
      <w:r w:rsidR="002D0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C2371" w:rsidRDefault="002C383E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040A83" w:rsidRPr="006C7C13">
        <w:rPr>
          <w:rFonts w:ascii="Times New Roman" w:eastAsia="Times New Roman" w:hAnsi="Times New Roman" w:cs="Times New Roman"/>
          <w:color w:val="auto"/>
          <w:lang w:eastAsia="ru-RU"/>
        </w:rPr>
        <w:t>математической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грамотности </w:t>
      </w:r>
      <w:r w:rsidR="00211949"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следующие 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результаты:</w:t>
      </w:r>
    </w:p>
    <w:p w:rsidR="00D63D2F" w:rsidRDefault="00D63D2F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4422"/>
        <w:gridCol w:w="2653"/>
      </w:tblGrid>
      <w:tr w:rsidR="00D63D2F" w:rsidRPr="00D9698B" w:rsidTr="00D63D2F">
        <w:trPr>
          <w:trHeight w:val="1108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№</w:t>
            </w:r>
            <w:r w:rsidRPr="00D9698B">
              <w:rPr>
                <w:spacing w:val="-2"/>
                <w:sz w:val="24"/>
                <w:szCs w:val="24"/>
              </w:rPr>
              <w:t xml:space="preserve"> </w:t>
            </w:r>
            <w:r w:rsidRPr="00D9698B">
              <w:rPr>
                <w:sz w:val="24"/>
                <w:szCs w:val="24"/>
              </w:rPr>
              <w:t>варианта</w:t>
            </w:r>
          </w:p>
        </w:tc>
        <w:tc>
          <w:tcPr>
            <w:tcW w:w="4422" w:type="dxa"/>
          </w:tcPr>
          <w:p w:rsidR="00D63D2F" w:rsidRPr="00D9698B" w:rsidRDefault="00D63D2F" w:rsidP="00682693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D9698B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D9698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9698B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653" w:type="dxa"/>
          </w:tcPr>
          <w:p w:rsidR="00D63D2F" w:rsidRPr="00D9698B" w:rsidRDefault="00D63D2F" w:rsidP="00682693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D9698B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D63D2F" w:rsidRPr="00D9698B" w:rsidTr="00D63D2F">
        <w:trPr>
          <w:trHeight w:val="886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 вариант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3"/>
                <w:sz w:val="24"/>
                <w:szCs w:val="24"/>
              </w:rPr>
              <w:t xml:space="preserve"> </w:t>
            </w:r>
            <w:r w:rsidRPr="00D9698B">
              <w:rPr>
                <w:sz w:val="24"/>
                <w:szCs w:val="24"/>
              </w:rPr>
              <w:t xml:space="preserve">1. 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9698B">
              <w:t xml:space="preserve"> ЖЕЛЕЗНЫЙ ОБОД</w:t>
            </w:r>
          </w:p>
        </w:tc>
        <w:tc>
          <w:tcPr>
            <w:tcW w:w="4422" w:type="dxa"/>
          </w:tcPr>
          <w:p w:rsidR="00D63D2F" w:rsidRPr="00D9698B" w:rsidRDefault="00D63D2F" w:rsidP="00682693">
            <w:pPr>
              <w:pStyle w:val="a6"/>
              <w:spacing w:before="4"/>
              <w:rPr>
                <w:lang w:val="ru-RU"/>
              </w:rPr>
            </w:pPr>
            <w:r w:rsidRPr="00D9698B">
              <w:rPr>
                <w:lang w:val="ru-RU"/>
              </w:rPr>
              <w:t>вычислять длину окружности, сравнить числа</w:t>
            </w:r>
          </w:p>
        </w:tc>
        <w:tc>
          <w:tcPr>
            <w:tcW w:w="2653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0б- 7%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1б-93%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</w:p>
        </w:tc>
      </w:tr>
      <w:tr w:rsidR="00D63D2F" w:rsidRPr="00D9698B" w:rsidTr="00D63D2F">
        <w:trPr>
          <w:trHeight w:val="1221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1"/>
                <w:sz w:val="24"/>
                <w:szCs w:val="24"/>
              </w:rPr>
              <w:t xml:space="preserve"> </w:t>
            </w:r>
            <w:r w:rsidRPr="00D9698B">
              <w:rPr>
                <w:sz w:val="24"/>
                <w:szCs w:val="24"/>
              </w:rPr>
              <w:t>2</w:t>
            </w:r>
          </w:p>
          <w:p w:rsidR="00D63D2F" w:rsidRPr="00D9698B" w:rsidRDefault="00D63D2F" w:rsidP="00682693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D9698B">
              <w:t>ЖЕЛЕЗНЫЙ ОБОД</w:t>
            </w:r>
          </w:p>
        </w:tc>
        <w:tc>
          <w:tcPr>
            <w:tcW w:w="4422" w:type="dxa"/>
          </w:tcPr>
          <w:p w:rsidR="00D63D2F" w:rsidRPr="00F07866" w:rsidRDefault="00D63D2F" w:rsidP="00F07866">
            <w:pPr>
              <w:tabs>
                <w:tab w:val="left" w:pos="991"/>
                <w:tab w:val="left" w:pos="992"/>
              </w:tabs>
              <w:spacing w:before="1" w:line="237" w:lineRule="auto"/>
              <w:ind w:right="5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866">
              <w:rPr>
                <w:rFonts w:ascii="Times New Roman" w:hAnsi="Times New Roman" w:cs="Times New Roman"/>
                <w:lang w:val="ru-RU"/>
              </w:rPr>
              <w:t>находить отношение величин, вычислять диаметр окружности, используя формулу длины окружности</w:t>
            </w:r>
          </w:p>
        </w:tc>
        <w:tc>
          <w:tcPr>
            <w:tcW w:w="2653" w:type="dxa"/>
          </w:tcPr>
          <w:p w:rsidR="00D63D2F" w:rsidRPr="00D9698B" w:rsidRDefault="00D63D2F" w:rsidP="006826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  <w:lang w:val="ru-RU"/>
              </w:rPr>
              <w:t xml:space="preserve">  </w:t>
            </w:r>
            <w:r w:rsidRPr="00D9698B">
              <w:rPr>
                <w:sz w:val="24"/>
                <w:szCs w:val="24"/>
              </w:rPr>
              <w:t>0б-</w:t>
            </w:r>
          </w:p>
          <w:p w:rsidR="00D63D2F" w:rsidRPr="00D9698B" w:rsidRDefault="00D63D2F" w:rsidP="006826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 xml:space="preserve"> 1б-13%</w:t>
            </w:r>
          </w:p>
          <w:p w:rsidR="00D63D2F" w:rsidRPr="00D9698B" w:rsidRDefault="00D63D2F" w:rsidP="006826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 xml:space="preserve"> 2б-87%</w:t>
            </w:r>
          </w:p>
        </w:tc>
      </w:tr>
      <w:tr w:rsidR="00D63D2F" w:rsidRPr="00D9698B" w:rsidTr="00D63D2F">
        <w:trPr>
          <w:trHeight w:val="1129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3"/>
                <w:sz w:val="24"/>
                <w:szCs w:val="24"/>
              </w:rPr>
              <w:t xml:space="preserve"> </w:t>
            </w:r>
            <w:r w:rsidRPr="00D9698B">
              <w:rPr>
                <w:sz w:val="24"/>
                <w:szCs w:val="24"/>
              </w:rPr>
              <w:t>3</w:t>
            </w:r>
          </w:p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</w:rPr>
              <w:t xml:space="preserve"> ЖЕЛЕЗНЫЙ ОБОД</w:t>
            </w:r>
          </w:p>
        </w:tc>
        <w:tc>
          <w:tcPr>
            <w:tcW w:w="4422" w:type="dxa"/>
          </w:tcPr>
          <w:p w:rsidR="00D63D2F" w:rsidRPr="00D9698B" w:rsidRDefault="00D63D2F" w:rsidP="00F07866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98B">
              <w:rPr>
                <w:rFonts w:ascii="Times New Roman" w:hAnsi="Times New Roman" w:cs="Times New Roman"/>
                <w:lang w:val="ru-RU"/>
              </w:rPr>
              <w:t>находить отношение величин, вычислять диамет</w:t>
            </w:r>
            <w:r w:rsidR="00F07866">
              <w:rPr>
                <w:rFonts w:ascii="Times New Roman" w:hAnsi="Times New Roman" w:cs="Times New Roman"/>
                <w:lang w:val="ru-RU"/>
              </w:rPr>
              <w:t xml:space="preserve">р окружности, используя формулу </w:t>
            </w:r>
            <w:r w:rsidRPr="00D9698B">
              <w:rPr>
                <w:rFonts w:ascii="Times New Roman" w:hAnsi="Times New Roman" w:cs="Times New Roman"/>
                <w:lang w:val="ru-RU"/>
              </w:rPr>
              <w:t>длины окружности</w:t>
            </w:r>
          </w:p>
        </w:tc>
        <w:tc>
          <w:tcPr>
            <w:tcW w:w="2653" w:type="dxa"/>
            <w:shd w:val="clear" w:color="auto" w:fill="auto"/>
          </w:tcPr>
          <w:p w:rsidR="00D63D2F" w:rsidRPr="00D9698B" w:rsidRDefault="00D63D2F" w:rsidP="006826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0б- 13%</w:t>
            </w:r>
          </w:p>
          <w:p w:rsidR="00D63D2F" w:rsidRPr="00D9698B" w:rsidRDefault="00D63D2F" w:rsidP="006826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1б- 20%</w:t>
            </w:r>
          </w:p>
          <w:p w:rsidR="00D63D2F" w:rsidRPr="00D9698B" w:rsidRDefault="00D63D2F" w:rsidP="006826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2б-67%</w:t>
            </w:r>
          </w:p>
          <w:p w:rsidR="00D63D2F" w:rsidRPr="00D9698B" w:rsidRDefault="00D63D2F" w:rsidP="006826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</w:tc>
      </w:tr>
      <w:tr w:rsidR="00D63D2F" w:rsidRPr="00D9698B" w:rsidTr="00D63D2F">
        <w:trPr>
          <w:trHeight w:val="1386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2 вариант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t>СБЕРЕГАТЕЛЬНЫЕ ВКЛАДЫ.</w:t>
            </w:r>
          </w:p>
          <w:p w:rsidR="00D63D2F" w:rsidRPr="00D9698B" w:rsidRDefault="00D63D2F" w:rsidP="00D9698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3"/>
                <w:sz w:val="24"/>
                <w:szCs w:val="24"/>
              </w:rPr>
              <w:t xml:space="preserve"> </w:t>
            </w:r>
            <w:r w:rsidR="00D9698B"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D63D2F" w:rsidRPr="00D9698B" w:rsidRDefault="00D63D2F" w:rsidP="00D9698B">
            <w:pPr>
              <w:pStyle w:val="a6"/>
              <w:spacing w:before="9"/>
              <w:rPr>
                <w:lang w:val="ru-RU"/>
              </w:rPr>
            </w:pPr>
            <w:r w:rsidRPr="00D9698B">
              <w:rPr>
                <w:lang w:val="ru-RU"/>
              </w:rPr>
              <w:t>выполнять реальные расчёты, находить процент от величины  процентного изменения величины</w:t>
            </w:r>
          </w:p>
        </w:tc>
        <w:tc>
          <w:tcPr>
            <w:tcW w:w="2653" w:type="dxa"/>
            <w:shd w:val="clear" w:color="auto" w:fill="auto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0б-12%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1б-88%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</w:p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</w:p>
        </w:tc>
      </w:tr>
      <w:tr w:rsidR="00D63D2F" w:rsidRPr="00D9698B" w:rsidTr="00D63D2F">
        <w:trPr>
          <w:trHeight w:val="1322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lastRenderedPageBreak/>
              <w:t>СБЕРЕГАТЕЛЬНЫЕ ВКЛАДЫ.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D63D2F" w:rsidRPr="00D9698B" w:rsidRDefault="00D63D2F" w:rsidP="00D9698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4422" w:type="dxa"/>
          </w:tcPr>
          <w:p w:rsidR="00D63D2F" w:rsidRPr="00D9698B" w:rsidRDefault="00D63D2F" w:rsidP="00D9698B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rPr>
                <w:rFonts w:ascii="Times New Roman" w:hAnsi="Times New Roman" w:cs="Times New Roman"/>
                <w:lang w:val="ru-RU"/>
              </w:rPr>
            </w:pPr>
            <w:r w:rsidRPr="00D9698B">
              <w:rPr>
                <w:rFonts w:ascii="Times New Roman" w:hAnsi="Times New Roman" w:cs="Times New Roman"/>
                <w:lang w:val="ru-RU"/>
              </w:rPr>
              <w:t>находить процент от числа и число по его проценту, выполнять  расчёты с реальными данными</w:t>
            </w:r>
          </w:p>
        </w:tc>
        <w:tc>
          <w:tcPr>
            <w:tcW w:w="2653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0б-6%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1б-6%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2б-88%</w:t>
            </w:r>
          </w:p>
        </w:tc>
      </w:tr>
      <w:tr w:rsidR="00D63D2F" w:rsidRPr="00D9698B" w:rsidTr="00D63D2F">
        <w:trPr>
          <w:trHeight w:val="1459"/>
        </w:trPr>
        <w:tc>
          <w:tcPr>
            <w:tcW w:w="2148" w:type="dxa"/>
          </w:tcPr>
          <w:p w:rsidR="00D63D2F" w:rsidRPr="00D9698B" w:rsidRDefault="00D63D2F" w:rsidP="0068269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9698B">
              <w:t>СБЕРЕГАТЕЛЬНЫЕ ВКЛАДЫ.</w:t>
            </w: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D63D2F" w:rsidRPr="00D9698B" w:rsidRDefault="00D63D2F" w:rsidP="006826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Задание</w:t>
            </w:r>
            <w:r w:rsidRPr="00D9698B">
              <w:rPr>
                <w:spacing w:val="-3"/>
                <w:sz w:val="24"/>
                <w:szCs w:val="24"/>
              </w:rPr>
              <w:t xml:space="preserve"> 3</w:t>
            </w:r>
          </w:p>
          <w:p w:rsidR="00D63D2F" w:rsidRPr="00D9698B" w:rsidRDefault="00D63D2F" w:rsidP="00682693">
            <w:pPr>
              <w:pStyle w:val="TableParagraph"/>
              <w:ind w:left="105" w:right="705"/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:rsidR="00D63D2F" w:rsidRPr="00D9698B" w:rsidRDefault="00D63D2F" w:rsidP="00D63D2F">
            <w:pPr>
              <w:pStyle w:val="a6"/>
              <w:spacing w:before="8"/>
              <w:rPr>
                <w:lang w:val="ru-RU"/>
              </w:rPr>
            </w:pPr>
            <w:r w:rsidRPr="00D9698B">
              <w:rPr>
                <w:lang w:val="ru-RU"/>
              </w:rPr>
              <w:t>выполнять реальные расчёты, находить процент от числа и находить число по его проценту, читать и интерпретировать данные, представленные в таблице, сравнивать числа</w:t>
            </w:r>
          </w:p>
        </w:tc>
        <w:tc>
          <w:tcPr>
            <w:tcW w:w="2653" w:type="dxa"/>
          </w:tcPr>
          <w:p w:rsidR="00D63D2F" w:rsidRPr="00D9698B" w:rsidRDefault="00D63D2F" w:rsidP="00682693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0б-19%</w:t>
            </w:r>
          </w:p>
          <w:p w:rsidR="00D63D2F" w:rsidRPr="00D9698B" w:rsidRDefault="00D63D2F" w:rsidP="00682693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>1б- 19%</w:t>
            </w:r>
          </w:p>
          <w:p w:rsidR="00D63D2F" w:rsidRPr="00D9698B" w:rsidRDefault="00D63D2F" w:rsidP="006826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D9698B">
              <w:rPr>
                <w:sz w:val="24"/>
                <w:szCs w:val="24"/>
              </w:rPr>
              <w:t xml:space="preserve">    2б-62%</w:t>
            </w:r>
          </w:p>
        </w:tc>
      </w:tr>
    </w:tbl>
    <w:p w:rsidR="00D63D2F" w:rsidRPr="00D9698B" w:rsidRDefault="00D63D2F" w:rsidP="00D63D2F">
      <w:pPr>
        <w:rPr>
          <w:rFonts w:ascii="Times New Roman" w:hAnsi="Times New Roman" w:cs="Times New Roman"/>
          <w:sz w:val="24"/>
          <w:szCs w:val="24"/>
        </w:rPr>
      </w:pPr>
      <w:r w:rsidRPr="00D9698B">
        <w:rPr>
          <w:rFonts w:ascii="Times New Roman" w:hAnsi="Times New Roman" w:cs="Times New Roman"/>
          <w:sz w:val="24"/>
          <w:szCs w:val="24"/>
        </w:rPr>
        <w:t>Для 1 и 2 варианта вместе: ОТВЕТ В ПРОЦЕНТАХ!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351"/>
        <w:gridCol w:w="1351"/>
        <w:gridCol w:w="1351"/>
      </w:tblGrid>
      <w:tr w:rsidR="00D63D2F" w:rsidRPr="00D9698B" w:rsidTr="00682693">
        <w:tc>
          <w:tcPr>
            <w:tcW w:w="1350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Всего обуч.в 9 кл</w:t>
            </w:r>
          </w:p>
        </w:tc>
        <w:tc>
          <w:tcPr>
            <w:tcW w:w="1350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351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  <w:p w:rsidR="00D63D2F" w:rsidRPr="00D9698B" w:rsidRDefault="00D63D2F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63D2F" w:rsidRPr="00D9698B" w:rsidRDefault="00645968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51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2F" w:rsidRPr="00D9698B" w:rsidTr="00682693">
        <w:tc>
          <w:tcPr>
            <w:tcW w:w="1350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0б-  10%</w:t>
            </w:r>
          </w:p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1б-  90%</w:t>
            </w:r>
          </w:p>
          <w:p w:rsidR="00D63D2F" w:rsidRPr="00D9698B" w:rsidRDefault="00D63D2F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0б-  3%</w:t>
            </w:r>
          </w:p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1б   10%</w:t>
            </w:r>
          </w:p>
          <w:p w:rsidR="00D63D2F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2б-  87%</w:t>
            </w:r>
          </w:p>
        </w:tc>
        <w:tc>
          <w:tcPr>
            <w:tcW w:w="1351" w:type="dxa"/>
          </w:tcPr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0б-16%</w:t>
            </w:r>
          </w:p>
          <w:p w:rsidR="00645968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1б-19%</w:t>
            </w:r>
          </w:p>
          <w:p w:rsidR="00D63D2F" w:rsidRPr="00D9698B" w:rsidRDefault="00645968" w:rsidP="006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8B">
              <w:rPr>
                <w:rFonts w:ascii="Times New Roman" w:hAnsi="Times New Roman" w:cs="Times New Roman"/>
                <w:sz w:val="24"/>
                <w:szCs w:val="24"/>
              </w:rPr>
              <w:t>2б-65%</w:t>
            </w:r>
          </w:p>
        </w:tc>
      </w:tr>
    </w:tbl>
    <w:p w:rsidR="00D63D2F" w:rsidRPr="003D3A05" w:rsidRDefault="00D63D2F" w:rsidP="00D63D2F">
      <w:pPr>
        <w:pStyle w:val="1"/>
        <w:spacing w:before="90" w:line="274" w:lineRule="exact"/>
        <w:ind w:left="0"/>
        <w:jc w:val="both"/>
      </w:pPr>
      <w:r w:rsidRPr="003D3A05">
        <w:t>Выводы</w:t>
      </w:r>
      <w:r w:rsidRPr="003D3A05">
        <w:rPr>
          <w:spacing w:val="-2"/>
        </w:rPr>
        <w:t xml:space="preserve"> </w:t>
      </w:r>
      <w:r w:rsidRPr="003D3A05">
        <w:t>по</w:t>
      </w:r>
      <w:r w:rsidRPr="003D3A05">
        <w:rPr>
          <w:spacing w:val="-1"/>
        </w:rPr>
        <w:t xml:space="preserve"> </w:t>
      </w:r>
      <w:r w:rsidRPr="003D3A05">
        <w:t>результатам</w:t>
      </w:r>
      <w:r w:rsidRPr="003D3A05">
        <w:rPr>
          <w:spacing w:val="-1"/>
        </w:rPr>
        <w:t xml:space="preserve"> </w:t>
      </w:r>
      <w:r w:rsidRPr="003D3A05">
        <w:t>мониторинговой</w:t>
      </w:r>
      <w:r w:rsidRPr="003D3A05">
        <w:rPr>
          <w:spacing w:val="-2"/>
        </w:rPr>
        <w:t xml:space="preserve"> </w:t>
      </w:r>
      <w:r w:rsidRPr="003D3A05">
        <w:t>работы:</w:t>
      </w:r>
    </w:p>
    <w:p w:rsidR="00D63D2F" w:rsidRDefault="00D63D2F" w:rsidP="00D63D2F">
      <w:pPr>
        <w:pStyle w:val="1"/>
        <w:ind w:left="0"/>
        <w:rPr>
          <w:u w:val="thick"/>
        </w:rPr>
      </w:pPr>
      <w:r w:rsidRPr="003D3A05">
        <w:rPr>
          <w:u w:val="thick"/>
        </w:rPr>
        <w:t>Типичные затруднения у обучающихся при выполнении работы:</w:t>
      </w:r>
    </w:p>
    <w:p w:rsidR="00D63D2F" w:rsidRPr="00F846EE" w:rsidRDefault="00D63D2F" w:rsidP="00D63D2F">
      <w:pPr>
        <w:pStyle w:val="1"/>
        <w:ind w:left="0"/>
        <w:rPr>
          <w:b w:val="0"/>
        </w:rPr>
      </w:pPr>
      <w:r w:rsidRPr="00F846EE">
        <w:rPr>
          <w:b w:val="0"/>
        </w:rPr>
        <w:t>1. Вычисление длины окружности</w:t>
      </w:r>
    </w:p>
    <w:p w:rsidR="00D63D2F" w:rsidRPr="00F846EE" w:rsidRDefault="00D63D2F" w:rsidP="00D63D2F">
      <w:pPr>
        <w:pStyle w:val="1"/>
        <w:ind w:left="0"/>
        <w:rPr>
          <w:b w:val="0"/>
        </w:rPr>
      </w:pPr>
      <w:r w:rsidRPr="00F846EE">
        <w:rPr>
          <w:b w:val="0"/>
        </w:rPr>
        <w:t>2.Вычисление диаметра окружности</w:t>
      </w:r>
    </w:p>
    <w:p w:rsidR="00D63D2F" w:rsidRPr="00F846EE" w:rsidRDefault="00D63D2F" w:rsidP="00D63D2F">
      <w:pPr>
        <w:pStyle w:val="1"/>
        <w:ind w:left="0"/>
        <w:rPr>
          <w:b w:val="0"/>
        </w:rPr>
      </w:pPr>
      <w:r w:rsidRPr="00F846EE">
        <w:rPr>
          <w:b w:val="0"/>
        </w:rPr>
        <w:t>3. Находить число по его проценту</w:t>
      </w:r>
    </w:p>
    <w:p w:rsidR="00D63D2F" w:rsidRPr="00F846EE" w:rsidRDefault="00D63D2F" w:rsidP="00D63D2F">
      <w:pPr>
        <w:pStyle w:val="1"/>
        <w:ind w:left="0"/>
        <w:rPr>
          <w:b w:val="0"/>
        </w:rPr>
      </w:pPr>
      <w:r w:rsidRPr="00F846EE">
        <w:rPr>
          <w:b w:val="0"/>
        </w:rPr>
        <w:t>4. Выполнять  расчёты с реальными данными</w:t>
      </w:r>
    </w:p>
    <w:p w:rsidR="00D63D2F" w:rsidRPr="008757E6" w:rsidRDefault="00D63D2F" w:rsidP="008757E6">
      <w:pPr>
        <w:pStyle w:val="1"/>
        <w:ind w:left="0"/>
        <w:rPr>
          <w:b w:val="0"/>
        </w:rPr>
      </w:pPr>
      <w:r w:rsidRPr="00F846EE">
        <w:rPr>
          <w:b w:val="0"/>
        </w:rPr>
        <w:t>5. Интерпретировать данные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«Естественнонаучная грамотность»</w:t>
      </w:r>
    </w:p>
    <w:p w:rsidR="00452EBD" w:rsidRPr="006C7C13" w:rsidRDefault="00A81E73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«Естественнонаучн</w:t>
      </w:r>
      <w:r w:rsidR="004A4733">
        <w:rPr>
          <w:rFonts w:ascii="Times New Roman" w:hAnsi="Times New Roman" w:cs="Times New Roman"/>
          <w:sz w:val="24"/>
          <w:szCs w:val="24"/>
        </w:rPr>
        <w:t>ая</w:t>
      </w:r>
      <w:r w:rsidR="00EC6903">
        <w:rPr>
          <w:rFonts w:ascii="Times New Roman" w:hAnsi="Times New Roman" w:cs="Times New Roman"/>
          <w:sz w:val="24"/>
          <w:szCs w:val="24"/>
        </w:rPr>
        <w:t xml:space="preserve"> грамотность» приняли участие 31 обучающийся</w:t>
      </w:r>
      <w:r w:rsidR="00C52957" w:rsidRPr="006C7C13">
        <w:rPr>
          <w:rFonts w:ascii="Times New Roman" w:hAnsi="Times New Roman" w:cs="Times New Roman"/>
          <w:sz w:val="24"/>
          <w:szCs w:val="24"/>
        </w:rPr>
        <w:t>.</w:t>
      </w:r>
      <w:r w:rsidR="004A4733">
        <w:rPr>
          <w:rFonts w:ascii="Times New Roman" w:hAnsi="Times New Roman" w:cs="Times New Roman"/>
          <w:sz w:val="24"/>
          <w:szCs w:val="24"/>
        </w:rPr>
        <w:t xml:space="preserve"> 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21164" w:rsidRPr="006C7C13" w:rsidRDefault="00EC6903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9-х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работа была проведена 14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4A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BC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мониторинга формирования естественно-н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аучной грамотности.</w:t>
      </w:r>
    </w:p>
    <w:p w:rsidR="008D50D6" w:rsidRPr="008757E6" w:rsidRDefault="00452EBD" w:rsidP="008757E6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естественнонаучной грамотности следующие результаты: </w:t>
      </w:r>
    </w:p>
    <w:tbl>
      <w:tblPr>
        <w:tblpPr w:leftFromText="180" w:rightFromText="180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417"/>
        <w:gridCol w:w="1418"/>
        <w:gridCol w:w="1701"/>
        <w:gridCol w:w="1701"/>
        <w:gridCol w:w="1417"/>
      </w:tblGrid>
      <w:tr w:rsidR="00EC6903" w:rsidRPr="00013CAF" w:rsidTr="00682693">
        <w:tc>
          <w:tcPr>
            <w:tcW w:w="1418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Количество участников</w:t>
            </w:r>
          </w:p>
        </w:tc>
        <w:tc>
          <w:tcPr>
            <w:tcW w:w="1417" w:type="dxa"/>
          </w:tcPr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13CAF">
              <w:rPr>
                <w:rFonts w:ascii="Times New Roman" w:hAnsi="Times New Roman"/>
                <w:b/>
                <w:lang w:val="en-US"/>
              </w:rPr>
              <w:t>min</w:t>
            </w: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 xml:space="preserve"> 0  баллов</w:t>
            </w:r>
          </w:p>
        </w:tc>
        <w:tc>
          <w:tcPr>
            <w:tcW w:w="1418" w:type="dxa"/>
          </w:tcPr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 xml:space="preserve"> 1 - 2 балла</w:t>
            </w:r>
          </w:p>
        </w:tc>
        <w:tc>
          <w:tcPr>
            <w:tcW w:w="1701" w:type="dxa"/>
          </w:tcPr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 xml:space="preserve"> 3 - 4 балла</w:t>
            </w:r>
          </w:p>
        </w:tc>
        <w:tc>
          <w:tcPr>
            <w:tcW w:w="1701" w:type="dxa"/>
          </w:tcPr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5 - 7 баллов</w:t>
            </w:r>
          </w:p>
        </w:tc>
        <w:tc>
          <w:tcPr>
            <w:tcW w:w="1417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 xml:space="preserve">Набрали мах  </w:t>
            </w: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8 баллов</w:t>
            </w:r>
          </w:p>
        </w:tc>
      </w:tr>
      <w:tr w:rsidR="00EC6903" w:rsidRPr="00013CAF" w:rsidTr="00682693">
        <w:tc>
          <w:tcPr>
            <w:tcW w:w="1418" w:type="dxa"/>
          </w:tcPr>
          <w:p w:rsidR="00EC6903" w:rsidRPr="00013CAF" w:rsidRDefault="00EC6903" w:rsidP="006826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31учащийся</w:t>
            </w:r>
          </w:p>
        </w:tc>
        <w:tc>
          <w:tcPr>
            <w:tcW w:w="1417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6 учащихся 19%</w:t>
            </w:r>
          </w:p>
        </w:tc>
        <w:tc>
          <w:tcPr>
            <w:tcW w:w="1701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22 учащихся</w:t>
            </w: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79%</w:t>
            </w:r>
          </w:p>
        </w:tc>
        <w:tc>
          <w:tcPr>
            <w:tcW w:w="1701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3 учащихся</w:t>
            </w:r>
          </w:p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10%</w:t>
            </w:r>
          </w:p>
        </w:tc>
        <w:tc>
          <w:tcPr>
            <w:tcW w:w="1417" w:type="dxa"/>
          </w:tcPr>
          <w:p w:rsidR="00EC6903" w:rsidRPr="00013CAF" w:rsidRDefault="00EC6903" w:rsidP="006826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CAF">
              <w:rPr>
                <w:rFonts w:ascii="Times New Roman" w:hAnsi="Times New Roman"/>
                <w:b/>
              </w:rPr>
              <w:t>-</w:t>
            </w:r>
          </w:p>
        </w:tc>
      </w:tr>
    </w:tbl>
    <w:p w:rsidR="008D50D6" w:rsidRDefault="008D50D6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42D3" w:rsidRDefault="007542D3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2BB" w:rsidRPr="006C7C13" w:rsidRDefault="009F22BB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i/>
          <w:sz w:val="24"/>
          <w:szCs w:val="24"/>
        </w:rPr>
        <w:t>Выводы</w:t>
      </w:r>
      <w:r w:rsidRPr="006C7C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A13" w:rsidRDefault="006671AB" w:rsidP="001A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измерительного инструмента использовались комплексные задания, разработанные на основе модели заданий. Особенность этих заданий в том, что в н</w:t>
      </w:r>
      <w:r w:rsidR="008757E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в качестве объекта анализа представлена реальная ситуация по отношению к которой формируются задания. Эти вопросы направленны на оценку отдельных компетенций и умений, относящихся к естественно-научной грамотности.</w:t>
      </w:r>
    </w:p>
    <w:p w:rsidR="006671AB" w:rsidRPr="001A7A13" w:rsidRDefault="006671AB" w:rsidP="001A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незначительная часть девятиклассников (10%) продемонстрировали естественно-научную грамотность выше базового. С учетом учащихся набравших базовый уровень суммарный процент (89%). Эти данные означают, что подавляющее большинство девятиклассников овладели естественно-научной грамотностью, готовы различать естественно-научные явления в реальной жизни и овладели исследовательским мышлением.</w:t>
      </w:r>
    </w:p>
    <w:p w:rsidR="009F22BB" w:rsidRPr="006C7C13" w:rsidRDefault="00363BCB" w:rsidP="00382281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="009F22BB"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«Читательская грамотность»</w:t>
      </w:r>
    </w:p>
    <w:p w:rsidR="009F22BB" w:rsidRPr="006C7C13" w:rsidRDefault="009F22BB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«Читательская грамотность» приняли участие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  <w:r w:rsidR="004A1B8D">
        <w:rPr>
          <w:rFonts w:ascii="Times New Roman" w:hAnsi="Times New Roman" w:cs="Times New Roman"/>
          <w:sz w:val="24"/>
          <w:szCs w:val="24"/>
        </w:rPr>
        <w:t xml:space="preserve"> </w:t>
      </w:r>
      <w:r w:rsidR="002D0562">
        <w:rPr>
          <w:rFonts w:ascii="Times New Roman" w:hAnsi="Times New Roman" w:cs="Times New Roman"/>
          <w:sz w:val="24"/>
          <w:szCs w:val="24"/>
        </w:rPr>
        <w:t>обучающихся</w:t>
      </w:r>
      <w:r w:rsidRPr="006C7C13">
        <w:rPr>
          <w:rFonts w:ascii="Times New Roman" w:hAnsi="Times New Roman" w:cs="Times New Roman"/>
          <w:sz w:val="24"/>
          <w:szCs w:val="24"/>
        </w:rPr>
        <w:t xml:space="preserve"> </w:t>
      </w:r>
      <w:r w:rsidR="000E4CBE">
        <w:rPr>
          <w:rFonts w:ascii="Times New Roman" w:hAnsi="Times New Roman" w:cs="Times New Roman"/>
          <w:sz w:val="24"/>
          <w:szCs w:val="24"/>
        </w:rPr>
        <w:t>9-х классов</w:t>
      </w:r>
      <w:r w:rsidR="00363BCB" w:rsidRPr="006C7C13">
        <w:rPr>
          <w:rFonts w:ascii="Times New Roman" w:hAnsi="Times New Roman" w:cs="Times New Roman"/>
          <w:sz w:val="24"/>
          <w:szCs w:val="24"/>
        </w:rPr>
        <w:t>.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2D1495" w:rsidRPr="00272D83" w:rsidRDefault="00BC1F10" w:rsidP="00272D8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учащихся 9-х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614E1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B54D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970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анализа ре</w:t>
      </w:r>
      <w:r w:rsidR="00272D8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мониторинговой работы</w:t>
      </w:r>
      <w:r w:rsidR="008F5970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читательской 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грамотности.</w:t>
      </w:r>
    </w:p>
    <w:p w:rsidR="002D1495" w:rsidRDefault="002D1495" w:rsidP="008757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результатов мониторинга читательской</w:t>
      </w:r>
    </w:p>
    <w:p w:rsidR="002D1495" w:rsidRDefault="00272D83" w:rsidP="002D14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грамотности у учащихся 9-х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409"/>
        <w:gridCol w:w="3113"/>
      </w:tblGrid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2D83" w:rsidRPr="009B7191" w:rsidTr="00682693">
        <w:tc>
          <w:tcPr>
            <w:tcW w:w="2336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83" w:rsidRPr="009B7191" w:rsidTr="00682693">
        <w:tc>
          <w:tcPr>
            <w:tcW w:w="3823" w:type="dxa"/>
            <w:gridSpan w:val="2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3" w:type="dxa"/>
          </w:tcPr>
          <w:p w:rsidR="00272D83" w:rsidRPr="009B7191" w:rsidRDefault="00272D83" w:rsidP="0068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D1495" w:rsidRPr="006C7C13" w:rsidRDefault="002D1495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E13C8" w:rsidRPr="006C7C13" w:rsidRDefault="00BE13C8" w:rsidP="006C7C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Уровень выполнения </w:t>
      </w:r>
      <w:r w:rsidR="009400E9" w:rsidRPr="006C7C13">
        <w:rPr>
          <w:rFonts w:ascii="Times New Roman" w:hAnsi="Times New Roman" w:cs="Times New Roman"/>
          <w:sz w:val="24"/>
          <w:szCs w:val="24"/>
        </w:rPr>
        <w:t>мониторинговой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 работы по направлению читательская грамотност</w:t>
      </w:r>
      <w:r w:rsidR="005863B8" w:rsidRPr="006C7C13">
        <w:rPr>
          <w:rFonts w:ascii="Times New Roman" w:hAnsi="Times New Roman" w:cs="Times New Roman"/>
          <w:sz w:val="24"/>
          <w:szCs w:val="24"/>
        </w:rPr>
        <w:t>ь</w:t>
      </w:r>
      <w:r w:rsidRPr="006C7C13">
        <w:rPr>
          <w:rFonts w:ascii="Times New Roman" w:hAnsi="Times New Roman" w:cs="Times New Roman"/>
          <w:sz w:val="24"/>
          <w:szCs w:val="24"/>
        </w:rPr>
        <w:t xml:space="preserve"> в </w:t>
      </w:r>
      <w:r w:rsidR="00A92C7B">
        <w:rPr>
          <w:rFonts w:ascii="Times New Roman" w:hAnsi="Times New Roman" w:cs="Times New Roman"/>
          <w:sz w:val="24"/>
          <w:szCs w:val="24"/>
        </w:rPr>
        <w:t>9-х классах</w:t>
      </w:r>
      <w:r w:rsidR="00184D03">
        <w:rPr>
          <w:rFonts w:ascii="Times New Roman" w:hAnsi="Times New Roman" w:cs="Times New Roman"/>
          <w:sz w:val="24"/>
          <w:szCs w:val="24"/>
        </w:rPr>
        <w:t xml:space="preserve"> </w:t>
      </w:r>
      <w:r w:rsidR="005863B8" w:rsidRPr="006C7C13">
        <w:rPr>
          <w:rFonts w:ascii="Times New Roman" w:hAnsi="Times New Roman" w:cs="Times New Roman"/>
          <w:sz w:val="24"/>
          <w:szCs w:val="24"/>
        </w:rPr>
        <w:t>средний</w:t>
      </w:r>
    </w:p>
    <w:p w:rsidR="00DD2462" w:rsidRDefault="00E13225" w:rsidP="006C7C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Учащиеся при выполнении разных вариантов демонстрируют различный уровень сформированности умений.</w:t>
      </w:r>
    </w:p>
    <w:p w:rsidR="00E13225" w:rsidRPr="00DD2462" w:rsidRDefault="00DD2462" w:rsidP="00DD24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показавшие низкий и ниже среднего уровни при выполнении диагностической работы столкнулись с трудностями, связанными с новизной формата и содержанием задач, а также недостаточным опытом выполнения заданий, направленных на формирование и оценку читательской грамотности, как направление функциональной грамотности.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«Финансовая грамотность»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«Финансовая г</w:t>
      </w:r>
      <w:r w:rsidR="00912615">
        <w:rPr>
          <w:rFonts w:ascii="Times New Roman" w:hAnsi="Times New Roman" w:cs="Times New Roman"/>
          <w:sz w:val="24"/>
          <w:szCs w:val="24"/>
        </w:rPr>
        <w:t xml:space="preserve">рамотность» </w:t>
      </w:r>
      <w:r w:rsidR="00F96E5B">
        <w:rPr>
          <w:rFonts w:ascii="Times New Roman" w:hAnsi="Times New Roman" w:cs="Times New Roman"/>
          <w:sz w:val="24"/>
          <w:szCs w:val="24"/>
        </w:rPr>
        <w:t>приняли участие 32 обучающихся 9-х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400E9" w:rsidRPr="006C7C13" w:rsidRDefault="00F96E5B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--х классов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была проведена 15 декабря</w:t>
      </w:r>
      <w:r w:rsidR="0091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0E9" w:rsidRPr="006C7C13" w:rsidRDefault="009400E9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финансовой грамотности следующие результаты: </w:t>
      </w:r>
    </w:p>
    <w:p w:rsidR="004E5F60" w:rsidRPr="006C7C13" w:rsidRDefault="004E5F60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283665" w:rsidRDefault="00283665" w:rsidP="0028366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РАСПРЕДЕЛЕНИЕ РЕЗУЛЬТАТОВ МОНИТОРИНГА ПО ФИН</w:t>
      </w:r>
      <w:r w:rsidR="001A7A13">
        <w:rPr>
          <w:rFonts w:ascii="Times New Roman" w:hAnsi="Times New Roman" w:cs="Times New Roman"/>
          <w:b/>
          <w:i/>
          <w:sz w:val="24"/>
          <w:szCs w:val="24"/>
          <w:u w:val="single"/>
        </w:rPr>
        <w:t>АНСОВОЙ ГРАМОТНОСТИ У УЧАЩИХСЯ 9</w:t>
      </w: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-х КЛАССОВ</w:t>
      </w:r>
    </w:p>
    <w:p w:rsidR="00283665" w:rsidRDefault="00283665" w:rsidP="00283665">
      <w:pPr>
        <w:pStyle w:val="a4"/>
        <w:tabs>
          <w:tab w:val="left" w:pos="1440"/>
          <w:tab w:val="left" w:pos="637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699"/>
        <w:gridCol w:w="2482"/>
        <w:gridCol w:w="2581"/>
      </w:tblGrid>
      <w:tr w:rsidR="00F96E5B" w:rsidTr="00682693">
        <w:tc>
          <w:tcPr>
            <w:tcW w:w="2518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</w:p>
        </w:tc>
        <w:tc>
          <w:tcPr>
            <w:tcW w:w="3544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544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F96E5B" w:rsidTr="00682693">
        <w:tc>
          <w:tcPr>
            <w:tcW w:w="2518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969" w:type="dxa"/>
          </w:tcPr>
          <w:p w:rsidR="00F96E5B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  <w:p w:rsidR="00F96E5B" w:rsidRPr="00063B98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F96E5B" w:rsidTr="00682693">
        <w:tc>
          <w:tcPr>
            <w:tcW w:w="2518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969" w:type="dxa"/>
          </w:tcPr>
          <w:p w:rsidR="00F96E5B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  <w:p w:rsidR="00F96E5B" w:rsidRPr="00063B98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</w:tr>
      <w:tr w:rsidR="00F96E5B" w:rsidTr="00682693">
        <w:tc>
          <w:tcPr>
            <w:tcW w:w="2518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3969" w:type="dxa"/>
          </w:tcPr>
          <w:p w:rsidR="00F96E5B" w:rsidRPr="00063B98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96E5B" w:rsidTr="00682693">
        <w:tc>
          <w:tcPr>
            <w:tcW w:w="2518" w:type="dxa"/>
          </w:tcPr>
          <w:p w:rsidR="00F96E5B" w:rsidRPr="002343A7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969" w:type="dxa"/>
          </w:tcPr>
          <w:p w:rsidR="00F96E5B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  <w:p w:rsidR="00F96E5B" w:rsidRPr="00063B98" w:rsidRDefault="00F96E5B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96E5B" w:rsidTr="00F96E5B">
        <w:trPr>
          <w:trHeight w:val="713"/>
        </w:trPr>
        <w:tc>
          <w:tcPr>
            <w:tcW w:w="6487" w:type="dxa"/>
            <w:gridSpan w:val="2"/>
          </w:tcPr>
          <w:p w:rsidR="00F96E5B" w:rsidRPr="002343A7" w:rsidRDefault="00F96E5B" w:rsidP="00F96E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  <w:p w:rsidR="00F96E5B" w:rsidRDefault="00F96E5B" w:rsidP="00F96E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F96E5B" w:rsidRPr="00567A6D" w:rsidRDefault="00F96E5B" w:rsidP="00682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6D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</w:tr>
    </w:tbl>
    <w:p w:rsidR="00F96E5B" w:rsidRDefault="00F96E5B" w:rsidP="00283665">
      <w:pPr>
        <w:pStyle w:val="a4"/>
        <w:tabs>
          <w:tab w:val="left" w:pos="1440"/>
          <w:tab w:val="left" w:pos="637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6E5B" w:rsidRPr="00AC581D" w:rsidRDefault="00AC581D" w:rsidP="00AC5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 достаточном уровне ориентируются в финансовом констексте. Затруднение вызвали процентные расчеты, расчеты переплаты по кредиту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«Глобальные компетенции»</w:t>
      </w:r>
    </w:p>
    <w:p w:rsidR="009400E9" w:rsidRPr="006C7C13" w:rsidRDefault="009400E9" w:rsidP="0087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>В мониторинге по направлению «</w:t>
      </w:r>
      <w:r w:rsidR="004E5F60" w:rsidRPr="006C7C13">
        <w:rPr>
          <w:rFonts w:ascii="Times New Roman" w:hAnsi="Times New Roman" w:cs="Times New Roman"/>
          <w:sz w:val="24"/>
          <w:szCs w:val="24"/>
        </w:rPr>
        <w:t>Глобальные компетенции</w:t>
      </w:r>
      <w:r w:rsidRPr="006C7C13">
        <w:rPr>
          <w:rFonts w:ascii="Times New Roman" w:hAnsi="Times New Roman" w:cs="Times New Roman"/>
          <w:sz w:val="24"/>
          <w:szCs w:val="24"/>
        </w:rPr>
        <w:t xml:space="preserve">» </w:t>
      </w:r>
      <w:r w:rsidR="00910438">
        <w:rPr>
          <w:rFonts w:ascii="Times New Roman" w:hAnsi="Times New Roman" w:cs="Times New Roman"/>
          <w:sz w:val="24"/>
          <w:szCs w:val="24"/>
        </w:rPr>
        <w:t>приняли участие 26 обучающихся 9-х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400E9" w:rsidRPr="008757E6" w:rsidRDefault="00910438" w:rsidP="008757E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9</w:t>
      </w:r>
      <w:r w:rsidR="009400E9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163728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работа была проведена</w:t>
      </w:r>
      <w:r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</w:t>
      </w:r>
      <w:r w:rsidR="00163728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035EB6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B72D2" w:rsidRPr="006C7C13" w:rsidRDefault="009B72D2" w:rsidP="008757E6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7720" w:type="dxa"/>
        <w:tblInd w:w="108" w:type="dxa"/>
        <w:tblLook w:val="04A0" w:firstRow="1" w:lastRow="0" w:firstColumn="1" w:lastColumn="0" w:noHBand="0" w:noVBand="1"/>
      </w:tblPr>
      <w:tblGrid>
        <w:gridCol w:w="3520"/>
        <w:gridCol w:w="1400"/>
        <w:gridCol w:w="1400"/>
        <w:gridCol w:w="1400"/>
      </w:tblGrid>
      <w:tr w:rsidR="00910438" w:rsidRPr="00910438" w:rsidTr="00910438">
        <w:trPr>
          <w:trHeight w:val="67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результатов мониторинга по глобальным компетенциям у учащихся 9 классов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438" w:rsidRPr="00910438" w:rsidTr="00910438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45-65%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30-44%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438" w:rsidRPr="00910438" w:rsidTr="00910438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438" w:rsidRPr="00910438" w:rsidTr="00910438">
        <w:trPr>
          <w:trHeight w:val="3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1758B" w:rsidRDefault="00C1758B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задании, 100% учащихся выбрали правильные ответы в вопросах необходимости использования экологически чистых источников энергии.</w:t>
      </w:r>
    </w:p>
    <w:p w:rsidR="00C1758B" w:rsidRDefault="00C1758B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задание – большая часть учащихся правильно указала преимущество и недостатки использования солнечных электростанций.</w:t>
      </w:r>
    </w:p>
    <w:p w:rsidR="00C1758B" w:rsidRDefault="00C1758B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третьем задании 50% учащихся допустили ошибки выбрав неправильные варианты ответов.</w:t>
      </w:r>
    </w:p>
    <w:p w:rsidR="00C1758B" w:rsidRDefault="00C1758B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Четвертое задание, также нет 100% ответа, допущены ошибки в работе с графиком.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«Креативное мышление»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9B72D2" w:rsidRPr="006C7C13">
        <w:rPr>
          <w:rFonts w:ascii="Times New Roman" w:hAnsi="Times New Roman" w:cs="Times New Roman"/>
          <w:sz w:val="24"/>
          <w:szCs w:val="24"/>
        </w:rPr>
        <w:t>Креативное мышление</w:t>
      </w:r>
      <w:r w:rsidR="00FC6160">
        <w:rPr>
          <w:rFonts w:ascii="Times New Roman" w:hAnsi="Times New Roman" w:cs="Times New Roman"/>
          <w:sz w:val="24"/>
          <w:szCs w:val="24"/>
        </w:rPr>
        <w:t xml:space="preserve">» приняли участие </w:t>
      </w:r>
      <w:r w:rsidR="00910438">
        <w:rPr>
          <w:rFonts w:ascii="Times New Roman" w:hAnsi="Times New Roman" w:cs="Times New Roman"/>
          <w:sz w:val="24"/>
          <w:szCs w:val="24"/>
        </w:rPr>
        <w:t>32</w:t>
      </w:r>
      <w:r w:rsidR="002E44B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910438">
        <w:rPr>
          <w:rFonts w:ascii="Times New Roman" w:hAnsi="Times New Roman" w:cs="Times New Roman"/>
          <w:sz w:val="24"/>
          <w:szCs w:val="24"/>
        </w:rPr>
        <w:t>9-х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7542D3" w:rsidRPr="00290293" w:rsidRDefault="00290293" w:rsidP="0029029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9-х классов</w:t>
      </w:r>
      <w:r w:rsidR="009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19 декабря</w:t>
      </w:r>
      <w:r w:rsidR="002E4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400E9" w:rsidRPr="006C7C13" w:rsidRDefault="009400E9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9B72D2" w:rsidRPr="006C7C13">
        <w:rPr>
          <w:rFonts w:ascii="Times New Roman" w:eastAsia="Times New Roman" w:hAnsi="Times New Roman" w:cs="Times New Roman"/>
          <w:color w:val="auto"/>
          <w:lang w:eastAsia="ru-RU"/>
        </w:rPr>
        <w:t>Креативное мышление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следующие результаты: </w:t>
      </w:r>
    </w:p>
    <w:p w:rsidR="009B72D2" w:rsidRPr="006C7C13" w:rsidRDefault="009B72D2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10438" w:rsidRPr="0017248E" w:rsidRDefault="00910438" w:rsidP="0091043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диагностической работы:</w:t>
      </w:r>
    </w:p>
    <w:tbl>
      <w:tblPr>
        <w:tblStyle w:val="aa"/>
        <w:tblW w:w="10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5"/>
        <w:gridCol w:w="906"/>
        <w:gridCol w:w="851"/>
        <w:gridCol w:w="850"/>
        <w:gridCol w:w="851"/>
        <w:gridCol w:w="992"/>
        <w:gridCol w:w="851"/>
        <w:gridCol w:w="850"/>
        <w:gridCol w:w="981"/>
        <w:gridCol w:w="1099"/>
      </w:tblGrid>
      <w:tr w:rsidR="00910438" w:rsidTr="008757E6">
        <w:trPr>
          <w:trHeight w:val="2018"/>
        </w:trPr>
        <w:tc>
          <w:tcPr>
            <w:tcW w:w="1134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795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06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задание</w:t>
            </w:r>
          </w:p>
        </w:tc>
        <w:tc>
          <w:tcPr>
            <w:tcW w:w="4395" w:type="dxa"/>
            <w:gridSpan w:val="5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Количество/процент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выполнивших диагностические работы на уровень ФГ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сформировано </w:t>
            </w:r>
            <w:r w:rsidR="008757E6">
              <w:rPr>
                <w:rFonts w:ascii="Times New Roman" w:hAnsi="Times New Roman" w:cs="Times New Roman"/>
                <w:b/>
                <w:sz w:val="24"/>
                <w:szCs w:val="24"/>
              </w:rPr>
              <w:t>(кол-во/%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1" w:type="dxa"/>
          </w:tcPr>
          <w:p w:rsidR="00910438" w:rsidRDefault="00910438" w:rsidP="0087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среднего уровня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  <w:tc>
          <w:tcPr>
            <w:tcW w:w="1099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не сформировано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910438" w:rsidTr="00682693">
        <w:tc>
          <w:tcPr>
            <w:tcW w:w="1134" w:type="dxa"/>
            <w:vMerge w:val="restart"/>
          </w:tcPr>
          <w:p w:rsidR="00910438" w:rsidRPr="00017D21" w:rsidRDefault="00910438" w:rsidP="0068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017D21">
              <w:rPr>
                <w:rFonts w:ascii="Times New Roman" w:hAnsi="Times New Roman" w:cs="Times New Roman"/>
                <w:sz w:val="24"/>
                <w:szCs w:val="24"/>
              </w:rPr>
              <w:t>«Кольчугинская школа №2 с крымскотатарским языком обучения»</w:t>
            </w:r>
          </w:p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6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92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850" w:type="dxa"/>
            <w:vMerge w:val="restart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981" w:type="dxa"/>
            <w:vMerge w:val="restart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22/69</w:t>
            </w:r>
          </w:p>
        </w:tc>
        <w:tc>
          <w:tcPr>
            <w:tcW w:w="1099" w:type="dxa"/>
            <w:vMerge w:val="restart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8/25</w:t>
            </w:r>
          </w:p>
        </w:tc>
      </w:tr>
      <w:tr w:rsidR="00910438" w:rsidTr="00682693">
        <w:trPr>
          <w:trHeight w:val="1183"/>
        </w:trPr>
        <w:tc>
          <w:tcPr>
            <w:tcW w:w="1134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10438" w:rsidRPr="00AC2420" w:rsidRDefault="00910438" w:rsidP="006826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естественно-научных проблем _ Вечное движение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12/38</w:t>
            </w:r>
          </w:p>
        </w:tc>
        <w:tc>
          <w:tcPr>
            <w:tcW w:w="992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16/49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38" w:rsidTr="00682693">
        <w:tc>
          <w:tcPr>
            <w:tcW w:w="1134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10438" w:rsidRPr="00AC2420" w:rsidRDefault="00910438" w:rsidP="006826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социальных проблем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 Успеть всё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4/13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8/25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14/44</w:t>
            </w:r>
          </w:p>
        </w:tc>
        <w:tc>
          <w:tcPr>
            <w:tcW w:w="992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38" w:rsidTr="00682693">
        <w:tc>
          <w:tcPr>
            <w:tcW w:w="1134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10438" w:rsidRPr="0051562C" w:rsidRDefault="00910438" w:rsidP="006826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Визуальное самовыражение _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пометка на полях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20/62</w:t>
            </w:r>
          </w:p>
        </w:tc>
        <w:tc>
          <w:tcPr>
            <w:tcW w:w="992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8/25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38" w:rsidTr="00682693">
        <w:trPr>
          <w:trHeight w:val="1060"/>
        </w:trPr>
        <w:tc>
          <w:tcPr>
            <w:tcW w:w="1134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10438" w:rsidRPr="00AC2420" w:rsidRDefault="00910438" w:rsidP="006826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самовыражение _ Фантастический мир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26/82</w:t>
            </w:r>
          </w:p>
        </w:tc>
        <w:tc>
          <w:tcPr>
            <w:tcW w:w="992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851" w:type="dxa"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10438" w:rsidRDefault="00910438" w:rsidP="0068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98B" w:rsidRDefault="00D9698B" w:rsidP="00D96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438" w:rsidRPr="00D9698B" w:rsidRDefault="00910438" w:rsidP="008757E6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98B">
        <w:rPr>
          <w:rFonts w:ascii="Times New Roman" w:hAnsi="Times New Roman" w:cs="Times New Roman"/>
          <w:b/>
          <w:sz w:val="24"/>
          <w:szCs w:val="24"/>
        </w:rPr>
        <w:t>Задания, которые вызвали затруднения у более 50% обучающихся (комплексное задание, № вопроса).</w:t>
      </w:r>
    </w:p>
    <w:p w:rsidR="00910438" w:rsidRDefault="00910438" w:rsidP="008757E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0438" w:rsidRDefault="00910438" w:rsidP="008757E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 или пометка на полях» задание №1 - учащиеся не справились с созданием системы пометок в тексте, т.к. не используют такое чтение.</w:t>
      </w:r>
    </w:p>
    <w:p w:rsidR="00910438" w:rsidRDefault="00910438" w:rsidP="008757E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«Фантастический мир» задание №2 – создание фантастического мира вызвало затруднение у учащихся, т.к. дети не увлекаются фэнте</w:t>
      </w:r>
      <w:r>
        <w:rPr>
          <w:rFonts w:ascii="Times New Roman" w:hAnsi="Times New Roman" w:cs="Times New Roman"/>
          <w:sz w:val="24"/>
          <w:szCs w:val="24"/>
        </w:rPr>
        <w:t>зи.</w:t>
      </w:r>
    </w:p>
    <w:p w:rsidR="005F1CAF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Подготовленные КИМ позволяют объективно оценить уровень достижения обучающимися проверяемых умений.  Результаты выполнения мониторинговых работ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проблемы, интерпретировать, рассуждать. Самые низкие результаты связаны с умением применять полученных знаний в лично значимой ситуации </w:t>
      </w:r>
    </w:p>
    <w:p w:rsidR="006C7C13" w:rsidRPr="006C7C13" w:rsidRDefault="006C7C13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На основании выше изложенного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ПРИКАЗЫВАЮ:</w:t>
      </w:r>
    </w:p>
    <w:p w:rsidR="006C7C13" w:rsidRPr="006C7C13" w:rsidRDefault="006C7C13" w:rsidP="006C7C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Увеличить долю заданий </w:t>
      </w:r>
      <w:r w:rsidR="00BF679E">
        <w:rPr>
          <w:rFonts w:ascii="Times New Roman" w:hAnsi="Times New Roman" w:cs="Times New Roman"/>
          <w:sz w:val="24"/>
          <w:szCs w:val="24"/>
        </w:rPr>
        <w:t xml:space="preserve">в </w:t>
      </w:r>
      <w:r w:rsidR="005F1CAF" w:rsidRPr="006C7C13">
        <w:rPr>
          <w:rFonts w:ascii="Times New Roman" w:hAnsi="Times New Roman" w:cs="Times New Roman"/>
          <w:sz w:val="24"/>
          <w:szCs w:val="24"/>
        </w:rPr>
        <w:t>рамках преподавания предметов, направленных на развитие читательской, математической и естественнонаучной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, финансовой </w:t>
      </w:r>
      <w:r w:rsidR="005F1CAF" w:rsidRPr="006C7C13">
        <w:rPr>
          <w:rFonts w:ascii="Times New Roman" w:hAnsi="Times New Roman" w:cs="Times New Roman"/>
          <w:sz w:val="24"/>
          <w:szCs w:val="24"/>
        </w:rPr>
        <w:t>гр</w:t>
      </w:r>
      <w:r w:rsidRPr="006C7C13">
        <w:rPr>
          <w:rFonts w:ascii="Times New Roman" w:hAnsi="Times New Roman" w:cs="Times New Roman"/>
          <w:sz w:val="24"/>
          <w:szCs w:val="24"/>
        </w:rPr>
        <w:t>амотности, креативного мышления, глобальных компетенций.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О</w:t>
      </w:r>
      <w:r w:rsidR="005F1CAF" w:rsidRPr="006C7C13">
        <w:rPr>
          <w:rFonts w:ascii="Times New Roman" w:hAnsi="Times New Roman" w:cs="Times New Roman"/>
          <w:sz w:val="24"/>
          <w:szCs w:val="24"/>
        </w:rPr>
        <w:t xml:space="preserve">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:rsidR="009B72D2" w:rsidRPr="00745277" w:rsidRDefault="006C7C13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77">
        <w:rPr>
          <w:rFonts w:ascii="Times New Roman" w:hAnsi="Times New Roman" w:cs="Times New Roman"/>
          <w:sz w:val="24"/>
          <w:szCs w:val="24"/>
        </w:rPr>
        <w:t>Итоги мониторинговых работ по формированию и оценке функциональной г</w:t>
      </w:r>
      <w:r w:rsidR="00D9698B">
        <w:rPr>
          <w:rFonts w:ascii="Times New Roman" w:hAnsi="Times New Roman" w:cs="Times New Roman"/>
          <w:sz w:val="24"/>
          <w:szCs w:val="24"/>
        </w:rPr>
        <w:t>рамотности среди обучающихся 9-х классов</w:t>
      </w:r>
      <w:r w:rsidR="00BF679E">
        <w:rPr>
          <w:rFonts w:ascii="Times New Roman" w:hAnsi="Times New Roman" w:cs="Times New Roman"/>
          <w:sz w:val="24"/>
          <w:szCs w:val="24"/>
        </w:rPr>
        <w:t xml:space="preserve"> </w:t>
      </w:r>
      <w:r w:rsidRPr="00745277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:rsidR="00745277" w:rsidRDefault="00745277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учебно-воспитательной работе Меметову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Зекие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Аметовну.</w:t>
      </w: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51" w:rsidRDefault="00CF0451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31" w:rsidRDefault="00D46A31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E46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D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У.С.Асанова</w:t>
      </w:r>
    </w:p>
    <w:p w:rsidR="00D46A31" w:rsidRDefault="00D46A31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D46A31" w:rsidRDefault="00D46A31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745277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DD1E46" w:rsidRDefault="00D9698B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приказом по школе №</w:t>
      </w:r>
      <w:r w:rsidR="00290293">
        <w:rPr>
          <w:rFonts w:ascii="Times New Roman" w:hAnsi="Times New Roman" w:cs="Times New Roman"/>
          <w:sz w:val="24"/>
          <w:szCs w:val="24"/>
        </w:rPr>
        <w:t>467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93">
        <w:rPr>
          <w:rFonts w:ascii="Times New Roman" w:hAnsi="Times New Roman" w:cs="Times New Roman"/>
          <w:sz w:val="24"/>
          <w:szCs w:val="24"/>
        </w:rPr>
        <w:t>от 20.12</w:t>
      </w:r>
      <w:r w:rsidR="0045183D">
        <w:rPr>
          <w:rFonts w:ascii="Times New Roman" w:hAnsi="Times New Roman" w:cs="Times New Roman"/>
          <w:sz w:val="24"/>
          <w:szCs w:val="24"/>
        </w:rPr>
        <w:t>.2022</w:t>
      </w:r>
      <w:r w:rsidR="00DD1E46">
        <w:rPr>
          <w:rFonts w:ascii="Times New Roman" w:hAnsi="Times New Roman" w:cs="Times New Roman"/>
          <w:sz w:val="24"/>
          <w:szCs w:val="24"/>
        </w:rPr>
        <w:t xml:space="preserve"> ознакомлены:                             </w:t>
      </w:r>
    </w:p>
    <w:p w:rsidR="00DD1E46" w:rsidRDefault="00DD1E46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Дата                   Подпись                            Расшифровка подписи    </w:t>
      </w:r>
    </w:p>
    <w:tbl>
      <w:tblPr>
        <w:tblStyle w:val="aa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59"/>
        <w:gridCol w:w="4384"/>
        <w:gridCol w:w="2409"/>
      </w:tblGrid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6A2DC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З.А.Меметова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5329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Э.Д.Абирова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5329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А.Ю.Алиева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5329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И.Н.Нимитулаева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5329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Н.С.Аметова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5329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443AB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Д.Д.Исмаилова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443AB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Ф.С.Гафарова</w:t>
            </w:r>
          </w:p>
        </w:tc>
      </w:tr>
      <w:tr w:rsidR="00DD1E46" w:rsidTr="002F782D">
        <w:trPr>
          <w:trHeight w:val="20"/>
        </w:trPr>
        <w:tc>
          <w:tcPr>
            <w:tcW w:w="295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82137C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443AB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40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А.А.Яковлева</w:t>
            </w:r>
          </w:p>
        </w:tc>
      </w:tr>
    </w:tbl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DD1E46" w:rsidRPr="00DD1E46" w:rsidSect="00184D0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EE" w:rsidRDefault="00AD21EE" w:rsidP="00B161C8">
      <w:pPr>
        <w:spacing w:after="0" w:line="240" w:lineRule="auto"/>
      </w:pPr>
      <w:r>
        <w:separator/>
      </w:r>
    </w:p>
  </w:endnote>
  <w:endnote w:type="continuationSeparator" w:id="0">
    <w:p w:rsidR="00AD21EE" w:rsidRDefault="00AD21EE" w:rsidP="00B1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EE" w:rsidRDefault="00AD21EE" w:rsidP="00B161C8">
      <w:pPr>
        <w:spacing w:after="0" w:line="240" w:lineRule="auto"/>
      </w:pPr>
      <w:r>
        <w:separator/>
      </w:r>
    </w:p>
  </w:footnote>
  <w:footnote w:type="continuationSeparator" w:id="0">
    <w:p w:rsidR="00AD21EE" w:rsidRDefault="00AD21EE" w:rsidP="00B1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E35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C4700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4841"/>
    <w:multiLevelType w:val="hybridMultilevel"/>
    <w:tmpl w:val="7228D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5663"/>
    <w:multiLevelType w:val="hybridMultilevel"/>
    <w:tmpl w:val="B322B28E"/>
    <w:lvl w:ilvl="0" w:tplc="64E64D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6056B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65376F"/>
    <w:multiLevelType w:val="hybridMultilevel"/>
    <w:tmpl w:val="856E6A24"/>
    <w:lvl w:ilvl="0" w:tplc="60061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45B65"/>
    <w:multiLevelType w:val="multilevel"/>
    <w:tmpl w:val="530C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E62"/>
    <w:rsid w:val="00017955"/>
    <w:rsid w:val="0002778C"/>
    <w:rsid w:val="00034864"/>
    <w:rsid w:val="00035EB6"/>
    <w:rsid w:val="00040A83"/>
    <w:rsid w:val="00044764"/>
    <w:rsid w:val="00046147"/>
    <w:rsid w:val="0005195E"/>
    <w:rsid w:val="000573DD"/>
    <w:rsid w:val="00071A72"/>
    <w:rsid w:val="00075E22"/>
    <w:rsid w:val="00082643"/>
    <w:rsid w:val="000920B1"/>
    <w:rsid w:val="000A02B8"/>
    <w:rsid w:val="000A07C9"/>
    <w:rsid w:val="000A1264"/>
    <w:rsid w:val="000A3C03"/>
    <w:rsid w:val="000A6CB8"/>
    <w:rsid w:val="000B1119"/>
    <w:rsid w:val="000C13C0"/>
    <w:rsid w:val="000E4CBE"/>
    <w:rsid w:val="000F07D4"/>
    <w:rsid w:val="00103F4D"/>
    <w:rsid w:val="00104C9A"/>
    <w:rsid w:val="00107EC8"/>
    <w:rsid w:val="00126348"/>
    <w:rsid w:val="001344A1"/>
    <w:rsid w:val="00141871"/>
    <w:rsid w:val="00147357"/>
    <w:rsid w:val="001508DD"/>
    <w:rsid w:val="00156F5C"/>
    <w:rsid w:val="00163728"/>
    <w:rsid w:val="00167489"/>
    <w:rsid w:val="001759D8"/>
    <w:rsid w:val="00180947"/>
    <w:rsid w:val="00184D03"/>
    <w:rsid w:val="00194CE7"/>
    <w:rsid w:val="001A7A13"/>
    <w:rsid w:val="001B0954"/>
    <w:rsid w:val="001B1C70"/>
    <w:rsid w:val="001B6A6C"/>
    <w:rsid w:val="001C0216"/>
    <w:rsid w:val="001C62AB"/>
    <w:rsid w:val="001D76F7"/>
    <w:rsid w:val="001E45BF"/>
    <w:rsid w:val="001E7A59"/>
    <w:rsid w:val="00211949"/>
    <w:rsid w:val="00223163"/>
    <w:rsid w:val="002256F4"/>
    <w:rsid w:val="0024022E"/>
    <w:rsid w:val="002409D4"/>
    <w:rsid w:val="00254843"/>
    <w:rsid w:val="00263385"/>
    <w:rsid w:val="00270524"/>
    <w:rsid w:val="00272D83"/>
    <w:rsid w:val="00280732"/>
    <w:rsid w:val="00283665"/>
    <w:rsid w:val="0028479C"/>
    <w:rsid w:val="00287E70"/>
    <w:rsid w:val="00290293"/>
    <w:rsid w:val="00292247"/>
    <w:rsid w:val="0029390C"/>
    <w:rsid w:val="00295CFF"/>
    <w:rsid w:val="002A54BA"/>
    <w:rsid w:val="002C383E"/>
    <w:rsid w:val="002C58A7"/>
    <w:rsid w:val="002D0562"/>
    <w:rsid w:val="002D1495"/>
    <w:rsid w:val="002D5A08"/>
    <w:rsid w:val="002E0599"/>
    <w:rsid w:val="002E3215"/>
    <w:rsid w:val="002E44B4"/>
    <w:rsid w:val="002E4703"/>
    <w:rsid w:val="002F6280"/>
    <w:rsid w:val="003030CF"/>
    <w:rsid w:val="00323E02"/>
    <w:rsid w:val="00330289"/>
    <w:rsid w:val="00342CD4"/>
    <w:rsid w:val="00345EBF"/>
    <w:rsid w:val="00347766"/>
    <w:rsid w:val="00363BCB"/>
    <w:rsid w:val="00376358"/>
    <w:rsid w:val="00376967"/>
    <w:rsid w:val="0038186F"/>
    <w:rsid w:val="00381C28"/>
    <w:rsid w:val="00382281"/>
    <w:rsid w:val="003927B8"/>
    <w:rsid w:val="003A7730"/>
    <w:rsid w:val="003B63ED"/>
    <w:rsid w:val="003C4679"/>
    <w:rsid w:val="003C5C02"/>
    <w:rsid w:val="003E0DEE"/>
    <w:rsid w:val="0040227A"/>
    <w:rsid w:val="0041482F"/>
    <w:rsid w:val="00415671"/>
    <w:rsid w:val="004164EC"/>
    <w:rsid w:val="00431B0F"/>
    <w:rsid w:val="004425FD"/>
    <w:rsid w:val="00443ABB"/>
    <w:rsid w:val="00443DA4"/>
    <w:rsid w:val="00451000"/>
    <w:rsid w:val="0045183D"/>
    <w:rsid w:val="00452EBD"/>
    <w:rsid w:val="00455686"/>
    <w:rsid w:val="00463999"/>
    <w:rsid w:val="0046563A"/>
    <w:rsid w:val="00465796"/>
    <w:rsid w:val="004678D2"/>
    <w:rsid w:val="004748A0"/>
    <w:rsid w:val="00480821"/>
    <w:rsid w:val="0048514A"/>
    <w:rsid w:val="004907D2"/>
    <w:rsid w:val="0049635F"/>
    <w:rsid w:val="004A1B8D"/>
    <w:rsid w:val="004A4733"/>
    <w:rsid w:val="004C014B"/>
    <w:rsid w:val="004C4FB1"/>
    <w:rsid w:val="004D28EE"/>
    <w:rsid w:val="004E5F60"/>
    <w:rsid w:val="004F116A"/>
    <w:rsid w:val="00523336"/>
    <w:rsid w:val="00525F50"/>
    <w:rsid w:val="005329D3"/>
    <w:rsid w:val="00536CA4"/>
    <w:rsid w:val="00555A85"/>
    <w:rsid w:val="005614E1"/>
    <w:rsid w:val="00563D94"/>
    <w:rsid w:val="005668C8"/>
    <w:rsid w:val="0057219E"/>
    <w:rsid w:val="00574D28"/>
    <w:rsid w:val="00584763"/>
    <w:rsid w:val="005863B8"/>
    <w:rsid w:val="00593D6A"/>
    <w:rsid w:val="005A126C"/>
    <w:rsid w:val="005A5EE4"/>
    <w:rsid w:val="005A63FC"/>
    <w:rsid w:val="005B38B8"/>
    <w:rsid w:val="005B7E1B"/>
    <w:rsid w:val="005C06C0"/>
    <w:rsid w:val="005D11FE"/>
    <w:rsid w:val="005F1CAF"/>
    <w:rsid w:val="00607D86"/>
    <w:rsid w:val="00613E8D"/>
    <w:rsid w:val="00642DC9"/>
    <w:rsid w:val="00645968"/>
    <w:rsid w:val="006515D7"/>
    <w:rsid w:val="006671AB"/>
    <w:rsid w:val="006A2DC7"/>
    <w:rsid w:val="006A529C"/>
    <w:rsid w:val="006B33CA"/>
    <w:rsid w:val="006C1C90"/>
    <w:rsid w:val="006C2371"/>
    <w:rsid w:val="006C6C25"/>
    <w:rsid w:val="006C7C13"/>
    <w:rsid w:val="006E7D58"/>
    <w:rsid w:val="00712670"/>
    <w:rsid w:val="00726F45"/>
    <w:rsid w:val="007363A0"/>
    <w:rsid w:val="00745277"/>
    <w:rsid w:val="007542D3"/>
    <w:rsid w:val="00755BB5"/>
    <w:rsid w:val="007976E3"/>
    <w:rsid w:val="007A5F74"/>
    <w:rsid w:val="007C6462"/>
    <w:rsid w:val="00810854"/>
    <w:rsid w:val="008134C6"/>
    <w:rsid w:val="0082137C"/>
    <w:rsid w:val="00824F19"/>
    <w:rsid w:val="00824F1C"/>
    <w:rsid w:val="00846E4B"/>
    <w:rsid w:val="00851BE8"/>
    <w:rsid w:val="008757E6"/>
    <w:rsid w:val="008A3236"/>
    <w:rsid w:val="008A501F"/>
    <w:rsid w:val="008A640B"/>
    <w:rsid w:val="008B6A2A"/>
    <w:rsid w:val="008C22F8"/>
    <w:rsid w:val="008D50D6"/>
    <w:rsid w:val="008E5A30"/>
    <w:rsid w:val="008F5970"/>
    <w:rsid w:val="008F704D"/>
    <w:rsid w:val="008F7348"/>
    <w:rsid w:val="00910438"/>
    <w:rsid w:val="00912615"/>
    <w:rsid w:val="00913CC3"/>
    <w:rsid w:val="009203B8"/>
    <w:rsid w:val="00921164"/>
    <w:rsid w:val="00925681"/>
    <w:rsid w:val="009400E9"/>
    <w:rsid w:val="00950507"/>
    <w:rsid w:val="0095083A"/>
    <w:rsid w:val="00957D51"/>
    <w:rsid w:val="00980909"/>
    <w:rsid w:val="009A4C7D"/>
    <w:rsid w:val="009B3198"/>
    <w:rsid w:val="009B72D2"/>
    <w:rsid w:val="009C07C0"/>
    <w:rsid w:val="009C1B84"/>
    <w:rsid w:val="009E4403"/>
    <w:rsid w:val="009E7FD0"/>
    <w:rsid w:val="009F22BB"/>
    <w:rsid w:val="009F6122"/>
    <w:rsid w:val="009F7063"/>
    <w:rsid w:val="00A01CEC"/>
    <w:rsid w:val="00A15DA4"/>
    <w:rsid w:val="00A178EC"/>
    <w:rsid w:val="00A22E1C"/>
    <w:rsid w:val="00A347A5"/>
    <w:rsid w:val="00A35860"/>
    <w:rsid w:val="00A6441E"/>
    <w:rsid w:val="00A65140"/>
    <w:rsid w:val="00A81E73"/>
    <w:rsid w:val="00A82D18"/>
    <w:rsid w:val="00A8754C"/>
    <w:rsid w:val="00A903CB"/>
    <w:rsid w:val="00A92C7B"/>
    <w:rsid w:val="00A93862"/>
    <w:rsid w:val="00AA3CDC"/>
    <w:rsid w:val="00AA6CC4"/>
    <w:rsid w:val="00AB0774"/>
    <w:rsid w:val="00AB264C"/>
    <w:rsid w:val="00AC581D"/>
    <w:rsid w:val="00AD21EE"/>
    <w:rsid w:val="00B00C82"/>
    <w:rsid w:val="00B11B23"/>
    <w:rsid w:val="00B161C8"/>
    <w:rsid w:val="00B32486"/>
    <w:rsid w:val="00B37B3C"/>
    <w:rsid w:val="00B551AF"/>
    <w:rsid w:val="00B668DD"/>
    <w:rsid w:val="00B7730B"/>
    <w:rsid w:val="00B77F98"/>
    <w:rsid w:val="00B80ED7"/>
    <w:rsid w:val="00B9507B"/>
    <w:rsid w:val="00B967B6"/>
    <w:rsid w:val="00BC1F10"/>
    <w:rsid w:val="00BC4FC6"/>
    <w:rsid w:val="00BD46B5"/>
    <w:rsid w:val="00BE13C8"/>
    <w:rsid w:val="00BF679E"/>
    <w:rsid w:val="00C120A4"/>
    <w:rsid w:val="00C139F8"/>
    <w:rsid w:val="00C1758B"/>
    <w:rsid w:val="00C36DEC"/>
    <w:rsid w:val="00C52957"/>
    <w:rsid w:val="00C571F6"/>
    <w:rsid w:val="00CA50CB"/>
    <w:rsid w:val="00CB54DB"/>
    <w:rsid w:val="00CB6F73"/>
    <w:rsid w:val="00CB7A36"/>
    <w:rsid w:val="00CC480F"/>
    <w:rsid w:val="00CC4E91"/>
    <w:rsid w:val="00CC7D41"/>
    <w:rsid w:val="00CC7D9A"/>
    <w:rsid w:val="00CF0451"/>
    <w:rsid w:val="00D0707B"/>
    <w:rsid w:val="00D13981"/>
    <w:rsid w:val="00D14BA4"/>
    <w:rsid w:val="00D22046"/>
    <w:rsid w:val="00D42533"/>
    <w:rsid w:val="00D46A31"/>
    <w:rsid w:val="00D63D2F"/>
    <w:rsid w:val="00D82940"/>
    <w:rsid w:val="00D871E1"/>
    <w:rsid w:val="00D910C1"/>
    <w:rsid w:val="00D958D9"/>
    <w:rsid w:val="00D95E62"/>
    <w:rsid w:val="00D9698B"/>
    <w:rsid w:val="00D974C6"/>
    <w:rsid w:val="00DC3817"/>
    <w:rsid w:val="00DC409F"/>
    <w:rsid w:val="00DC6F97"/>
    <w:rsid w:val="00DD1E46"/>
    <w:rsid w:val="00DD2462"/>
    <w:rsid w:val="00E13225"/>
    <w:rsid w:val="00E147F0"/>
    <w:rsid w:val="00E3324F"/>
    <w:rsid w:val="00E97AE2"/>
    <w:rsid w:val="00EB738F"/>
    <w:rsid w:val="00EC312E"/>
    <w:rsid w:val="00EC686F"/>
    <w:rsid w:val="00EC6903"/>
    <w:rsid w:val="00EE0004"/>
    <w:rsid w:val="00EE4BE6"/>
    <w:rsid w:val="00EE5042"/>
    <w:rsid w:val="00EF11AA"/>
    <w:rsid w:val="00F02967"/>
    <w:rsid w:val="00F07866"/>
    <w:rsid w:val="00F10F93"/>
    <w:rsid w:val="00F11D03"/>
    <w:rsid w:val="00F13617"/>
    <w:rsid w:val="00F24B33"/>
    <w:rsid w:val="00F24EB2"/>
    <w:rsid w:val="00F43EFA"/>
    <w:rsid w:val="00F61D14"/>
    <w:rsid w:val="00F82C40"/>
    <w:rsid w:val="00F90628"/>
    <w:rsid w:val="00F959D1"/>
    <w:rsid w:val="00F96E5B"/>
    <w:rsid w:val="00FB2916"/>
    <w:rsid w:val="00FC6160"/>
    <w:rsid w:val="00FE0F45"/>
    <w:rsid w:val="00FE1574"/>
    <w:rsid w:val="00FE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ED5"/>
  <w15:docId w15:val="{8FAD5DE1-F454-4A3B-AFDD-BFAE31C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E"/>
  </w:style>
  <w:style w:type="paragraph" w:styleId="1">
    <w:name w:val="heading 1"/>
    <w:basedOn w:val="a"/>
    <w:link w:val="10"/>
    <w:uiPriority w:val="1"/>
    <w:qFormat/>
    <w:rsid w:val="003A7730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383E"/>
    <w:rPr>
      <w:color w:val="0563C1" w:themeColor="hyperlink"/>
      <w:u w:val="single"/>
    </w:rPr>
  </w:style>
  <w:style w:type="paragraph" w:styleId="a4">
    <w:name w:val="List Paragraph"/>
    <w:aliases w:val="Абзац списка для документа,List Paragraph,Абзац списка1"/>
    <w:basedOn w:val="a"/>
    <w:link w:val="a5"/>
    <w:qFormat/>
    <w:rsid w:val="008E5A3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8E5A30"/>
  </w:style>
  <w:style w:type="paragraph" w:styleId="a6">
    <w:name w:val="Body Text"/>
    <w:basedOn w:val="a"/>
    <w:link w:val="a7"/>
    <w:unhideWhenUsed/>
    <w:rsid w:val="008E5A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E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6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C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"/>
    <w:link w:val="ac"/>
    <w:uiPriority w:val="1"/>
    <w:qFormat/>
    <w:rsid w:val="001263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126348"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7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A77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1C8"/>
  </w:style>
  <w:style w:type="paragraph" w:styleId="af">
    <w:name w:val="footer"/>
    <w:basedOn w:val="a"/>
    <w:link w:val="af0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5C2E-D1F0-48E1-9E7A-EEC2B9DD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91</cp:revision>
  <cp:lastPrinted>2022-12-01T07:37:00Z</cp:lastPrinted>
  <dcterms:created xsi:type="dcterms:W3CDTF">2021-12-02T10:55:00Z</dcterms:created>
  <dcterms:modified xsi:type="dcterms:W3CDTF">2022-12-20T11:55:00Z</dcterms:modified>
</cp:coreProperties>
</file>