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7"/>
        <w:tblW w:w="9249" w:type="dxa"/>
        <w:tblLook w:val="04A0"/>
      </w:tblPr>
      <w:tblGrid>
        <w:gridCol w:w="4738"/>
        <w:gridCol w:w="4511"/>
      </w:tblGrid>
      <w:tr w:rsidR="00B44312" w:rsidRPr="00856DC0" w:rsidTr="00383801">
        <w:trPr>
          <w:trHeight w:val="358"/>
        </w:trPr>
        <w:tc>
          <w:tcPr>
            <w:tcW w:w="4738" w:type="dxa"/>
          </w:tcPr>
          <w:p w:rsidR="00B44312" w:rsidRPr="00856DC0" w:rsidRDefault="00B44312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B44312" w:rsidRPr="00856DC0" w:rsidRDefault="00B44312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общим собранием  работников</w:t>
            </w:r>
          </w:p>
          <w:p w:rsidR="00B44312" w:rsidRPr="00856DC0" w:rsidRDefault="00B44312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«Детский сад № 4 «Буратино» </w:t>
            </w:r>
          </w:p>
          <w:p w:rsidR="00B44312" w:rsidRPr="00856DC0" w:rsidRDefault="00B44312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очепший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B44312" w:rsidRPr="00856DC0" w:rsidRDefault="00B44312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Теучежского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B44312" w:rsidRPr="00856DC0" w:rsidRDefault="00B44312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Адыгея </w:t>
            </w:r>
          </w:p>
          <w:p w:rsidR="00B44312" w:rsidRPr="00856DC0" w:rsidRDefault="00B44312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</w:tcPr>
          <w:p w:rsidR="00B44312" w:rsidRPr="00856DC0" w:rsidRDefault="00B44312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B44312" w:rsidRPr="00856DC0" w:rsidRDefault="00B44312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B44312" w:rsidRPr="00856DC0" w:rsidRDefault="00B44312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«Детский сад  № 4 «Буратино» </w:t>
            </w:r>
          </w:p>
          <w:p w:rsidR="00B44312" w:rsidRPr="00856DC0" w:rsidRDefault="00B44312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очепший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 </w:t>
            </w:r>
          </w:p>
          <w:p w:rsidR="00B44312" w:rsidRPr="00856DC0" w:rsidRDefault="00B44312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___________М.А.Хуако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4312" w:rsidRPr="00856DC0" w:rsidRDefault="00B44312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31/1 от 12.03.21г. </w:t>
            </w:r>
          </w:p>
        </w:tc>
      </w:tr>
    </w:tbl>
    <w:p w:rsidR="00B44312" w:rsidRDefault="00B44312" w:rsidP="00B443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312" w:rsidRPr="00F76D2A" w:rsidRDefault="00B44312" w:rsidP="00B44312">
      <w:pPr>
        <w:shd w:val="clear" w:color="auto" w:fill="FFFFFF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B44312" w:rsidRPr="00F76D2A" w:rsidRDefault="00B44312" w:rsidP="00B44312">
      <w:pPr>
        <w:shd w:val="clear" w:color="auto" w:fill="FFFFFF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6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сотрудничестве с правоохранительными органами </w:t>
      </w:r>
    </w:p>
    <w:p w:rsidR="00B44312" w:rsidRDefault="00B44312" w:rsidP="00B44312">
      <w:pPr>
        <w:shd w:val="clear" w:color="auto" w:fill="FFFFFF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сфере противодействия</w:t>
      </w:r>
      <w:r w:rsidRPr="00F76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коррупции</w:t>
      </w:r>
    </w:p>
    <w:p w:rsidR="00B44312" w:rsidRPr="00D939B2" w:rsidRDefault="00B44312" w:rsidP="00B44312">
      <w:pPr>
        <w:shd w:val="clear" w:color="auto" w:fill="FFFFFF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12" w:rsidRPr="00281D59" w:rsidRDefault="00B44312" w:rsidP="00B44312">
      <w:pPr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81D5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ОБЩИЕ ПОЛОЖЕНИЯ</w:t>
      </w:r>
    </w:p>
    <w:p w:rsidR="00B44312" w:rsidRPr="00D939B2" w:rsidRDefault="00B44312" w:rsidP="00B44312">
      <w:pPr>
        <w:pStyle w:val="1"/>
        <w:shd w:val="clear" w:color="auto" w:fill="FEFEFE"/>
        <w:spacing w:before="0" w:after="0"/>
        <w:ind w:left="-567"/>
        <w:rPr>
          <w:rFonts w:ascii="Times New Roman" w:hAnsi="Times New Roman"/>
          <w:b w:val="0"/>
          <w:bCs w:val="0"/>
          <w:color w:val="020C22"/>
          <w:sz w:val="24"/>
          <w:szCs w:val="24"/>
        </w:rPr>
      </w:pPr>
      <w:r w:rsidRPr="00D939B2">
        <w:rPr>
          <w:rFonts w:ascii="Times New Roman" w:hAnsi="Times New Roman"/>
          <w:b w:val="0"/>
          <w:color w:val="000000"/>
          <w:sz w:val="24"/>
          <w:szCs w:val="24"/>
        </w:rPr>
        <w:t>Настоящее Положение разработано на основе ст. 75 Федерального закона от 21 ноября 2011 г. № 232-ФЗ «Об основах охраны здоровья граждан в Российской  Федерации»;  Указа Президента Российской Федерации от 2 апреля 2013 г. № 309 "О мерах по реализации отдельных     положений     Федерального     закона     "О     противодействии коррупции"; ст. 13.3 Федерального закона от 25 декабря 2008 г. N 273-ФЗ "О противодействии коррупции", у</w:t>
      </w:r>
      <w:r w:rsidRPr="00D939B2">
        <w:rPr>
          <w:rFonts w:ascii="Times New Roman" w:hAnsi="Times New Roman"/>
          <w:b w:val="0"/>
          <w:bCs w:val="0"/>
          <w:color w:val="020C22"/>
          <w:sz w:val="24"/>
          <w:szCs w:val="24"/>
        </w:rPr>
        <w:t xml:space="preserve">каза Президента Российской Федерации от 16.08.2021 г. № 478 </w:t>
      </w:r>
      <w:r w:rsidRPr="00D939B2">
        <w:rPr>
          <w:rFonts w:ascii="Times New Roman" w:hAnsi="Times New Roman"/>
          <w:b w:val="0"/>
          <w:color w:val="020C22"/>
          <w:sz w:val="24"/>
          <w:szCs w:val="24"/>
        </w:rPr>
        <w:t xml:space="preserve">«О Национальном плане противодействия коррупции на 2021 – 2024 годы» 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общие правила   организации деятельности    по    взаимодействию   с    правоохранительными    органами, содержит описание процесса взаимодействия муниципального дошкольного образовательного учреждения «Детский сад № 4 «Буратино»  </w:t>
      </w:r>
      <w:proofErr w:type="spellStart"/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очепший</w:t>
      </w:r>
      <w:proofErr w:type="spellEnd"/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D939B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Учреждение) с правоохранительными органами.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    настоящего     Положения,     определяющие     порядок взаимодействия       Учреждения       с       правоохранительными       органами распространяются на всех работников учреждения.</w:t>
      </w:r>
    </w:p>
    <w:p w:rsidR="00B44312" w:rsidRPr="00D939B2" w:rsidRDefault="00B44312" w:rsidP="00B44312">
      <w:pPr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ФУНКЦИИ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B44312" w:rsidRPr="00D939B2" w:rsidRDefault="00B44312" w:rsidP="00B44312">
      <w:pPr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  целью   настоящего   Положения   является   содействие обеспечению законности, охраны прав и свобод граждан.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являются:</w:t>
      </w:r>
    </w:p>
    <w:p w:rsidR="00B44312" w:rsidRPr="00D939B2" w:rsidRDefault="00B44312" w:rsidP="00B4431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    органами;       </w:t>
      </w:r>
    </w:p>
    <w:p w:rsidR="00B44312" w:rsidRPr="00D939B2" w:rsidRDefault="00B44312" w:rsidP="00B4431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39B2">
        <w:rPr>
          <w:rFonts w:ascii="Times New Roman" w:eastAsia="Times New Roman" w:hAnsi="Times New Roman"/>
          <w:color w:val="000000"/>
          <w:sz w:val="24"/>
          <w:szCs w:val="24"/>
        </w:rPr>
        <w:t>осуществление     взаимодействия     с</w:t>
      </w:r>
      <w:r w:rsidRPr="00D939B2">
        <w:rPr>
          <w:rFonts w:ascii="Times New Roman" w:hAnsi="Times New Roman"/>
          <w:sz w:val="24"/>
          <w:szCs w:val="24"/>
        </w:rPr>
        <w:t xml:space="preserve"> </w:t>
      </w:r>
      <w:r w:rsidRPr="00D939B2">
        <w:rPr>
          <w:rFonts w:ascii="Times New Roman" w:eastAsia="Times New Roman" w:hAnsi="Times New Roman"/>
          <w:color w:val="000000"/>
          <w:sz w:val="24"/>
          <w:szCs w:val="24"/>
        </w:rPr>
        <w:t>правоохранительными органами по своевременному реагированию на факты, приводящие к дестабилизации работы Учреждения.</w:t>
      </w:r>
    </w:p>
    <w:p w:rsidR="00B44312" w:rsidRPr="00D939B2" w:rsidRDefault="00B44312" w:rsidP="00B44312">
      <w:pPr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ВЗАИМОДЕЙСТВИЯ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на себя Учреждением публичного обязательства сообщать в соответствующие правоохранительные органы о случаях совершения коррупционных  правонарушений,  о которых Учреждению     (работникам учреждения) стало известно.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Сообщение в соответствующие правоохранительные органы о случаях совершения коррупционных правонарушений, о которых стало известно Учреждению, </w:t>
      </w:r>
      <w:proofErr w:type="gramStart"/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закреплена</w:t>
      </w:r>
      <w:proofErr w:type="gramEnd"/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руководителем Учреждения, случае его отсутствия – за исполняющим обязанности руководителя.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Организация принимает на себя обязательство </w:t>
      </w: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воздерживаться от каких-либо   </w:t>
      </w:r>
      <w:r w:rsidRPr="00D939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санкций   </w:t>
      </w: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</w:t>
      </w:r>
      <w:r w:rsidRPr="00D939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отношении   своих   работников,   </w:t>
      </w: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сообщивших   в правоохранительные </w:t>
      </w:r>
      <w:r w:rsidRPr="00D939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органы о ставшей </w:t>
      </w: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известной в ходе выполнения трудовых    обязанностей    информации   </w:t>
      </w:r>
      <w:r w:rsidRPr="00D939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   </w:t>
      </w: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подготовке    </w:t>
      </w:r>
      <w:r w:rsidRPr="00D939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или    </w:t>
      </w: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совершении коррупционного правонарушения.</w:t>
      </w:r>
      <w:proofErr w:type="gramEnd"/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содействия уполномоченным представителям контрольно-надзорных     и     правоохранительных     органов     при     проведении     ими инспекционных     проверок     деятельности    организации     по     вопросам предупреждения и противодействия коррупции.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        содействия         уполномоченным         представителям правоохранительных органов при проведении мероприятий по пресечению или  расследованию  коррупционных  преступлений,  включая  оперативно-розыскные мероприятия.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   в    правоохранительные   органы   документов   и    информации, содержащей данные о коррупционных правонарушениях.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и работники   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B44312" w:rsidRPr="00D939B2" w:rsidRDefault="00B44312" w:rsidP="00B44312">
      <w:pPr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РАБОТОДАТЕЛЯ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  и   осуществлять   мероприятия,   направленные   на предупреждение     правонарушений,     выявление     причин     и     условий, способствующих их совершению.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деятельность работников с правоохранительными и контролирующими   органами,   привлекать   общественность   к   работе   по проведению    профилактических    мероприятий    по    предупреждению    и пресечению коррупционных правонарушений.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Рассматривать   жалобы   </w:t>
      </w:r>
      <w:r w:rsidRPr="00D939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D9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  граждан      по   вопросам, касающимся      конфликтов      интересов,      обобщать      и      анализировать поступающую информацию.</w:t>
      </w:r>
    </w:p>
    <w:p w:rsidR="00B44312" w:rsidRPr="00D939B2" w:rsidRDefault="00B44312" w:rsidP="00B44312">
      <w:pPr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РАБОТНИКОВ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   установленные    правила    внутреннего   трудового распорядка, должностные инструкции, порядок работы со служебной    и конфиденциальной информацией.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установленный порядок работы со сведениями, ставшими известными     в     связи     с     исполнением    должностных     обязанностей, затрагивающими частную жизнь, честь и достоинство граждан.</w:t>
      </w:r>
    </w:p>
    <w:p w:rsidR="00B44312" w:rsidRPr="00D939B2" w:rsidRDefault="00B44312" w:rsidP="00B4431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Информировать  руководство   Учреждения   </w:t>
      </w:r>
      <w:r w:rsidRPr="00D939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D9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правоохранительные органы о готовящемся или совершенном преступлении.</w:t>
      </w:r>
    </w:p>
    <w:p w:rsidR="00B44312" w:rsidRPr="00D939B2" w:rsidRDefault="00B44312" w:rsidP="00B44312">
      <w:pPr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</w:t>
      </w:r>
    </w:p>
    <w:p w:rsidR="00B44312" w:rsidRPr="00D939B2" w:rsidRDefault="00B44312" w:rsidP="00B4431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39B2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Работники Учреждения несут персональную </w:t>
      </w:r>
      <w:r w:rsidRPr="00D939B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ответственность: </w:t>
      </w:r>
    </w:p>
    <w:p w:rsidR="00B44312" w:rsidRPr="00D939B2" w:rsidRDefault="00B44312" w:rsidP="00B443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 разглашение конфиденциальных сведений, </w:t>
      </w:r>
      <w:r w:rsidRPr="00D939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полученных при работе с</w:t>
      </w: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документами;</w:t>
      </w:r>
    </w:p>
    <w:p w:rsidR="00B44312" w:rsidRPr="00D939B2" w:rsidRDefault="00B44312" w:rsidP="00B443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39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несоблюдение установленных правил внутреннего трудового распорядка,</w:t>
      </w:r>
      <w:r w:rsidRPr="00D939B2">
        <w:rPr>
          <w:rFonts w:ascii="Times New Roman" w:hAnsi="Times New Roman" w:cs="Times New Roman"/>
          <w:sz w:val="24"/>
          <w:szCs w:val="24"/>
        </w:rPr>
        <w:t xml:space="preserve"> </w:t>
      </w: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 инструкций, порядка работы со служебной информацией;</w:t>
      </w:r>
    </w:p>
    <w:p w:rsidR="00B44312" w:rsidRPr="00D939B2" w:rsidRDefault="00B44312" w:rsidP="00B44312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9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сокрытие ставших известными </w:t>
      </w:r>
      <w:proofErr w:type="gramStart"/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фактов о преступлениях</w:t>
      </w:r>
      <w:proofErr w:type="gramEnd"/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коррупционного</w:t>
      </w:r>
      <w:r w:rsidRPr="00D939B2">
        <w:rPr>
          <w:rFonts w:ascii="Times New Roman" w:hAnsi="Times New Roman" w:cs="Times New Roman"/>
          <w:sz w:val="24"/>
          <w:szCs w:val="24"/>
        </w:rPr>
        <w:t xml:space="preserve"> </w:t>
      </w: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характера,    не    информирование    о    них    руководство    Учреждения    и</w:t>
      </w:r>
      <w:r w:rsidRPr="00D939B2">
        <w:rPr>
          <w:rFonts w:ascii="Times New Roman" w:hAnsi="Times New Roman" w:cs="Times New Roman"/>
          <w:sz w:val="24"/>
          <w:szCs w:val="24"/>
        </w:rPr>
        <w:t xml:space="preserve"> </w:t>
      </w:r>
      <w:r w:rsidRPr="00D939B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правоохранительные органы.</w:t>
      </w:r>
    </w:p>
    <w:p w:rsidR="00ED4C2A" w:rsidRDefault="00B44312"/>
    <w:sectPr w:rsidR="00ED4C2A" w:rsidSect="00D4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7AAF"/>
    <w:multiLevelType w:val="hybridMultilevel"/>
    <w:tmpl w:val="B8342E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C991D0C"/>
    <w:multiLevelType w:val="multilevel"/>
    <w:tmpl w:val="BA62C45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12"/>
    <w:rsid w:val="005E7409"/>
    <w:rsid w:val="006E3860"/>
    <w:rsid w:val="007435B3"/>
    <w:rsid w:val="00B44312"/>
    <w:rsid w:val="00D43432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12"/>
  </w:style>
  <w:style w:type="paragraph" w:styleId="1">
    <w:name w:val="heading 1"/>
    <w:basedOn w:val="a"/>
    <w:next w:val="a"/>
    <w:link w:val="10"/>
    <w:uiPriority w:val="9"/>
    <w:qFormat/>
    <w:rsid w:val="00B443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3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B4431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B443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4781</Characters>
  <Application>Microsoft Office Word</Application>
  <DocSecurity>0</DocSecurity>
  <Lines>39</Lines>
  <Paragraphs>11</Paragraphs>
  <ScaleCrop>false</ScaleCrop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1</cp:revision>
  <dcterms:created xsi:type="dcterms:W3CDTF">2023-10-17T18:41:00Z</dcterms:created>
  <dcterms:modified xsi:type="dcterms:W3CDTF">2023-10-17T18:42:00Z</dcterms:modified>
</cp:coreProperties>
</file>