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557AB" w:rsidTr="008557AB">
        <w:trPr>
          <w:trHeight w:val="1758"/>
        </w:trPr>
        <w:tc>
          <w:tcPr>
            <w:tcW w:w="4785" w:type="dxa"/>
          </w:tcPr>
          <w:p w:rsidR="008557AB" w:rsidRPr="00052194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194">
              <w:rPr>
                <w:rFonts w:ascii="Times New Roman" w:hAnsi="Times New Roman" w:cs="Times New Roman"/>
                <w:b/>
                <w:sz w:val="24"/>
                <w:szCs w:val="24"/>
              </w:rPr>
              <w:t>Принята</w:t>
            </w:r>
            <w:proofErr w:type="gramEnd"/>
          </w:p>
          <w:p w:rsidR="008557AB" w:rsidRPr="00052194" w:rsidRDefault="008557AB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557AB" w:rsidRDefault="008557AB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0E1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</w:p>
          <w:p w:rsidR="00117269" w:rsidRDefault="00117269" w:rsidP="0011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</w:t>
            </w:r>
          </w:p>
          <w:p w:rsidR="00117269" w:rsidRDefault="00117269" w:rsidP="0011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 31» июля  2023 г.</w:t>
            </w:r>
          </w:p>
          <w:p w:rsidR="008557AB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7AB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7AB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7AB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557AB" w:rsidRPr="00052194" w:rsidRDefault="008557AB" w:rsidP="008557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194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8557AB" w:rsidRPr="00052194" w:rsidRDefault="008557AB" w:rsidP="00855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</w:t>
            </w:r>
          </w:p>
          <w:p w:rsidR="008557AB" w:rsidRPr="000570E1" w:rsidRDefault="008557AB" w:rsidP="00855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4 «Буратино»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557AB" w:rsidRDefault="008557AB" w:rsidP="008557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117269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1726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  <w:p w:rsidR="008557AB" w:rsidRDefault="008557AB" w:rsidP="008557A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8557AB" w:rsidTr="008557AB">
        <w:trPr>
          <w:trHeight w:val="184"/>
        </w:trPr>
        <w:tc>
          <w:tcPr>
            <w:tcW w:w="4785" w:type="dxa"/>
          </w:tcPr>
          <w:p w:rsidR="008557AB" w:rsidRPr="00052194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8557AB" w:rsidRPr="00052194" w:rsidRDefault="008557AB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>на заседании Совета родителей</w:t>
            </w:r>
          </w:p>
          <w:p w:rsidR="008557AB" w:rsidRDefault="008557AB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 «Буратино»</w:t>
            </w:r>
          </w:p>
          <w:p w:rsidR="008557AB" w:rsidRPr="000570E1" w:rsidRDefault="008557AB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очепший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557AB" w:rsidRPr="00052194" w:rsidRDefault="008557AB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11726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117269" w:rsidRDefault="00117269" w:rsidP="0011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052194">
              <w:rPr>
                <w:rFonts w:ascii="Times New Roman" w:hAnsi="Times New Roman" w:cs="Times New Roman"/>
                <w:sz w:val="24"/>
                <w:szCs w:val="24"/>
              </w:rPr>
              <w:t xml:space="preserve"> 2023 г.</w:t>
            </w:r>
          </w:p>
          <w:p w:rsidR="008557AB" w:rsidRPr="00052194" w:rsidRDefault="008557AB" w:rsidP="00117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557AB" w:rsidRPr="00052194" w:rsidRDefault="008557AB" w:rsidP="0085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70F6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117269" w:rsidRDefault="00117269" w:rsidP="00F770F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117269" w:rsidRDefault="00117269" w:rsidP="00F770F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117269" w:rsidRPr="00A77263" w:rsidRDefault="00117269" w:rsidP="00F770F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:rsidR="00F770F6" w:rsidRPr="00A77263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</w:rPr>
      </w:pPr>
      <w:r w:rsidRPr="00A77263">
        <w:rPr>
          <w:rFonts w:ascii="Times New Roman" w:eastAsia="Calibri" w:hAnsi="Times New Roman" w:cs="Times New Roman"/>
          <w:b/>
          <w:kern w:val="0"/>
          <w:sz w:val="40"/>
          <w:szCs w:val="40"/>
        </w:rPr>
        <w:t xml:space="preserve">Рабочая программа </w:t>
      </w:r>
      <w:r w:rsidR="0038796C" w:rsidRPr="00A77263">
        <w:rPr>
          <w:rFonts w:ascii="Times New Roman" w:eastAsia="Calibri" w:hAnsi="Times New Roman" w:cs="Times New Roman"/>
          <w:b/>
          <w:kern w:val="0"/>
          <w:sz w:val="40"/>
          <w:szCs w:val="40"/>
        </w:rPr>
        <w:t>образовательной деятельности в первой младшей группе</w:t>
      </w:r>
    </w:p>
    <w:p w:rsidR="008557AB" w:rsidRPr="00A77263" w:rsidRDefault="008557AB" w:rsidP="008557A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Муниципальное бюджетное дошкольное образовательное учреждение </w:t>
      </w:r>
    </w:p>
    <w:p w:rsidR="008557AB" w:rsidRPr="00A77263" w:rsidRDefault="008557AB" w:rsidP="008557A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</w:rPr>
      </w:pPr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 xml:space="preserve">«Детский сад № 4 «Буратино» а. </w:t>
      </w:r>
      <w:proofErr w:type="spellStart"/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>Вочепший</w:t>
      </w:r>
      <w:proofErr w:type="spellEnd"/>
      <w:r w:rsidRPr="00A77263">
        <w:rPr>
          <w:rFonts w:ascii="Times New Roman" w:eastAsia="Calibri" w:hAnsi="Times New Roman" w:cs="Times New Roman"/>
          <w:b/>
          <w:kern w:val="0"/>
          <w:sz w:val="36"/>
          <w:szCs w:val="36"/>
        </w:rPr>
        <w:t>»</w:t>
      </w:r>
    </w:p>
    <w:p w:rsidR="0038796C" w:rsidRPr="007B0095" w:rsidRDefault="0038796C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7B0095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AE0962" w:rsidRDefault="00AE0962" w:rsidP="00AE096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Составлена</w:t>
      </w:r>
    </w:p>
    <w:p w:rsidR="00AE0962" w:rsidRDefault="00AE0962" w:rsidP="00AE0962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МБДОУ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</w:rPr>
        <w:t>«Д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</w:rPr>
        <w:t>етский сад № 4 «Буратино»</w:t>
      </w:r>
    </w:p>
    <w:p w:rsidR="00AE0962" w:rsidRDefault="00AE0962" w:rsidP="00AE0962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а.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</w:p>
    <w:p w:rsidR="00AE0962" w:rsidRDefault="00AE0962" w:rsidP="00AE096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воспитателями</w:t>
      </w:r>
    </w:p>
    <w:p w:rsidR="00AE0962" w:rsidRDefault="00AE0962" w:rsidP="00AE096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 </w:t>
      </w:r>
    </w:p>
    <w:p w:rsidR="00AE0962" w:rsidRDefault="00AE0962" w:rsidP="00AE0962">
      <w:pPr>
        <w:spacing w:after="0" w:line="276" w:lineRule="auto"/>
        <w:ind w:left="4536"/>
        <w:jc w:val="right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_________________  </w:t>
      </w:r>
    </w:p>
    <w:p w:rsidR="00AE0962" w:rsidRDefault="00AE0962" w:rsidP="00AE0962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38796C" w:rsidRPr="00860510" w:rsidRDefault="0038796C" w:rsidP="00AE0962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860510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F770F6" w:rsidRPr="00A77263" w:rsidRDefault="00F770F6" w:rsidP="00F770F6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A77263">
        <w:rPr>
          <w:rFonts w:ascii="Times New Roman" w:eastAsia="Calibri" w:hAnsi="Times New Roman" w:cs="Times New Roman"/>
          <w:b/>
          <w:kern w:val="0"/>
          <w:sz w:val="24"/>
          <w:szCs w:val="24"/>
        </w:rPr>
        <w:t>2023 год</w:t>
      </w:r>
    </w:p>
    <w:tbl>
      <w:tblPr>
        <w:tblStyle w:val="a3"/>
        <w:tblpPr w:leftFromText="180" w:rightFromText="180" w:vertAnchor="text" w:horzAnchor="margin" w:tblpY="-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8184"/>
        <w:gridCol w:w="782"/>
      </w:tblGrid>
      <w:tr w:rsidR="008557AB" w:rsidRPr="00A77263" w:rsidTr="00A77263">
        <w:tc>
          <w:tcPr>
            <w:tcW w:w="498" w:type="dxa"/>
          </w:tcPr>
          <w:p w:rsidR="008557AB" w:rsidRPr="00A77263" w:rsidRDefault="008557AB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8184" w:type="dxa"/>
          </w:tcPr>
          <w:p w:rsidR="008557AB" w:rsidRPr="00A77263" w:rsidRDefault="008557AB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782" w:type="dxa"/>
          </w:tcPr>
          <w:p w:rsidR="008557AB" w:rsidRPr="00A77263" w:rsidRDefault="008557AB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8557AB" w:rsidRPr="00A77263" w:rsidTr="00A77263">
        <w:tc>
          <w:tcPr>
            <w:tcW w:w="498" w:type="dxa"/>
          </w:tcPr>
          <w:p w:rsidR="008557AB" w:rsidRPr="00A77263" w:rsidRDefault="008557AB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184" w:type="dxa"/>
          </w:tcPr>
          <w:p w:rsidR="008557AB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8557AB"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782" w:type="dxa"/>
          </w:tcPr>
          <w:p w:rsidR="008557AB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Возрастные особенности детей второй младшей группы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особенности детей второй младшей группы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77263" w:rsidRPr="00A77263" w:rsidTr="00A77263">
        <w:trPr>
          <w:trHeight w:val="208"/>
        </w:trPr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СОДЕРЖАТЕЛЬНЫЙ РАЗДЕЛ 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77263" w:rsidRPr="00A77263" w:rsidTr="00A77263">
        <w:trPr>
          <w:trHeight w:val="254"/>
        </w:trPr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«Социально-коммуникативное развитие»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77263" w:rsidRPr="00A77263" w:rsidTr="00A77263">
        <w:trPr>
          <w:trHeight w:val="285"/>
        </w:trPr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«Познавательное развитие»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77263" w:rsidRPr="00A77263" w:rsidTr="00A77263">
        <w:trPr>
          <w:trHeight w:val="345"/>
        </w:trPr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«Речевое развитие»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A77263" w:rsidRPr="00A77263" w:rsidTr="00A77263">
        <w:trPr>
          <w:trHeight w:val="360"/>
        </w:trPr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 «Физическое развитие»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77263" w:rsidRPr="00A77263" w:rsidTr="00A77263">
        <w:trPr>
          <w:trHeight w:val="314"/>
        </w:trPr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образовательной работы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Методы педагогической диагностики для отслеживания запланированных результатов и определения уровня развития детей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Модель работы с детьми на день, неделю, год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 (план на год)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A77263" w:rsidRPr="00A77263" w:rsidTr="00A77263">
        <w:tc>
          <w:tcPr>
            <w:tcW w:w="498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184" w:type="dxa"/>
          </w:tcPr>
          <w:p w:rsidR="00A77263" w:rsidRPr="00A77263" w:rsidRDefault="00A77263" w:rsidP="00A7726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пособий</w:t>
            </w:r>
          </w:p>
        </w:tc>
        <w:tc>
          <w:tcPr>
            <w:tcW w:w="782" w:type="dxa"/>
          </w:tcPr>
          <w:p w:rsidR="00A77263" w:rsidRPr="00A77263" w:rsidRDefault="00A77263" w:rsidP="00A772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263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F770F6" w:rsidRPr="00860510" w:rsidRDefault="00F770F6" w:rsidP="00F770F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br w:type="page"/>
      </w:r>
    </w:p>
    <w:p w:rsidR="007B4EE8" w:rsidRPr="008557AB" w:rsidRDefault="008557AB" w:rsidP="00855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7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F770F6" w:rsidRPr="008557AB">
        <w:rPr>
          <w:rFonts w:ascii="Times New Roman" w:hAnsi="Times New Roman" w:cs="Times New Roman"/>
          <w:b/>
          <w:iCs/>
          <w:sz w:val="28"/>
          <w:szCs w:val="28"/>
        </w:rPr>
        <w:t>ЦЕЛЕВОЙ РАЗДЕЛ</w:t>
      </w:r>
    </w:p>
    <w:p w:rsidR="00F770F6" w:rsidRPr="008557AB" w:rsidRDefault="00F770F6" w:rsidP="008557AB">
      <w:pPr>
        <w:spacing w:after="0" w:line="276" w:lineRule="auto"/>
        <w:rPr>
          <w:rFonts w:ascii="Times New Roman" w:eastAsia="Calibri" w:hAnsi="Times New Roman" w:cs="Times New Roman"/>
          <w:kern w:val="0"/>
          <w:sz w:val="36"/>
          <w:szCs w:val="36"/>
        </w:rPr>
      </w:pPr>
      <w:proofErr w:type="gramStart"/>
      <w:r w:rsidRPr="00860510">
        <w:rPr>
          <w:rFonts w:ascii="Times New Roman" w:hAnsi="Times New Roman" w:cs="Times New Roman"/>
          <w:sz w:val="24"/>
          <w:szCs w:val="24"/>
        </w:rPr>
        <w:t xml:space="preserve">Рабочая программа (Далее-Программа) разработана на основе образовательной программы </w:t>
      </w:r>
      <w:r w:rsidR="00253187" w:rsidRPr="00253187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«Детский сад № 4 «Буратино» а. </w:t>
      </w:r>
      <w:proofErr w:type="spellStart"/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8557AB">
        <w:rPr>
          <w:rFonts w:ascii="Times New Roman" w:eastAsia="Calibri" w:hAnsi="Times New Roman" w:cs="Times New Roman"/>
          <w:kern w:val="0"/>
          <w:sz w:val="36"/>
          <w:szCs w:val="36"/>
        </w:rPr>
        <w:t xml:space="preserve"> </w:t>
      </w:r>
      <w:r w:rsidR="00860510" w:rsidRPr="00860510">
        <w:rPr>
          <w:rFonts w:ascii="Times New Roman" w:hAnsi="Times New Roman" w:cs="Times New Roman"/>
          <w:sz w:val="24"/>
          <w:szCs w:val="24"/>
        </w:rPr>
        <w:t xml:space="preserve">(далее - МБДОУ </w:t>
      </w:r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«Детский сад № 4 «Буратино» а. </w:t>
      </w:r>
      <w:proofErr w:type="spellStart"/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860510" w:rsidRPr="00860510">
        <w:rPr>
          <w:rFonts w:ascii="Times New Roman" w:hAnsi="Times New Roman" w:cs="Times New Roman"/>
          <w:sz w:val="24"/>
          <w:szCs w:val="24"/>
        </w:rPr>
        <w:t xml:space="preserve">) </w:t>
      </w:r>
      <w:r w:rsidRPr="00860510">
        <w:rPr>
          <w:rFonts w:ascii="Times New Roman" w:hAnsi="Times New Roman" w:cs="Times New Roman"/>
          <w:sz w:val="24"/>
          <w:szCs w:val="24"/>
        </w:rPr>
        <w:t>и с учетом Примерной основной общеобразовательной программы дошкольного образования (одобрена решением федерального учебно-методического объединения по общему образованию (протокол от 20 мая 2015 г. № 2/15) и на основе следующих нормативно-правовых документов:</w:t>
      </w:r>
      <w:proofErr w:type="gramEnd"/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1.</w:t>
      </w:r>
      <w:r w:rsidRPr="00860510">
        <w:rPr>
          <w:rFonts w:ascii="Times New Roman" w:hAnsi="Times New Roman" w:cs="Times New Roman"/>
          <w:sz w:val="24"/>
          <w:szCs w:val="24"/>
        </w:rPr>
        <w:tab/>
        <w:t>Конституция Российской Федерации.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2.</w:t>
      </w:r>
      <w:r w:rsidRPr="00860510"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2012 года № 273-ФЗ «Об образовании в Российской Федерации».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3.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25 ноября 2022 года № 1028 «Об утверждении Федеральной образовательной программы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4.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8 ноября 2022 года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5.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31 июля 2020 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6.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15 мая 2020 года № 236 «Об утверждении Порядка приёма на обучение по образовательным программам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7.</w:t>
      </w:r>
      <w:r w:rsidRPr="0086051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25.11.2022 года № 1028 «Об утверждении федеральной образовательной программы дошкольного образования».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8.</w:t>
      </w:r>
      <w:r w:rsidRPr="00860510">
        <w:rPr>
          <w:rFonts w:ascii="Times New Roman" w:hAnsi="Times New Roman" w:cs="Times New Roman"/>
          <w:sz w:val="24"/>
          <w:szCs w:val="24"/>
        </w:rPr>
        <w:tab/>
        <w:t>Стратегия развития воспитания в Российской Федерации на период до 2025, утверждена распоряжением Правительства Российской Федерации от 29 мая 2015 года № 996-р.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9.</w:t>
      </w:r>
      <w:r w:rsidRPr="0086051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28.09.2020 № 28 СП 2.4.3648-20 «Санитарно- эпидемиологические требования к организации воспитания и обучения, отдыха и оздоровления детей и молодёжи» (Правила введены с 1 января 2021 года и действуют до 1 января 2027 года).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10.</w:t>
      </w:r>
      <w:r w:rsidRPr="0086051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27 октября 2020 года № 32 СанПиН 2.3/2.4.3590-20 «Санитарно-эпидемиологические требования к организации общественного питания населения».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11.</w:t>
      </w:r>
      <w:r w:rsidRPr="0086051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12.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Устав </w:t>
      </w:r>
      <w:r w:rsidR="00253187" w:rsidRPr="00253187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 xml:space="preserve">«Детский сад № 4 «Буратино» а. </w:t>
      </w:r>
      <w:proofErr w:type="spellStart"/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>Вочепший</w:t>
      </w:r>
      <w:proofErr w:type="spellEnd"/>
      <w:r w:rsidR="008557AB" w:rsidRPr="008557AB">
        <w:rPr>
          <w:rFonts w:ascii="Times New Roman" w:eastAsia="Calibri" w:hAnsi="Times New Roman" w:cs="Times New Roman"/>
          <w:kern w:val="0"/>
          <w:sz w:val="24"/>
          <w:szCs w:val="24"/>
        </w:rPr>
        <w:t>»</w:t>
      </w:r>
      <w:r w:rsidR="008557AB">
        <w:rPr>
          <w:rFonts w:ascii="Times New Roman" w:eastAsia="Calibri" w:hAnsi="Times New Roman" w:cs="Times New Roman"/>
          <w:kern w:val="0"/>
          <w:sz w:val="36"/>
          <w:szCs w:val="36"/>
        </w:rPr>
        <w:t xml:space="preserve"> </w:t>
      </w:r>
    </w:p>
    <w:p w:rsidR="00253187" w:rsidRDefault="002531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и задачи программы.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</w:t>
      </w:r>
    </w:p>
    <w:p w:rsidR="00F770F6" w:rsidRDefault="00253187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развитие личности ребенка, сохранение и укрепление здоровья детей, а так 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253187" w:rsidRPr="00860510" w:rsidRDefault="00253187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 xml:space="preserve">Задачи реализации программы: 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</w:t>
      </w:r>
      <w:r w:rsidRPr="00253187">
        <w:rPr>
          <w:rFonts w:ascii="Times New Roman" w:hAnsi="Times New Roman" w:cs="Times New Roman"/>
          <w:sz w:val="24"/>
          <w:szCs w:val="24"/>
        </w:rPr>
        <w:tab/>
        <w:t>забота о здоровье, эмоциональном благополучии;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</w:t>
      </w:r>
      <w:r w:rsidRPr="00253187">
        <w:rPr>
          <w:rFonts w:ascii="Times New Roman" w:hAnsi="Times New Roman" w:cs="Times New Roman"/>
          <w:sz w:val="24"/>
          <w:szCs w:val="24"/>
        </w:rPr>
        <w:tab/>
        <w:t>создание в группах атмосферы гуманного и доброжелательного от 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</w:t>
      </w:r>
      <w:r w:rsidRPr="00253187">
        <w:rPr>
          <w:rFonts w:ascii="Times New Roman" w:hAnsi="Times New Roman" w:cs="Times New Roman"/>
          <w:sz w:val="24"/>
          <w:szCs w:val="24"/>
        </w:rPr>
        <w:tab/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</w:t>
      </w:r>
      <w:r w:rsidRPr="00253187">
        <w:rPr>
          <w:rFonts w:ascii="Times New Roman" w:hAnsi="Times New Roman" w:cs="Times New Roman"/>
          <w:sz w:val="24"/>
          <w:szCs w:val="24"/>
        </w:rPr>
        <w:tab/>
        <w:t>творческая организация воспитательно-образовательного процесса;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</w:t>
      </w:r>
      <w:r w:rsidRPr="00253187">
        <w:rPr>
          <w:rFonts w:ascii="Times New Roman" w:hAnsi="Times New Roman" w:cs="Times New Roman"/>
          <w:sz w:val="24"/>
          <w:szCs w:val="24"/>
        </w:rPr>
        <w:tab/>
        <w:t>уважительное отношение к результатам детского творчества;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•единство подходов к воспитанию детей в условиях дошкольного образовательного учреждения и семьи;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•соблюдение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F770F6" w:rsidRPr="00860510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>Решение обозначенных в Программе целей и задач воспитания возможно только при систематической и целенаправленной, которого достигнет ребенок, степень прочности приобретенных им нравственны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  <w:r w:rsidR="00F770F6" w:rsidRPr="00860510">
        <w:rPr>
          <w:rFonts w:ascii="Times New Roman" w:hAnsi="Times New Roman" w:cs="Times New Roman"/>
          <w:sz w:val="24"/>
          <w:szCs w:val="24"/>
        </w:rPr>
        <w:t>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>Принципы и подходы к формированию программы.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Программа сформирована,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 xml:space="preserve">Рабочая программа сформирована в соответствии с принципами и подходами, определёнными Федеральными государственными образовательными стандартами: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поддержку инициативы детей в различных видах деятельности;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партнерство с семьей;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приобщение детей к социо-культурным нормам, традициям семьи, общества и государства;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возрастную адекватность (соответствия условий, требований, методов возрасту и особенностям развития);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 xml:space="preserve">учёт этнокультурной ситуации развития детей. 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t>•</w:t>
      </w:r>
      <w:r w:rsidRPr="00860510"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общего и начального общего образования.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510">
        <w:rPr>
          <w:rFonts w:ascii="Times New Roman" w:hAnsi="Times New Roman" w:cs="Times New Roman"/>
          <w:b/>
          <w:bCs/>
          <w:sz w:val="24"/>
          <w:szCs w:val="24"/>
        </w:rPr>
        <w:t xml:space="preserve">Возрастные особенности детей </w:t>
      </w:r>
      <w:r w:rsidR="00253187" w:rsidRPr="00253187">
        <w:rPr>
          <w:rFonts w:ascii="Times New Roman" w:hAnsi="Times New Roman" w:cs="Times New Roman"/>
          <w:b/>
          <w:bCs/>
          <w:sz w:val="24"/>
          <w:szCs w:val="24"/>
        </w:rPr>
        <w:t>первой младшей группы</w:t>
      </w:r>
      <w:r w:rsidR="00253187" w:rsidRPr="008605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0F6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1565"/>
        <w:gridCol w:w="1553"/>
        <w:gridCol w:w="1418"/>
        <w:gridCol w:w="1134"/>
        <w:gridCol w:w="1293"/>
        <w:gridCol w:w="1082"/>
      </w:tblGrid>
      <w:tr w:rsidR="00253187" w:rsidTr="008557AB">
        <w:tc>
          <w:tcPr>
            <w:tcW w:w="1526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Главные особенности</w:t>
            </w:r>
          </w:p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возраста</w:t>
            </w:r>
          </w:p>
        </w:tc>
        <w:tc>
          <w:tcPr>
            <w:tcW w:w="1565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Особенности эмоционального</w:t>
            </w:r>
          </w:p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состояния</w:t>
            </w:r>
          </w:p>
        </w:tc>
        <w:tc>
          <w:tcPr>
            <w:tcW w:w="1553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1418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Память и внимание</w:t>
            </w:r>
          </w:p>
        </w:tc>
        <w:tc>
          <w:tcPr>
            <w:tcW w:w="1134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Речь</w:t>
            </w:r>
          </w:p>
        </w:tc>
        <w:tc>
          <w:tcPr>
            <w:tcW w:w="1293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Мышление</w:t>
            </w:r>
          </w:p>
        </w:tc>
        <w:tc>
          <w:tcPr>
            <w:tcW w:w="1082" w:type="dxa"/>
          </w:tcPr>
          <w:p w:rsidR="00253187" w:rsidRPr="00253187" w:rsidRDefault="00253187" w:rsidP="008557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Деятельность</w:t>
            </w:r>
          </w:p>
        </w:tc>
      </w:tr>
      <w:tr w:rsidR="00253187" w:rsidTr="008557AB">
        <w:tc>
          <w:tcPr>
            <w:tcW w:w="1526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- Наглядно-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действенное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мышление;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- Речь в стадии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мышления;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- Обучение на фоне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 комфортного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состояния ребенка.</w:t>
            </w:r>
          </w:p>
        </w:tc>
        <w:tc>
          <w:tcPr>
            <w:tcW w:w="1565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Играет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самостоятельно,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фантазию, любит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нравиться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другим,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подражает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сверстником,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играет в простые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игровые игры.</w:t>
            </w:r>
          </w:p>
        </w:tc>
        <w:tc>
          <w:tcPr>
            <w:tcW w:w="1553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Предметно-игровая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рассматривает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картинки,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разбирает и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складывает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пирамидку</w:t>
            </w:r>
          </w:p>
        </w:tc>
        <w:tc>
          <w:tcPr>
            <w:tcW w:w="1418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Не произвольны</w:t>
            </w:r>
          </w:p>
        </w:tc>
        <w:tc>
          <w:tcPr>
            <w:tcW w:w="1134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Развивается активно, речьстроит простымипредложениями</w:t>
            </w:r>
          </w:p>
        </w:tc>
        <w:tc>
          <w:tcPr>
            <w:tcW w:w="1293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Наглядно действенное</w:t>
            </w:r>
          </w:p>
        </w:tc>
        <w:tc>
          <w:tcPr>
            <w:tcW w:w="1082" w:type="dxa"/>
          </w:tcPr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Предметная, ситуативно-</w:t>
            </w:r>
          </w:p>
          <w:p w:rsidR="00253187" w:rsidRPr="008557AB" w:rsidRDefault="00253187" w:rsidP="002531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деловая</w:t>
            </w:r>
          </w:p>
        </w:tc>
      </w:tr>
    </w:tbl>
    <w:p w:rsidR="00253187" w:rsidRPr="00860510" w:rsidRDefault="00253187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0F6" w:rsidRPr="00860510" w:rsidRDefault="00F770F6">
      <w:pPr>
        <w:rPr>
          <w:rFonts w:ascii="Times New Roman" w:hAnsi="Times New Roman" w:cs="Times New Roman"/>
          <w:sz w:val="24"/>
          <w:szCs w:val="24"/>
        </w:rPr>
      </w:pPr>
      <w:r w:rsidRPr="00860510">
        <w:rPr>
          <w:rFonts w:ascii="Times New Roman" w:hAnsi="Times New Roman" w:cs="Times New Roman"/>
          <w:sz w:val="24"/>
          <w:szCs w:val="24"/>
        </w:rPr>
        <w:br w:type="page"/>
      </w:r>
    </w:p>
    <w:p w:rsidR="00F770F6" w:rsidRPr="008557AB" w:rsidRDefault="00F770F6" w:rsidP="00F770F6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557AB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СОДЕРЖАТЕЛЬНЫЙ РАЗДЕЛ</w:t>
      </w:r>
    </w:p>
    <w:p w:rsidR="00F770F6" w:rsidRPr="00860510" w:rsidRDefault="00F770F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187">
        <w:rPr>
          <w:rFonts w:ascii="Times New Roman" w:hAnsi="Times New Roman" w:cs="Times New Roman"/>
          <w:b/>
          <w:bCs/>
          <w:sz w:val="24"/>
          <w:szCs w:val="24"/>
        </w:rPr>
        <w:t>ОБЩИЕ ЗАДАЧИ ОБРАЗОВАТЕЛЬНОЙ РАБОТЫ ПО ОБРАЗОВАТЕЛЬНЫМ ОБЛАСТЯМ, ВКЛЮЧАЯ ОСОБЕННОСТИ ВОЗРАСТА</w:t>
      </w:r>
    </w:p>
    <w:p w:rsidR="00253187" w:rsidRPr="00253187" w:rsidRDefault="00253187" w:rsidP="002531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187" w:rsidRPr="008557AB" w:rsidRDefault="00253187" w:rsidP="008557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AB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развитие.</w:t>
      </w:r>
    </w:p>
    <w:p w:rsidR="00F770F6" w:rsidRPr="00860510" w:rsidRDefault="00253187" w:rsidP="008557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187">
        <w:rPr>
          <w:rFonts w:ascii="Times New Roman" w:hAnsi="Times New Roman" w:cs="Times New Roman"/>
          <w:sz w:val="24"/>
          <w:szCs w:val="24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25318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53187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саморегуляции собственных действий; </w:t>
      </w:r>
      <w:proofErr w:type="gramStart"/>
      <w:r w:rsidRPr="00253187">
        <w:rPr>
          <w:rFonts w:ascii="Times New Roman" w:hAnsi="Times New Roman" w:cs="Times New Roman"/>
          <w:sz w:val="24"/>
          <w:szCs w:val="24"/>
        </w:rPr>
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 (см. пункт 2.6.</w:t>
      </w:r>
      <w:proofErr w:type="gramEnd"/>
      <w:r w:rsidRPr="00253187">
        <w:rPr>
          <w:rFonts w:ascii="Times New Roman" w:hAnsi="Times New Roman" w:cs="Times New Roman"/>
          <w:sz w:val="24"/>
          <w:szCs w:val="24"/>
        </w:rPr>
        <w:t xml:space="preserve"> ФГОС ДО)</w:t>
      </w:r>
    </w:p>
    <w:p w:rsidR="00F770F6" w:rsidRPr="00860510" w:rsidRDefault="00F770F6" w:rsidP="008557AB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770F6" w:rsidRPr="00860510" w:rsidSect="00F770F6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B0095" w:rsidRPr="008557AB" w:rsidRDefault="007B0095" w:rsidP="007B009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AB">
        <w:rPr>
          <w:rFonts w:ascii="Times New Roman" w:hAnsi="Times New Roman" w:cs="Times New Roman"/>
          <w:b/>
          <w:sz w:val="24"/>
          <w:szCs w:val="24"/>
        </w:rPr>
        <w:lastRenderedPageBreak/>
        <w:t>Социально-коммуникативное развитие.</w:t>
      </w:r>
    </w:p>
    <w:p w:rsidR="00F770F6" w:rsidRDefault="00F770F6" w:rsidP="008557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80"/>
        <w:gridCol w:w="7280"/>
      </w:tblGrid>
      <w:tr w:rsidR="00253187" w:rsidTr="00253187">
        <w:tc>
          <w:tcPr>
            <w:tcW w:w="7280" w:type="dxa"/>
          </w:tcPr>
          <w:p w:rsidR="00253187" w:rsidRPr="00253187" w:rsidRDefault="00253187" w:rsidP="0025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253187" w:rsidRPr="00253187" w:rsidRDefault="00253187" w:rsidP="00253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1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253187" w:rsidRPr="008557AB" w:rsidTr="00253187">
        <w:tc>
          <w:tcPr>
            <w:tcW w:w="7280" w:type="dxa"/>
          </w:tcPr>
          <w:p w:rsidR="00253187" w:rsidRPr="008557AB" w:rsidRDefault="00253187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Социализация, развитие общения, нравственное воспитание.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сверстниками.</w:t>
            </w:r>
          </w:p>
        </w:tc>
        <w:tc>
          <w:tcPr>
            <w:tcW w:w="7280" w:type="dxa"/>
          </w:tcPr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опыт поведения в среде сверстников, воспитывать чувство симпатии к ним. Способствовать накоплению опыт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т.п.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Воспитывать элементарные навыки вежливого обращения: здороваться, прощаться, обращаться с просьбой спокойно,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употребляя слова «спасибо» и «пожалуйста». Формироватьумение спокойно вести себя в помещении и на улице: не шуметь, не бегать, выполнять просьбу взрослого. Воспитывать внимательное отношение и любовь к родителям и близким людям.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Приучать детей не перебивать говорящего взрослого формировать умение подождать, если взрослый занят.</w:t>
            </w:r>
          </w:p>
        </w:tc>
      </w:tr>
      <w:tr w:rsidR="00253187" w:rsidRPr="008557AB" w:rsidTr="00253187">
        <w:tc>
          <w:tcPr>
            <w:tcW w:w="7280" w:type="dxa"/>
          </w:tcPr>
          <w:p w:rsidR="00253187" w:rsidRPr="008557AB" w:rsidRDefault="00253187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в семье и сообществе.</w:t>
            </w: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53187" w:rsidRPr="008557AB" w:rsidRDefault="00253187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я, уважительного отношения и чувства принадлежности к своей семье и к сообществу детей и взрослых в организации; формирование гендерной, семейной принадлежности.</w:t>
            </w:r>
          </w:p>
        </w:tc>
        <w:tc>
          <w:tcPr>
            <w:tcW w:w="7280" w:type="dxa"/>
          </w:tcPr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 Я.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элементарные представления о себе, об изменении своего социального статуса(взрослении) в связи с началом посещения детского сада; закреплять умение называть свое имя.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Формировать у каждого ребенка уверенность в том, что его, как; проявлять уважительное отношение к интересам ребенка, его нуждам, желаниям, возможностям.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Семья. Воспитывать внимательное отношение к родителям, близким людям. Поощрять умение называть имена членов своей семьи.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сад. Развивать представления о положительных сторонах детского сада, его общности с домом (тепло, уют, любовь и др.) и обязанностях в группе детского сада, дома, на улице </w:t>
            </w:r>
            <w:r w:rsidRPr="0085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(самостоятельно кушать, одеваться, убирать игрушки и др.). Ф, что он хороший, что его любят.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Формировать первичные гендерные представления (мальчики сильные, смелые; девочки нежные, женственные).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Семья. Углублять представления детей о семье, ее членах.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Дать первоначальные представления о родственных отношениях (сын, мама, папа, дочь и т. д.).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Интересоваться тем, какие обязанности по дому есть у ребенка (убирать игрушки, помогать накрывать на стол и т.п.).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Детский сад. 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поназначению, ставить на место.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Знакомить с традициями детского сада. Закреплять пред, развивать чувство общности с другими детьми. Формировать умение замечать изменения в оформлении и группы и зала</w:t>
            </w:r>
          </w:p>
          <w:p w:rsidR="00253187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, участка детского осада (как красиво смотрятся яркие, нарядные игрушки-, рисунки детей и т.п.). Привлекать к обсуждению и посильному участию в оформлении группы, к созданию ее символики и традиций.</w:t>
            </w:r>
          </w:p>
        </w:tc>
      </w:tr>
      <w:tr w:rsidR="00253187" w:rsidRPr="008557AB" w:rsidTr="00253187">
        <w:tc>
          <w:tcPr>
            <w:tcW w:w="7280" w:type="dxa"/>
          </w:tcPr>
          <w:p w:rsidR="00300681" w:rsidRPr="008557AB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Самообслуживание, самостоятельность, трудовое воспитание.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самообслуживания; становление самостоятельности, целенаправленности и саморегуляции собственных действий.</w:t>
            </w:r>
          </w:p>
          <w:p w:rsidR="00253187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</w:t>
            </w:r>
            <w:r w:rsidRPr="0085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первичных представлений о труде взрослых, его роли в обществе и жизни каждого человека.</w:t>
            </w:r>
          </w:p>
        </w:tc>
        <w:tc>
          <w:tcPr>
            <w:tcW w:w="7280" w:type="dxa"/>
          </w:tcPr>
          <w:p w:rsidR="00300681" w:rsidRPr="008557AB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Воспитание культурно-гигиенических навыков.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Формировать привычку (сначала под контролем взрослого, затем самостоятельно) мыть руки по мере загрязнения и перед едой, насухо вытирать лицо и руки личным полотенцем.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Учить с помощью взрослого приводить себя в порядок; пользоваться индивидуальными предметами (носовым платком, салфеткой полотенцем, расческой, горшком).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во время еды правильно держать ложку.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Самообслуживание.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</w:t>
            </w:r>
            <w:r w:rsidRPr="00855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липучках); в определенном порядке аккуратно складывать снятую одежду. Приучать к опрятности.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Общественно-полезный труд. Привлекать детей к выполнению простейших трудовых действий: совместно с взрослым и под его контролем расставлять хлебницы (без хлеба), салфетницы, раскладывать ложки и пр.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Приучать поддерживать порядок в игровой комнате, окончании игр расставлять игровой материал по местам.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Уважение к труду взрослых.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</w:t>
            </w:r>
          </w:p>
          <w:p w:rsidR="00253187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как столяр чинит беседку и т.д.), зачем он выполняет те или иные действия. Учить узнавать и называть некоторые трудовыедействия (помощник воспитателя моет посуду, приносит еду, меняет полотенца).</w:t>
            </w:r>
          </w:p>
        </w:tc>
      </w:tr>
      <w:tr w:rsidR="00253187" w:rsidRPr="008557AB" w:rsidTr="00253187">
        <w:tc>
          <w:tcPr>
            <w:tcW w:w="7280" w:type="dxa"/>
          </w:tcPr>
          <w:p w:rsidR="00300681" w:rsidRPr="008557AB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основ безопасности.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</w:t>
            </w:r>
          </w:p>
          <w:p w:rsidR="00253187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      </w:r>
          </w:p>
        </w:tc>
        <w:tc>
          <w:tcPr>
            <w:tcW w:w="7280" w:type="dxa"/>
          </w:tcPr>
          <w:p w:rsidR="00300681" w:rsidRPr="007B0095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Безопасное поведение в природе. 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элементарными правилами безопасного </w:t>
            </w:r>
            <w:proofErr w:type="gramStart"/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поведении</w:t>
            </w:r>
            <w:proofErr w:type="gramEnd"/>
            <w:r w:rsidRPr="008557AB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(не подходить к незнакомым животным, не гладить их, не дразнить; не рвать и не брать в рот растения и пр.).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дорогах. Формировать первичные представления о машинах, улице, дороге.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Знакомить с некоторыми видами транспортных средств.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Безопасность собственной жизнедеятельности. Знакомить с предметным миром и правилами безопасного обращения с предметами.</w:t>
            </w:r>
          </w:p>
          <w:p w:rsidR="00300681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Знакомить с понятиями «можно — нельзя», «опасно». Формировать представления о правилах безопасного поведения в играх с песком и водой (воду не пить, песком не</w:t>
            </w:r>
          </w:p>
          <w:p w:rsidR="00253187" w:rsidRPr="008557AB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7AB">
              <w:rPr>
                <w:rFonts w:ascii="Times New Roman" w:hAnsi="Times New Roman" w:cs="Times New Roman"/>
                <w:sz w:val="24"/>
                <w:szCs w:val="24"/>
              </w:rPr>
              <w:t>бросаться и т. д.).</w:t>
            </w:r>
          </w:p>
        </w:tc>
      </w:tr>
    </w:tbl>
    <w:p w:rsidR="007B0095" w:rsidRDefault="007B0095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95" w:rsidRDefault="007B0095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95" w:rsidRDefault="007B0095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81" w:rsidRPr="008557AB" w:rsidRDefault="00300681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AB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Познавательное развитие</w:t>
      </w:r>
    </w:p>
    <w:p w:rsidR="00300681" w:rsidRDefault="00300681" w:rsidP="007B00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«Познавательное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</w:t>
      </w:r>
      <w:proofErr w:type="gramStart"/>
      <w:r w:rsidRPr="003006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00681">
        <w:rPr>
          <w:rFonts w:ascii="Times New Roman" w:hAnsi="Times New Roman" w:cs="Times New Roman"/>
          <w:sz w:val="24"/>
          <w:szCs w:val="24"/>
        </w:rPr>
        <w:t xml:space="preserve">объектах окружающего мира, о свойствах и отношениях объектов окружающего мира (форме ,цвете, размере ,материале, в звучании, ритме, темпе ,количестве ,числе ,части и целом ,пространстве и времени, движении и покое , причинах и следствиях и др.), о малой родине иОтечестве,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 ,многообразии стран и народов мира» (см. пункт 2.6. </w:t>
      </w:r>
      <w:proofErr w:type="gramStart"/>
      <w:r w:rsidRPr="00300681">
        <w:rPr>
          <w:rFonts w:ascii="Times New Roman" w:hAnsi="Times New Roman" w:cs="Times New Roman"/>
          <w:sz w:val="24"/>
          <w:szCs w:val="24"/>
        </w:rPr>
        <w:t>ФГОС ДО)</w:t>
      </w:r>
      <w:proofErr w:type="gramEnd"/>
    </w:p>
    <w:tbl>
      <w:tblPr>
        <w:tblStyle w:val="a3"/>
        <w:tblW w:w="0" w:type="auto"/>
        <w:tblLook w:val="04A0"/>
      </w:tblPr>
      <w:tblGrid>
        <w:gridCol w:w="7280"/>
        <w:gridCol w:w="7280"/>
      </w:tblGrid>
      <w:tr w:rsidR="00300681" w:rsidTr="00300681">
        <w:tc>
          <w:tcPr>
            <w:tcW w:w="7280" w:type="dxa"/>
          </w:tcPr>
          <w:p w:rsidR="00300681" w:rsidRDefault="00300681" w:rsidP="003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300681" w:rsidRDefault="00300681" w:rsidP="003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представлений,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      </w:r>
          </w:p>
        </w:tc>
        <w:tc>
          <w:tcPr>
            <w:tcW w:w="7280" w:type="dxa"/>
          </w:tcPr>
          <w:p w:rsidR="00300681" w:rsidRPr="007B0095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Привлекать детей к формированию групп однородных предметов. Учить различать количество предметов (один — много).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Величина. Привлекать внимание детей к предметам контрастных размеров и их обозначению в речи (большой дом — маленький домик, большая матрешка—маленькая матрешка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большие мячи—маленькие мячи и т.д.).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Форма. Учить различать предметы по форме и называть их (кубик, кирпичик, шар и пр.).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 Продолжать накапливать у детей опыт практического освоения окружающего пространства (помещений группы и участка детского сада).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Расширять опыт ориентировки в частях собственного тела (голова, лицо, руки, ноги, спина).</w:t>
            </w: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двигаться за воспитателем в определенном направлении.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познавательно-исследовательской деятельности.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интересов детей 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материале, звучании, ритме, темпе, причинах и следствиях и др.).Развитие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</w:tc>
        <w:tc>
          <w:tcPr>
            <w:tcW w:w="7280" w:type="dxa"/>
          </w:tcPr>
          <w:p w:rsidR="00300681" w:rsidRPr="007B0095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Познавательно-исследовательская деятельность.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Знакомить детей с обобщенными способами исследования разных объектов окружающей жизни. Стимулировать любознательность. Включать детей в совместные с взрослыми практические познавательные действия экспериментального характера.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развитие. Продолжать работу по обогащению не 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побуждать включать движения рук по предмету в процесс знакомства с ним (обводить руками части предмета, гладить их и т.д.).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Д - алом сенсорный опыт детей (пирамидки (башенки) из 5–8 колец разной величины; «Геометрическая заика» (круг, треугольник, квадрат, прямоугольник); разрезные картинки(из2– 4частей), складные кубики (4–6 шт.) и др.); развивать аналитические способности (умение сравнивать, соотносить,группировать, у —цвет, форма, величина).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Проводить дидактические игры на развитие внимания и памяти слуховой дифференциации («Что звучит?» ит. п.); тактильных ощущений, температурных различий («Чудесный мешочек»,</w:t>
            </w: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«Теплый—холодный», «Легкий—тяжелый» ит. п.); мелкой моторики молниями, шнуровка и т.д.).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предметным окружением.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 Формирование первичных представлении о многообразии предметного окружения; о том, что человек создает предметное окружение, изменяет и совершенствует его для себя и других людей, дела я жизнь более удобной и комфортной. Развитие умения устанавливать причинно- следственные связи между миром предметов и природным миром.</w:t>
            </w:r>
          </w:p>
        </w:tc>
        <w:tc>
          <w:tcPr>
            <w:tcW w:w="7280" w:type="dxa"/>
          </w:tcPr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Вызова: игрушки, посуда, одежда, обувь, мебель, транспортные средства.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Побуждать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т.п.), подбирать предметы по тождеству (найди такой же, подбери пару), группировать их по способу использования (из чашки пьют и т.д.). Раскрывать разнообразные способы использования предметов.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Способствовать реализации потребности ребенка во владении действиями с предметами. Упражнять в установлении сходства и различия между предметами, имеющими одинаковое название (одинаковые лопатки; красный мяч—синий мяч; большой кубик— маленький кубик). Побуждать детей называть свойства предметов: большой, маленький, мягкий, пушистый и др.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Способствовать появлению в словаре детей обобщающих</w:t>
            </w: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понятий (игрушки, посуда, одежда, обувь, мебель и пр.).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Ознакомление с социальным миром.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окружающим социальным миром, формирование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первичных представлений о малой родине и Отечестве, представлении о социокультурных ценностях нашего народа, об</w:t>
            </w:r>
          </w:p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отечественных традициях и праздниках. Формирование гражданскойпринадлежности;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людей,омногообразии стран и народов мира.</w:t>
            </w:r>
          </w:p>
        </w:tc>
        <w:tc>
          <w:tcPr>
            <w:tcW w:w="7280" w:type="dxa"/>
          </w:tcPr>
          <w:p w:rsid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Напоминать детям название города(поселка), в котором они живут. Вызывать интерес к труду близки взрослых. Побуждать узнавать и называтьнекоторые трудовые действия (помощник воспитателя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моетпосуду, убирает комнату что взрослые проявляют трудолюбие, онопомогает им успешно выполнить трудовые действия.</w:t>
            </w:r>
          </w:p>
        </w:tc>
      </w:tr>
      <w:tr w:rsidR="00300681" w:rsidTr="00300681">
        <w:tc>
          <w:tcPr>
            <w:tcW w:w="7280" w:type="dxa"/>
          </w:tcPr>
          <w:p w:rsid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Ознакомление с миром природы.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человек—часть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Воспитание умения правильно вести себя в природе. Воспитание любви к природе, желания беречь ее.</w:t>
            </w:r>
          </w:p>
        </w:tc>
        <w:tc>
          <w:tcPr>
            <w:tcW w:w="7280" w:type="dxa"/>
          </w:tcPr>
          <w:p w:rsidR="00300681" w:rsidRPr="007B0095" w:rsidRDefault="00300681" w:rsidP="008557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Знакомить детей с доступными явлениями природы.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узнавать в натуре, на картинках, в игрушках домашних животных (кошку, на картинке некоторых диких животных (медведя, зайца, лису и др.) и называть их.</w:t>
            </w:r>
            <w:proofErr w:type="gramEnd"/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Вместе с детьми наблюдать за птицами и насекомыми на участке, за рыбками в аквариуме; подкармливать птиц.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различать по внешнему виду овощи (помидор, огурец, морковь и др.) и фрукты (яблоко, груша и др.).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Помогать детям замечать красоту природы в разное время года.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действия с природой (рассматривать растения и животных, не нанося им вред; одеваться по погоде).</w:t>
            </w:r>
          </w:p>
          <w:p w:rsidR="00300681" w:rsidRPr="00300681" w:rsidRDefault="00300681" w:rsidP="0085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Сезонные наблюдения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Осень. Обращать внимание детей от холода, на деревья пожелтели и опадают листья. Формировать представления о том, что сенью созревают многие овощи и фрукты.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Зима. Формировать представления о зимних природных явлениях: стало холодно, идет снег. Привлекать к участию в зимних забавах (катание с горки и на санках, игра в снежки, лепка снеговика и т.п.).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Весна. Формировать представления о весенних изменениях в природе: потеплело, тает снег; появились лужи, травка, насекомые; набухли почки.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Лето. Наблюдать природные изменения: яркое солнце, жарко, летают бабочки.</w:t>
            </w:r>
          </w:p>
        </w:tc>
      </w:tr>
    </w:tbl>
    <w:p w:rsidR="007B0095" w:rsidRDefault="007B0095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95" w:rsidRDefault="007B0095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681" w:rsidRPr="008557AB" w:rsidRDefault="00300681" w:rsidP="008557A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7AB">
        <w:rPr>
          <w:rFonts w:ascii="Times New Roman" w:hAnsi="Times New Roman" w:cs="Times New Roman"/>
          <w:b/>
          <w:sz w:val="24"/>
          <w:szCs w:val="24"/>
        </w:rPr>
        <w:lastRenderedPageBreak/>
        <w:t>Речевое развитие</w:t>
      </w:r>
    </w:p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икультуры</w:t>
      </w:r>
      <w:proofErr w:type="gramStart"/>
      <w:r w:rsidRPr="00300681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300681">
        <w:rPr>
          <w:rFonts w:ascii="Times New Roman" w:hAnsi="Times New Roman" w:cs="Times New Roman"/>
          <w:sz w:val="24"/>
          <w:szCs w:val="24"/>
        </w:rPr>
        <w:t>богащениеактивногословаря;развитиесвязной,грамматически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пониманиенаслухтекстовразличныхжанровдетскойлитературы;формирование звуковой аналитико-синтетической активности как предпосылки обучения грамоте» (См. пункт 2.6. ФГОС ДО)</w:t>
      </w:r>
    </w:p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80"/>
        <w:gridCol w:w="7280"/>
      </w:tblGrid>
      <w:tr w:rsidR="00300681" w:rsidTr="00300681">
        <w:tc>
          <w:tcPr>
            <w:tcW w:w="7280" w:type="dxa"/>
          </w:tcPr>
          <w:p w:rsidR="00300681" w:rsidRDefault="00300681" w:rsidP="003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300681" w:rsidRDefault="00300681" w:rsidP="003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речи. 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 с взрослыми детьми, овладение конструктивными способами и средствами взаимодействия сокружающими.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Развитиевсехкомпонентовустнойречидетей: грамматическогострояречи, связной речи—диалогической и монологической форм; формирование словаря, воспитание звуковой культуры речи.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воспитанниками нормами речи.</w:t>
            </w:r>
          </w:p>
        </w:tc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Развивающая речевая среда. 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речи как средства общения. Давать детям разнообразные поручения, которые дадут им возможно, кто пришел», «Узнайте от Оли и расскажи мне...», «Предупреди Митю... Что ты сказал Мите? И что он тебе ответил?»). Добиваться того, что бы к концу третьего года жизни речь стала полноценным средством общения детей друг с другом.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Предлагать для самостоятельного рассматривания картинки, книги, и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повадках и хитростях домашних животных); показывать на картинках состояние людей и животных (радуется, грустит и т.д.).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Формирование словаря. На основе расширения ориентировки детей в ближайшем окружении развивать понимание речи и активизировать словарь.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понимать речь взрослых без наглядного сопровождения. Развивать умение детей по словесном указании педагога находить предметы по названию, цвету, размеру («Принеси Машеньке вазочку для варенья»,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людейи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животных («Покажи, как поливают из леечки»,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«Походи, как медвежонок»). Обогащать словарь детей: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•существительными,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•глаголами, обозначающими трудовые действия (стирать, лечить, поливать), действия, противоположные по значению (открывать — закрывать- —надевать, брать—класть),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•прилагательными,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•наречиями (близко, далеко, высоко, быстро, темно, тихо, холодно, жарко, скользко).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Способствовать употреблению усвоенных слов в самостоятельной речи детей.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Звуковая культура речи. 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2– 4слов).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артикуляционного и голосового аппарата, речевого дыхания, слухового внимания.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пользоваться (по подражанию) высотой и силой голоса («Киска, брысь!», «Кто пришел?», «Кто стучит?»).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Грамматический строй речи.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под).Упражнять в употреблении некоторых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вопросительных слов (кто, что, где) и несложных фраз, состоящих из 2–4слов («Кисонька-мурысенька, куда пошла?»).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Связная речь. Помогать детям отвечать на простейшие («Что?»,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«Кто?», «Что делает?») и более сложные вопросы («Во что одет?», «Что везет?», «Кому?», «Какой?», «Где?», «Когда?»,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«Куда?»).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Поощрять попытки детей старше 2лет 6месяцев по собственной инициативе или по просьбе воспитателя рассказывать об изображенном на картинке, о новой игрушке(обновке), о событии из личного опыта.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Во время игр–инсценировок учить детей повторять несложные фразы. Помогать детям старше 2 лет 6 месяцев драматизировать отрывки из хорошо знакомых сказок.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слушать небольшие рассказы без наглядного сопровождения.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Художественная литература.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      </w:r>
          </w:p>
        </w:tc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ab/>
              <w:t>детям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художественныепроизведения, предусмотренные программой для второй группы раннего возраста.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Сопровождать чтение небольших поэтических произведений игровыми действиями.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Предоставлять детям возможность договаривать слова, фразы при чтении воспитателем знакомых стихотворений.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Поощрять попытки прочесть стихотворный текст целиком с помощью взрослого.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Помогать детям старше 2 лет 6 месяцев играть в хорошознакомую сказку. 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делает?».</w:t>
            </w:r>
          </w:p>
        </w:tc>
      </w:tr>
    </w:tbl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681" w:rsidRPr="007B0095" w:rsidRDefault="00300681" w:rsidP="007B009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95">
        <w:rPr>
          <w:rFonts w:ascii="Times New Roman" w:hAnsi="Times New Roman" w:cs="Times New Roman"/>
          <w:b/>
          <w:sz w:val="24"/>
          <w:szCs w:val="24"/>
        </w:rPr>
        <w:lastRenderedPageBreak/>
        <w:t>Художественно-эстетическое развитие</w:t>
      </w:r>
    </w:p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«Художественно-эстетическое развитие предполагает развитие предпосылок ценностно-смыслового восприятия и понимания произведении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персонажамхудожественныхпроизведений</w:t>
      </w:r>
      <w:proofErr w:type="gramStart"/>
      <w:r w:rsidRPr="00300681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300681">
        <w:rPr>
          <w:rFonts w:ascii="Times New Roman" w:hAnsi="Times New Roman" w:cs="Times New Roman"/>
          <w:sz w:val="24"/>
          <w:szCs w:val="24"/>
        </w:rPr>
        <w:t>еализациюсамостоятельнойтворческой деятельности детей (изобразительной, конструктивно- модель- ной, музыкальной и др.)» (См. пункт 2.6. ФГОС ДОО)</w:t>
      </w:r>
    </w:p>
    <w:p w:rsidR="00300681" w:rsidRP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 творческой деятельности.</w:t>
      </w:r>
    </w:p>
    <w:p w:rsidR="00300681" w:rsidRP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Развитие эстетических чувств детей, художественного восприятия, образных представлений, воображения, художественно- творческих способностей.</w:t>
      </w:r>
    </w:p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280"/>
        <w:gridCol w:w="7280"/>
      </w:tblGrid>
      <w:tr w:rsidR="00300681" w:rsidTr="00300681">
        <w:tc>
          <w:tcPr>
            <w:tcW w:w="7280" w:type="dxa"/>
          </w:tcPr>
          <w:p w:rsidR="00300681" w:rsidRDefault="00300681" w:rsidP="003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300681" w:rsidRDefault="00300681" w:rsidP="00300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300681" w:rsidTr="00300681">
        <w:tc>
          <w:tcPr>
            <w:tcW w:w="7280" w:type="dxa"/>
          </w:tcPr>
          <w:p w:rsid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Приобщение к искусству.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мирового искусства; воспитаниеумения понимать содержание произведений искусства.Формирование элементарных представлений о видах и жанрах искусства, средствах выразительности в различных видах искусства.</w:t>
            </w:r>
          </w:p>
        </w:tc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Рассматривать с детьми иллюстрации к произведениям детской литературы. Развивать умение отвечать на вопросы по содержанию картинок. Знакомить с народными игрушками: дымковской, богородской, матрешкой, ванькой-встанькой идругими, соответствующими возрасту детей.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характер игрушек (веселая, забавная и др.), их форму, цветовое оформление.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Изобразительная деятельность.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различным видам изобразительной деятельности; совершенствование умений в рисовании, лепке, аппликации, прикладном творчестве. Воспитание эмоциональной отзывчивости при восприятии произведений изобразительного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искусства. Воспитание желания и умения взаимодействовать со сверстниками при создании коллективных работ.</w:t>
            </w:r>
          </w:p>
        </w:tc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Вызывать у детей интерес к действиям с карандашами, фломастерами, кистью, красками, глиной.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Рисование. 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Подводить детей к изображению знакомых предметов, предоставляя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 свободу выбора.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 что это похоже. Вызывать чувство радости от штрихов и линий, которые дети нарисовали сами. Побуждать детей к дополнению нарисованного изображения характерными деталями; к осознанному повторению ранее получившихся штрихов, линий, пятен, форм.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 ленточкам, платочкам дорожкам, ручейкам, сосулькам, заборчику и др. Подводить детей к рисованию предметов округло формы. (сидеть свободно, не наклоняться низко над листом бумаги) , свободная рука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поддерживает лист бумаги, на котором рисует малышУчить бережно относиться к материалам, правильно их использовать: по окончании рисовании класть их на место, предварительно хорош промыв кисточку в воде.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держать карандаш и кисть свободно: карандаш—трем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Лепка. Вызывать у детей интерес к лепке.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ab/>
              <w:t>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 палочка и шарик (погремушка или грибок), два шарика(неваляшка)и т.п. Приучать детей класть глину и вылепленные предметы на дощечку или специальную заранее подготовленную клеенку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Конструктивно-модельная деятельность.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Воспитание у меня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работатьколлективно объединят свои поделки в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соответствии с общим замыслом, договариваться, кто какую частьработы будет выполнять.</w:t>
            </w:r>
          </w:p>
        </w:tc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сооружать элементарные постройки пообразцу, поддерживать желание строить что-то самостоятельно. Способствовать пониманию пространственных соотношений.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пользоваться дополнительными сюжетными игрушками, соразмерными масштабам построек (маленькие машинки для маленьких гаражей и т.п.).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По окончании игры приучать убирать все на место.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простейшими пластмассовыми конструкторами. Учить совместно с взрослым конструировать башенки, домики, машины. Поддерживать желание детей строить самостоятельно.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В летнее время способствовать строительным играм с использованием природного материала (песок, вода, желуди, камешки и т.п.).</w:t>
            </w:r>
          </w:p>
        </w:tc>
      </w:tr>
      <w:tr w:rsidR="00300681" w:rsidTr="00300681"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При общении к музыкальному искусству; развитие предпосылок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музыкально- художественного творчества, реализация самостоятельной творческой деятельности детей; удовлетворение потребности в самовыражении.</w:t>
            </w:r>
          </w:p>
        </w:tc>
        <w:tc>
          <w:tcPr>
            <w:tcW w:w="7280" w:type="dxa"/>
          </w:tcPr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интерес к музыке, желание слушать музыку, подпевать, выполнять простейшие танцевальные движения.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 xml:space="preserve">Слушание. Учить детей внимательно слушать спокойные и бодрые </w:t>
            </w:r>
            <w:r w:rsidRPr="00300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песни, музыкальные пьесы разного характера, понимать, о чем (о ком) поется, и эмоционально реагировать на содержание.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Учить различать звуки по высоте (высокое и низкое звучание колокольчика, фортепьяно, металлофона).</w:t>
            </w:r>
          </w:p>
          <w:p w:rsidR="00300681" w:rsidRP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Пение. Вызывать активность детей пр подпевании и пении. Развивать умение подпевать фразы в песне (совместно с воспитателем). Постепенно приучать к сольному пению.</w:t>
            </w:r>
          </w:p>
          <w:p w:rsidR="00300681" w:rsidRDefault="00300681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68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Музыкально-ритмическими движения. 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полу приседать, совершать повороты кистей рук и т.д.).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низкоподнимая ноги; прямым галопом), выполнять плясовые движения в кругу, в рассыпную, менять движения с изменением характера музыки или содержания песни.</w:t>
            </w:r>
          </w:p>
        </w:tc>
      </w:tr>
    </w:tbl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681" w:rsidRPr="007B0095" w:rsidRDefault="00300681" w:rsidP="007B009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095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300681" w:rsidRDefault="00300681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1">
        <w:rPr>
          <w:rFonts w:ascii="Times New Roman" w:hAnsi="Times New Roman" w:cs="Times New Roman"/>
          <w:sz w:val="24"/>
          <w:szCs w:val="24"/>
        </w:rPr>
        <w:t>«Физическое развитие включает приобретение опыта в следующих видах деятельности детей: двигательной, в том числе связанной с выполнениемупражнений</w:t>
      </w:r>
      <w:proofErr w:type="gramStart"/>
      <w:r w:rsidRPr="00300681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300681">
        <w:rPr>
          <w:rFonts w:ascii="Times New Roman" w:hAnsi="Times New Roman" w:cs="Times New Roman"/>
          <w:sz w:val="24"/>
          <w:szCs w:val="24"/>
        </w:rPr>
        <w:t>аправленныхнаразвитиетакихфизическихкачеств,каккоординация и гибкость; способствующих правильному формированию опорно-двигательнойсистемыорганизма</w:t>
      </w:r>
      <w:proofErr w:type="gramStart"/>
      <w:r w:rsidRPr="00300681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300681">
        <w:rPr>
          <w:rFonts w:ascii="Times New Roman" w:hAnsi="Times New Roman" w:cs="Times New Roman"/>
          <w:sz w:val="24"/>
          <w:szCs w:val="24"/>
        </w:rPr>
        <w:t>азвитиюравновесия,координациидвижения, крупной и мелкой моторики обеих рук, а также с правильным, не наносящим ущерба организму, выполнением основных движений (ходьба,бег, мягкие прыжки,повороты в обе стороны),формированиеначальныхпредставленийонекоторыхвидахспорта,овладениеподвижнымииграмисправилами;становлениецеленаправленностиисаморегуляциивдвигательнойсфере;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 ФГОС ДО)</w:t>
      </w:r>
    </w:p>
    <w:p w:rsidR="00F51996" w:rsidRDefault="00F51996" w:rsidP="003006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08"/>
        <w:gridCol w:w="5778"/>
      </w:tblGrid>
      <w:tr w:rsidR="00F51996" w:rsidTr="00F51996">
        <w:tc>
          <w:tcPr>
            <w:tcW w:w="7280" w:type="dxa"/>
          </w:tcPr>
          <w:p w:rsidR="00F51996" w:rsidRDefault="00F51996" w:rsidP="00F5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</w:t>
            </w:r>
          </w:p>
        </w:tc>
        <w:tc>
          <w:tcPr>
            <w:tcW w:w="7280" w:type="dxa"/>
          </w:tcPr>
          <w:p w:rsidR="00F51996" w:rsidRDefault="00F51996" w:rsidP="00F51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</w:tc>
      </w:tr>
      <w:tr w:rsidR="00F51996" w:rsidTr="00F51996">
        <w:tc>
          <w:tcPr>
            <w:tcW w:w="7280" w:type="dxa"/>
          </w:tcPr>
          <w:p w:rsidR="00F51996" w:rsidRPr="00F51996" w:rsidRDefault="00F51996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начальных представлений о здоровом образе жизни.</w:t>
            </w:r>
          </w:p>
          <w:p w:rsid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начальных представлений о здоровом образе жизни.</w:t>
            </w:r>
          </w:p>
        </w:tc>
        <w:tc>
          <w:tcPr>
            <w:tcW w:w="7280" w:type="dxa"/>
          </w:tcPr>
          <w:p w:rsid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представления о значении разных органов для нормальной жизнедеятельности человека: глаза — смотреть, уши — слышать- нос—</w:t>
            </w:r>
            <w:r w:rsidRPr="00F519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нюхать, язык—пробовать (определят на вкус), руки—хватать, держать, трогать; ноги— стоять, прыгать, бегать, ходить; голова—думать, запоминать.</w:t>
            </w:r>
          </w:p>
        </w:tc>
      </w:tr>
      <w:tr w:rsidR="00F51996" w:rsidTr="00F51996">
        <w:tc>
          <w:tcPr>
            <w:tcW w:w="7280" w:type="dxa"/>
          </w:tcPr>
          <w:p w:rsidR="00F51996" w:rsidRPr="00F51996" w:rsidRDefault="00F51996" w:rsidP="007B00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Физическая культура.</w:t>
            </w:r>
          </w:p>
          <w:p w:rsidR="00F51996" w:rsidRP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996" w:rsidRP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F51996" w:rsidRP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</w:t>
            </w:r>
          </w:p>
          <w:p w:rsid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двигательной активности, способности к самоконтролю, самооценке привыполнении движений. Развитиеинтересакучастиювподвижныхиспортивныхиграхифизическихупражнениях, активности в самостоятельной двигательной деятельности; интереса и любви к спорту.</w:t>
            </w:r>
          </w:p>
        </w:tc>
        <w:tc>
          <w:tcPr>
            <w:tcW w:w="7280" w:type="dxa"/>
          </w:tcPr>
          <w:p w:rsidR="00F51996" w:rsidRP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сохранять устойчивое положение тела, правильную осанку; учить ходить и бегать, не наталкиваясь друг на друга, с согласованными, свободными движениями рук и ног;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педагога; учить ползать, лазать, разнообразно действовать с мячом (брать, держать, переносить,</w:t>
            </w:r>
          </w:p>
          <w:p w:rsidR="00F51996" w:rsidRP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класть, бросать,катать); учить прыжкам на двух ногах на месте, спродвижением вперед, в длину с места, отталкиваясь двумя ногами. Подвижные игры.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катание);</w:t>
            </w:r>
          </w:p>
          <w:p w:rsidR="00F51996" w:rsidRDefault="00F51996" w:rsidP="007B0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996">
              <w:rPr>
                <w:rFonts w:ascii="Times New Roman" w:hAnsi="Times New Roman" w:cs="Times New Roman"/>
                <w:sz w:val="24"/>
                <w:szCs w:val="24"/>
              </w:rPr>
              <w:t>учить выразительности движений, умению передавать простейшие действия некоторых персонажей (попрыгать, как зайчики; поклевать зернышки и попить водичку, как цыплята, и т.п.).</w:t>
            </w:r>
          </w:p>
        </w:tc>
      </w:tr>
    </w:tbl>
    <w:p w:rsidR="00300681" w:rsidRDefault="00300681" w:rsidP="007B0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0681" w:rsidRPr="00860510" w:rsidRDefault="00300681" w:rsidP="0025318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300681" w:rsidRPr="00860510" w:rsidSect="007B0095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9203FF" w:rsidRDefault="00F51996" w:rsidP="009203F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образовательной работы</w:t>
      </w:r>
    </w:p>
    <w:p w:rsidR="00F51996" w:rsidRPr="00860510" w:rsidRDefault="00F51996" w:rsidP="009203F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 (с учетом положений части 2 статьи 11 Федерального закона от 29 декабря 2012 г. №273-ФЗ «Об образовании в Российской Федерации» (Собрание законодательства Российской Федерации, 2012, №53, ст.7598; 2013, №19, ст.2326)).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Целевые ориентиры дошкольного образования, представленные в ФГОСДО,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F770F6" w:rsidRPr="00860510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Целевые ориентиры, обозначенные в ФГОС ДО, являются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ФГОСДО, но могутуглублять и дополнять его требования.</w:t>
      </w:r>
    </w:p>
    <w:p w:rsidR="009203FF" w:rsidRDefault="009203FF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0095" w:rsidRDefault="00F51996" w:rsidP="00F519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t>Целевые ориентиры образования в младенческом и раннем возрасте</w:t>
      </w:r>
    </w:p>
    <w:p w:rsidR="00F51996" w:rsidRPr="00F51996" w:rsidRDefault="00F51996" w:rsidP="00F519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t xml:space="preserve"> (ФГОС ДО)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действии с игрушками и другими предметами, стремится проявлять настойчивость в достижении результата своих действий.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Проявляет отрицательное отношение к грубости, жадности.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 (самостоятельно или по напоминанию говорит «спасибо», «здравствуйте», «до свидания»,«спокойной ночи» (в семье, в группе) имеет первичные представления об элементарных правилах поведения в детском саду, дома, на улице и старается соблюдать их.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Стремится к общению со взрослыми и активно подражает ую взрослым, принимает игровую задачу.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Проявляет интерес к окружающему миру природы, с интересом участвует в сезонных наблюдениях.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lastRenderedPageBreak/>
        <w:t>Проявляет интерес к стихам, песням и сказкам, рассматриванию картинок, стремится двигаться под музыку эмоционально откликается на различные произведения культуры и искусства.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 пониманием следит за действиями героев кукольного театра; проявляет желание участвовать в театрализованных и сюжетно-ролевых играх. Проявляет интерес к продуктивной деятельности (рисование, лепка, конструирование, аппликация).</w:t>
      </w:r>
    </w:p>
    <w:p w:rsid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0095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t xml:space="preserve">Целевые ориентиры на этапе завершения дошкольного образования </w:t>
      </w:r>
    </w:p>
    <w:p w:rsidR="00F51996" w:rsidRP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t>(ФГОС ДО)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 р.; способен выбирать себе род занятий, участников по совместной деятельности.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 удачами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Проявляет эмпатию по отношению к другим людям, готовность прийти на помощь тем, кто в этом нуждается. Проявляет умение слышать других и стремление быть понятым другими.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правилами социальным нормам. Умеет распознавать различные ситуации и адекватно их оценивать.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Проявляет ответственность за начатое дело.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lastRenderedPageBreak/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Истории и т.п.; способен к принятию собственных решений, опираясь на свои знания и умения в различных видах деятельности.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Открыт новому, то есть проявляет стремления к получению знаний, положительной мотивации к дальнейшему обучению в школе, институте. Проявляет уважение к жизни (в различных ее формах) и заботу об окружающей среде.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Эмоционально отзывается на красоту окружающего мира, произведения народного и профессионального искусства (музыку, танцы, театральнуюдеятельность, изобразительную деятельность и т. д.).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Проявляет патриотические</w:t>
      </w:r>
      <w:r w:rsidRPr="00F51996">
        <w:rPr>
          <w:rFonts w:ascii="Times New Roman" w:hAnsi="Times New Roman" w:cs="Times New Roman"/>
          <w:sz w:val="24"/>
          <w:szCs w:val="24"/>
        </w:rPr>
        <w:tab/>
        <w:t>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своемуи противоположному полу.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Имеет начальные представления о здоровом образе жизни. Воспринимает здоровый образ жизни как ценность.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996" w:rsidRPr="00F51996" w:rsidRDefault="00F51996" w:rsidP="00F519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 ДЛЯ ОТСЛЕЖИВАНИЯ ЗАПЛАНИРОВАННЫХ РЕЗУЛЬТАТОВ И ОПРЕДЕЛЕНИЯ УРОВНЯ РАЗВИТИЯ ДЕТЕЙ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В соответствии с ФГОС ДО,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 xml:space="preserve">Как следует из ФГОС ДО, целевые ориентиры не могут служить непосредственным основанием при решении управленческих задач, включая: 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аттестацию педагогических кадров;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оценку качества образования;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 распределение стимулирующего фондаоплаты труда работников Организации.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lastRenderedPageBreak/>
        <w:t>Однако педагог входе своей работы должен выстраивать индивидуальную траекторию развития каждого ребенка. Для этого педагогу необходимо использовать современные тенденции, связанные с изменением понимания оценки качества дошкольного образования. В первую очередь, речь идет о постепенном смещении акцента с объективного (тестового) подхода в сторону аутентичной оценки. Основным недостатком тестового по. Тестовый подход не учитывает особенностей социального окружения детей, прогнозы, которые строятся на его результатах, весьма условны.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В основе аутентичной оценки лежат следующие принципы.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Строится в основном на анализе реального поведения ребенка, а не на результате выполнения специальных заданий. Информация фиксируется по средству прямого наблюдения за</w:t>
      </w:r>
      <w:r w:rsidRPr="00F51996">
        <w:rPr>
          <w:rFonts w:ascii="Times New Roman" w:hAnsi="Times New Roman" w:cs="Times New Roman"/>
          <w:sz w:val="24"/>
          <w:szCs w:val="24"/>
        </w:rPr>
        <w:tab/>
        <w:t>поведением ребенка. Результаты наблюдения педагог получает в естественной среде (в игровых ситуациях, входе режимных моментов, на занятиях), а не в надуманных ситуациях, которые используются в обычных тестах, имеющих слабое отношение к реальнойжизни дошкольников.</w:t>
      </w:r>
    </w:p>
    <w:p w:rsid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F51996">
        <w:rPr>
          <w:rFonts w:ascii="Times New Roman" w:hAnsi="Times New Roman" w:cs="Times New Roman"/>
          <w:sz w:val="24"/>
          <w:szCs w:val="24"/>
        </w:rPr>
        <w:t>сли тесты проводят специально обученные профессионалы (психологи, медицинские работники и др.), то аутентичные оценки могут давать взрослые, которые проводят с ребенком много времени, хорошо знают его поведение. И наконец, если в случае тестовой оценки родители далеко не всегда понимают смысл полученных данных, а потому нередко выражают негативное отношение к тестированию детей, то в случае аутентичной оценки ответы им понятны. Родители могут стать партнерами педагога при поиске ответа на тот, или иной ответ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1996" w:rsidRPr="007B0095" w:rsidRDefault="00F51996" w:rsidP="007B009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Оценка индивидуального развития детей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игровой деятельности;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познавательной деятельности (как идет развитие детских способностей, познавательной активности);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художественной деятельности; физического развития.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 индивидуализации образования (в том числе поддержки ребенка, построения его образовательной траектории или профессиональной коррекции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F51996">
        <w:rPr>
          <w:rFonts w:ascii="Times New Roman" w:hAnsi="Times New Roman" w:cs="Times New Roman"/>
          <w:sz w:val="24"/>
          <w:szCs w:val="24"/>
        </w:rPr>
        <w:t>собенностей его развития);</w:t>
      </w:r>
    </w:p>
    <w:p w:rsidR="00F51996" w:rsidRP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оптимизации работы с группой детей.</w:t>
      </w:r>
    </w:p>
    <w:p w:rsidR="00F51996" w:rsidRDefault="00F51996" w:rsidP="00F519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996">
        <w:rPr>
          <w:rFonts w:ascii="Times New Roman" w:hAnsi="Times New Roman" w:cs="Times New Roman"/>
          <w:sz w:val="24"/>
          <w:szCs w:val="24"/>
        </w:rPr>
        <w:t>В ходе образовательной деятельности педагог и создают диагностические ситуации для оценки индивидуальной динамики детей и коррекции своих действий.</w:t>
      </w:r>
    </w:p>
    <w:p w:rsidR="00F51996" w:rsidRPr="00F51996" w:rsidRDefault="00F51996" w:rsidP="00F5199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99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МОДЕЛЬ ОБРАЗОВАТЕЛЬНОГО ПРОЦЕССА НА ДЕНЬ</w:t>
      </w:r>
      <w:r w:rsidR="00140B53">
        <w:rPr>
          <w:rFonts w:ascii="Times New Roman" w:hAnsi="Times New Roman" w:cs="Times New Roman"/>
          <w:b/>
          <w:bCs/>
          <w:sz w:val="24"/>
          <w:szCs w:val="24"/>
        </w:rPr>
        <w:t>, НЕДЕЛЮ, ГОД</w:t>
      </w:r>
    </w:p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45"/>
        <w:gridCol w:w="2179"/>
        <w:gridCol w:w="2888"/>
        <w:gridCol w:w="993"/>
        <w:gridCol w:w="1585"/>
      </w:tblGrid>
      <w:tr w:rsidR="00F51996" w:rsidTr="007B0095">
        <w:tc>
          <w:tcPr>
            <w:tcW w:w="1845" w:type="dxa"/>
          </w:tcPr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Режимные моменты</w:t>
            </w: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Формы организации</w:t>
            </w:r>
          </w:p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образовательного процесса</w:t>
            </w:r>
          </w:p>
        </w:tc>
        <w:tc>
          <w:tcPr>
            <w:tcW w:w="2888" w:type="dxa"/>
          </w:tcPr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 в</w:t>
            </w:r>
          </w:p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режиме дня</w:t>
            </w: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Длительность</w:t>
            </w:r>
            <w:r w:rsidR="00140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(день недели, неделя, месяц)</w:t>
            </w:r>
          </w:p>
        </w:tc>
      </w:tr>
      <w:tr w:rsidR="00F51996" w:rsidTr="007B0095">
        <w:tc>
          <w:tcPr>
            <w:tcW w:w="1845" w:type="dxa"/>
            <w:vMerge w:val="restart"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Игры (дидактические, настольно- печатные, сюжетно-ролевые, подвижные)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Самостоятельная и совместная со взрослым игровая деятельность, познавательно-исследовательская, конструктивная, коммуникативная деятельность</w:t>
            </w:r>
          </w:p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996" w:rsidTr="007B0095">
        <w:tc>
          <w:tcPr>
            <w:tcW w:w="1845" w:type="dxa"/>
            <w:vMerge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Беседы с детьми</w:t>
            </w:r>
          </w:p>
        </w:tc>
        <w:tc>
          <w:tcPr>
            <w:tcW w:w="2888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Коммуникативная деятельность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996" w:rsidTr="007B0095">
        <w:tc>
          <w:tcPr>
            <w:tcW w:w="1845" w:type="dxa"/>
            <w:vMerge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Экскурсия по участку (теплое время</w:t>
            </w:r>
            <w:proofErr w:type="gramEnd"/>
          </w:p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года)</w:t>
            </w:r>
          </w:p>
        </w:tc>
        <w:tc>
          <w:tcPr>
            <w:tcW w:w="2888" w:type="dxa"/>
            <w:vMerge w:val="restart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Поисково-исследовательская, коммуникативная деятельность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996" w:rsidTr="007B0095">
        <w:tc>
          <w:tcPr>
            <w:tcW w:w="1845" w:type="dxa"/>
            <w:vMerge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Наблюдения</w:t>
            </w:r>
          </w:p>
        </w:tc>
        <w:tc>
          <w:tcPr>
            <w:tcW w:w="2888" w:type="dxa"/>
            <w:vMerge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996" w:rsidTr="007B0095">
        <w:tc>
          <w:tcPr>
            <w:tcW w:w="1845" w:type="dxa"/>
            <w:vMerge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2888" w:type="dxa"/>
          </w:tcPr>
          <w:p w:rsidR="00F51996" w:rsidRPr="00F51996" w:rsidRDefault="00B52729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996" w:rsidTr="007B0095">
        <w:tc>
          <w:tcPr>
            <w:tcW w:w="1845" w:type="dxa"/>
            <w:vMerge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 xml:space="preserve">Дежурство в уголке природы, </w:t>
            </w:r>
            <w:proofErr w:type="gramStart"/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столовой</w:t>
            </w:r>
          </w:p>
        </w:tc>
        <w:tc>
          <w:tcPr>
            <w:tcW w:w="2888" w:type="dxa"/>
          </w:tcPr>
          <w:p w:rsidR="00F51996" w:rsidRPr="00F51996" w:rsidRDefault="00B52729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996" w:rsidTr="007B0095">
        <w:tc>
          <w:tcPr>
            <w:tcW w:w="1845" w:type="dxa"/>
            <w:vMerge/>
          </w:tcPr>
          <w:p w:rsidR="00F51996" w:rsidRPr="007B0095" w:rsidRDefault="00F51996" w:rsidP="00F5199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996">
              <w:rPr>
                <w:rFonts w:ascii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2888" w:type="dxa"/>
          </w:tcPr>
          <w:p w:rsidR="00F51996" w:rsidRPr="00F51996" w:rsidRDefault="00B52729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3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F51996" w:rsidRPr="00F51996" w:rsidRDefault="00F51996" w:rsidP="00F519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  <w:vMerge w:val="restart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  <w:vMerge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  <w:vMerge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Подготовка к занятиям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Элементарная трудовая деятельность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 организованная образовательная деятельность</w:t>
            </w:r>
          </w:p>
        </w:tc>
        <w:tc>
          <w:tcPr>
            <w:tcW w:w="2179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Занятия Коллекционирование Реализация проектов Решение ситуативных задач Чтение художественной и познавательной литературы Дидактические и сюжетно-</w:t>
            </w:r>
          </w:p>
          <w:p w:rsid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дидактические игры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Познавательно-исследовательская, конструктивная, изобразительная (продуктивная), музыкальная, коммуникативная, речевая, восприятие художественной литературы и фольклора, игровая, двигательная активность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</w:t>
            </w:r>
          </w:p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  <w:tc>
          <w:tcPr>
            <w:tcW w:w="2179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по интересам</w:t>
            </w:r>
          </w:p>
        </w:tc>
        <w:tc>
          <w:tcPr>
            <w:tcW w:w="2888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деятельность, коммуникативная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деятельность (общение), конструирование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179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Занятия Коллекционирование Реализация проектов Решение ситуативных задач Чтение художественной и познавательной литературы Наблюдения и экскурсии Беседы</w:t>
            </w:r>
          </w:p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опыты Дидактические и сюжетно- дидактические игры </w:t>
            </w:r>
            <w:r w:rsidRPr="00B52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Наблюдения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Труд в природе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и совместная со взрослыми игровая деятельность, познавательно-исследовательская, коммуникативная, конструктивная, изобразительная (продуктивная), элементарная трудовая деятельность, восприятие художественной литературы и фольклора, физическая активность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Самостоятельная деятельность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по интересам</w:t>
            </w:r>
          </w:p>
        </w:tc>
        <w:tc>
          <w:tcPr>
            <w:tcW w:w="2888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деятельность, элементарный труд (дежурство), коммуникативная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деятельность (общение)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обеду, обед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Сон</w:t>
            </w:r>
          </w:p>
        </w:tc>
        <w:tc>
          <w:tcPr>
            <w:tcW w:w="5067" w:type="dxa"/>
            <w:gridSpan w:val="2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Восприятие навыков здорового образа жизни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  <w:vMerge w:val="restart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Постепенный переход от сна к бодрствованию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Физическая активность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  <w:vMerge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</w:t>
            </w:r>
          </w:p>
        </w:tc>
        <w:tc>
          <w:tcPr>
            <w:tcW w:w="2888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Воспитание навыков здорового образа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  <w:vMerge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полднику,</w:t>
            </w:r>
          </w:p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полдник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педагога с детьми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Игра сюжетно-ролевая, сюжетно- дидактическая, чтениехудожественной литературы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Игровая, коммуникативная, восприятие художественной литературы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Совместная </w:t>
            </w:r>
            <w:proofErr w:type="gramStart"/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proofErr w:type="gramEnd"/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взрослыми образовательная деятельность</w:t>
            </w:r>
          </w:p>
        </w:tc>
        <w:tc>
          <w:tcPr>
            <w:tcW w:w="2179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Мастерская Коллекционирование Беседы</w:t>
            </w:r>
          </w:p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ипознавательной литературы Тематические досуги (игровые, физкультурные, познавательные, театрализованные, музыкальные и др.)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Изобразительная (продуктивная), музыкальная, игровая, познавательно- исследовательская, конструктивная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179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Коллекционирование Реализация проектов Решение ситуативных задач</w:t>
            </w:r>
          </w:p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Игры (дидактические, сюжетно- дидактические, подвижные, сюжетно- ролевые)</w:t>
            </w:r>
          </w:p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Конструирование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Труд в природе</w:t>
            </w:r>
          </w:p>
        </w:tc>
        <w:tc>
          <w:tcPr>
            <w:tcW w:w="2888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Самостоятельная и совместная со взрослыми игровая деятельность, познавательно-исследовательская, конструктивная, коммуникативная,</w:t>
            </w:r>
          </w:p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элементарная трудовая деятельность и др.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ужину, ужин</w:t>
            </w:r>
          </w:p>
        </w:tc>
        <w:tc>
          <w:tcPr>
            <w:tcW w:w="2179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еды</w:t>
            </w:r>
          </w:p>
        </w:tc>
        <w:tc>
          <w:tcPr>
            <w:tcW w:w="2888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Самообслуживание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5067" w:type="dxa"/>
            <w:gridSpan w:val="2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7B0095" w:rsidRDefault="00B52729" w:rsidP="00B5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095">
              <w:rPr>
                <w:rFonts w:ascii="Times New Roman" w:hAnsi="Times New Roman" w:cs="Times New Roman"/>
                <w:b/>
                <w:sz w:val="20"/>
                <w:szCs w:val="20"/>
              </w:rPr>
              <w:t>Общий подсчет времени</w:t>
            </w:r>
          </w:p>
        </w:tc>
        <w:tc>
          <w:tcPr>
            <w:tcW w:w="5067" w:type="dxa"/>
            <w:gridSpan w:val="2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На занятия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gridSpan w:val="2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На прогулку</w:t>
            </w:r>
          </w:p>
        </w:tc>
        <w:tc>
          <w:tcPr>
            <w:tcW w:w="993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729" w:rsidTr="007B0095">
        <w:tc>
          <w:tcPr>
            <w:tcW w:w="1845" w:type="dxa"/>
          </w:tcPr>
          <w:p w:rsidR="00B52729" w:rsidRPr="00B52729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0" w:type="dxa"/>
            <w:gridSpan w:val="3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2729">
              <w:rPr>
                <w:rFonts w:ascii="Times New Roman" w:hAnsi="Times New Roman" w:cs="Times New Roman"/>
                <w:sz w:val="20"/>
                <w:szCs w:val="20"/>
              </w:rPr>
              <w:t>На игру (без учета времени игр на прогулке в перерывах между занятиями)</w:t>
            </w:r>
          </w:p>
        </w:tc>
        <w:tc>
          <w:tcPr>
            <w:tcW w:w="1585" w:type="dxa"/>
          </w:tcPr>
          <w:p w:rsidR="00B52729" w:rsidRPr="00F51996" w:rsidRDefault="00B52729" w:rsidP="00B527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1996" w:rsidRDefault="00F51996" w:rsidP="00F770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729" w:rsidRDefault="00B52729" w:rsidP="00B5272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52729" w:rsidRDefault="00B5272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52729" w:rsidRPr="00B52729" w:rsidRDefault="00B52729" w:rsidP="00B5272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7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Взаимодействие с семьями воспитанников (план на год)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Ведущая цель—создание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ситуаций, связанных с воспитанием ребенка); обеспечение права родителей на уважение понимание, на участие в жизни детского сада.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Родителям и воспитателям необходимо преодолеть субординацию, монологизм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Основные задачи взаимодействия детского сада с семьей: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•</w:t>
      </w:r>
      <w:r w:rsidRPr="00B52729">
        <w:rPr>
          <w:rFonts w:ascii="Times New Roman" w:hAnsi="Times New Roman" w:cs="Times New Roman"/>
          <w:sz w:val="24"/>
          <w:szCs w:val="24"/>
        </w:rPr>
        <w:tab/>
        <w:t>изучение отношения педагогов и родителей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•</w:t>
      </w:r>
      <w:r w:rsidRPr="00B52729">
        <w:rPr>
          <w:rFonts w:ascii="Times New Roman" w:hAnsi="Times New Roman" w:cs="Times New Roman"/>
          <w:sz w:val="24"/>
          <w:szCs w:val="24"/>
        </w:rPr>
        <w:tab/>
        <w:t>знакомство педагогов и родителей с лучшим опытом воспитания в детском саду и семье, а так же с трудностями, возникающими в семейном и общественном воспитании дошкольников;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•</w:t>
      </w:r>
      <w:r w:rsidRPr="00B52729">
        <w:rPr>
          <w:rFonts w:ascii="Times New Roman" w:hAnsi="Times New Roman" w:cs="Times New Roman"/>
          <w:sz w:val="24"/>
          <w:szCs w:val="24"/>
        </w:rPr>
        <w:tab/>
        <w:t>информирование друг друга об актуальных задачах воспитания и обучениядетейиовозможностяхдетскогосадаисемьиврешенииданныхзадач;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•</w:t>
      </w:r>
      <w:r w:rsidRPr="00B52729">
        <w:rPr>
          <w:rFonts w:ascii="Times New Roman" w:hAnsi="Times New Roman" w:cs="Times New Roman"/>
          <w:sz w:val="24"/>
          <w:szCs w:val="24"/>
        </w:rPr>
        <w:tab/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B52729" w:rsidRPr="00B5272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•</w:t>
      </w:r>
      <w:r w:rsidRPr="00B52729">
        <w:rPr>
          <w:rFonts w:ascii="Times New Roman" w:hAnsi="Times New Roman" w:cs="Times New Roman"/>
          <w:sz w:val="24"/>
          <w:szCs w:val="24"/>
        </w:rPr>
        <w:tab/>
        <w:t>привлечение семей воспитанников к участию в совместных с педагогами мероприятиях, организуемых в районе (городе, области);</w:t>
      </w:r>
    </w:p>
    <w:p w:rsidR="00A75119" w:rsidRDefault="00B52729" w:rsidP="00B527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729">
        <w:rPr>
          <w:rFonts w:ascii="Times New Roman" w:hAnsi="Times New Roman" w:cs="Times New Roman"/>
          <w:sz w:val="24"/>
          <w:szCs w:val="24"/>
        </w:rPr>
        <w:t>•</w:t>
      </w:r>
      <w:r w:rsidRPr="00B52729">
        <w:rPr>
          <w:rFonts w:ascii="Times New Roman" w:hAnsi="Times New Roman" w:cs="Times New Roman"/>
          <w:sz w:val="24"/>
          <w:szCs w:val="24"/>
        </w:rPr>
        <w:tab/>
        <w:t>поощрение родителей за внимательное отношение к разнообразным стремлениями потребностям ребенка, создание необходимых условий для их удовлетворения в семье.</w:t>
      </w:r>
    </w:p>
    <w:p w:rsidR="00A75119" w:rsidRDefault="00A75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68D8" w:rsidRDefault="00A75119" w:rsidP="00A751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используемых пособий</w:t>
      </w:r>
    </w:p>
    <w:p w:rsidR="00A75119" w:rsidRDefault="00A75119" w:rsidP="00A751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Абрамова Л.В., Слепцова И.Ф. Социально-коммуникативное развитие дошкольников. Вторая группа раннего возраста. М.:Мозаика-Синтез, 2016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Белая К.Ю. Занятия с малышами в детском саду. М. ЛИНКА-ПРЕСС, 2002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Белая К.Ю. Формирование основ безопасности. Для занятий с детьми 2-7 лет.- М.:Мозаика- Синтез, 2016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Белкина Л.В. Адаптация детей раннего возраста к условиям ДОУ. Воронеж, Учитель, 2004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Бондаренко А.К.  Дидактические игры в детском саду / - М.: Просвещение, 1991.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Винникова Г.И. Занятия с детьми 2-3 лет. М. ТЦ СФЕРА, 2017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Гербова В.В. Развитие речи в детском саду. Первая младшая группа Издательство: Мозаика-Синтез,2014.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Горбушина С. Б. Игровые дидактические пособия для развития мелкой моторики и познавательных процессов у дошкольников. С-П. .Детство -Пресс. 2016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 xml:space="preserve">Губанова Н.Ф. Игровая деятельность в детском саду. М. Мозаика-Синтез. 2016  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Закон «Об образовании» Российской Федерации.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Колдина Д.Н. Лепка и рисование с детьми 2-3 лет. .М. Мозаика-Синтез.2013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Колдина Д.Н. Лепка с детьми 2-3 лет. .М. Мозаика-Синтез.2016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Колдина Д.Н.  Рисование с детьми 2-3 лет. .М. Мозаика-Синтез.2016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Конвенция ООН о правах ребенка, 1989г.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Первая младшая группа. М. Цветной мир. 2017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Пилюгина Э.Г. Сенсорные способности малыша. М.: Мозаика-Синтез, 2003 г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 xml:space="preserve">Примерная общеобразовательная программа дошкольного образования ОТ РОЖДЕНИЯ ДО ШКОЛЫ. / Под ред. Н. Е. Вераксы, Т. С. Комаровой, М. А. Васильевой. — М.: Мозаика-Синтез, 2014. 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Помораева И.А., Позина В.А. Формирование элементарных математических представлений. Первая младшая группа– М. Мозаика-Синтез, 2013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Соломенникова О.А. Ознакомление с природой в детском саду. Первая младшая группа. М.: Мозаика-Синтез, 2014 г.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Сорокина Н.Ф., Миланович Л.Г. Развитие творческих способностей у детей от 1 года до 3 лет средствами кукольного театра. М. АЙРИС-пресс, 2007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Теплюк С.Н. Игры-занятия на прогулке с детьми 2-4 лет. М., Мозаика-Синтез.2013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Федорова С.Ю. Примерные планы физкультурных занятий с детьми 2-3 лет. Вторая группа раннего возраста. М., Мозаика-Синтез.2017</w:t>
      </w:r>
    </w:p>
    <w:p w:rsidR="00A75119" w:rsidRPr="00A75119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Хрестоматия для чтения детям в детском саду и дома. 1-3 года/ М., Мозаика-Синтез.2014</w:t>
      </w:r>
    </w:p>
    <w:p w:rsidR="00A75119" w:rsidRPr="00860510" w:rsidRDefault="00A75119" w:rsidP="00A7511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119">
        <w:rPr>
          <w:rFonts w:ascii="Times New Roman" w:hAnsi="Times New Roman" w:cs="Times New Roman"/>
          <w:sz w:val="24"/>
          <w:szCs w:val="24"/>
        </w:rPr>
        <w:t>Янушко Е.А. Сенсорное развитие детей раннего возраста 1-3 года. Мозаика-Синтез. 2008</w:t>
      </w:r>
    </w:p>
    <w:sectPr w:rsidR="00A75119" w:rsidRPr="00860510" w:rsidSect="00F770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AB" w:rsidRDefault="008557AB" w:rsidP="00F770F6">
      <w:pPr>
        <w:spacing w:after="0" w:line="240" w:lineRule="auto"/>
      </w:pPr>
      <w:r>
        <w:separator/>
      </w:r>
    </w:p>
  </w:endnote>
  <w:endnote w:type="continuationSeparator" w:id="1">
    <w:p w:rsidR="008557AB" w:rsidRDefault="008557AB" w:rsidP="00F7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1973971"/>
      <w:docPartObj>
        <w:docPartGallery w:val="Page Numbers (Bottom of Page)"/>
        <w:docPartUnique/>
      </w:docPartObj>
    </w:sdtPr>
    <w:sdtContent>
      <w:p w:rsidR="008557AB" w:rsidRDefault="003D3394">
        <w:pPr>
          <w:pStyle w:val="a6"/>
          <w:jc w:val="center"/>
        </w:pPr>
        <w:fldSimple w:instr="PAGE   \* MERGEFORMAT">
          <w:r w:rsidR="00AE0962">
            <w:rPr>
              <w:noProof/>
            </w:rPr>
            <w:t>2</w:t>
          </w:r>
        </w:fldSimple>
      </w:p>
    </w:sdtContent>
  </w:sdt>
  <w:p w:rsidR="008557AB" w:rsidRDefault="008557A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AB" w:rsidRDefault="008557AB" w:rsidP="00F770F6">
      <w:pPr>
        <w:spacing w:after="0" w:line="240" w:lineRule="auto"/>
      </w:pPr>
      <w:r>
        <w:separator/>
      </w:r>
    </w:p>
  </w:footnote>
  <w:footnote w:type="continuationSeparator" w:id="1">
    <w:p w:rsidR="008557AB" w:rsidRDefault="008557AB" w:rsidP="00F77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017"/>
    <w:multiLevelType w:val="hybridMultilevel"/>
    <w:tmpl w:val="78F61A6A"/>
    <w:lvl w:ilvl="0" w:tplc="FC282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07FD"/>
    <w:rsid w:val="00117269"/>
    <w:rsid w:val="00140B53"/>
    <w:rsid w:val="00253187"/>
    <w:rsid w:val="00300681"/>
    <w:rsid w:val="0038796C"/>
    <w:rsid w:val="003D3394"/>
    <w:rsid w:val="003E2770"/>
    <w:rsid w:val="003E2BCD"/>
    <w:rsid w:val="00567756"/>
    <w:rsid w:val="0058272E"/>
    <w:rsid w:val="005E3D91"/>
    <w:rsid w:val="00651321"/>
    <w:rsid w:val="006736A8"/>
    <w:rsid w:val="007B0095"/>
    <w:rsid w:val="007B4EE8"/>
    <w:rsid w:val="007C2E12"/>
    <w:rsid w:val="00815C31"/>
    <w:rsid w:val="008557AB"/>
    <w:rsid w:val="00860510"/>
    <w:rsid w:val="009203FF"/>
    <w:rsid w:val="009758F3"/>
    <w:rsid w:val="00A75119"/>
    <w:rsid w:val="00A77263"/>
    <w:rsid w:val="00AE0962"/>
    <w:rsid w:val="00B52729"/>
    <w:rsid w:val="00E568D8"/>
    <w:rsid w:val="00F51996"/>
    <w:rsid w:val="00F770F6"/>
    <w:rsid w:val="00FB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0F6"/>
  </w:style>
  <w:style w:type="paragraph" w:styleId="a6">
    <w:name w:val="footer"/>
    <w:basedOn w:val="a"/>
    <w:link w:val="a7"/>
    <w:uiPriority w:val="99"/>
    <w:unhideWhenUsed/>
    <w:rsid w:val="00F77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0F6"/>
  </w:style>
  <w:style w:type="paragraph" w:styleId="a8">
    <w:name w:val="List Paragraph"/>
    <w:basedOn w:val="a"/>
    <w:uiPriority w:val="34"/>
    <w:qFormat/>
    <w:rsid w:val="00F770F6"/>
    <w:pPr>
      <w:ind w:left="720"/>
      <w:contextualSpacing/>
    </w:pPr>
  </w:style>
  <w:style w:type="table" w:customStyle="1" w:styleId="TableGrid">
    <w:name w:val="TableGrid"/>
    <w:rsid w:val="00F770F6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770F6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203FF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203FF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203FF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568D8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568D8"/>
    <w:pPr>
      <w:spacing w:after="0" w:line="240" w:lineRule="auto"/>
    </w:pPr>
    <w:rPr>
      <w:rFonts w:eastAsia="Times New Roman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31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28</Pages>
  <Words>9173</Words>
  <Characters>52292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sad4</cp:lastModifiedBy>
  <cp:revision>10</cp:revision>
  <cp:lastPrinted>2023-10-18T15:18:00Z</cp:lastPrinted>
  <dcterms:created xsi:type="dcterms:W3CDTF">2023-08-01T11:47:00Z</dcterms:created>
  <dcterms:modified xsi:type="dcterms:W3CDTF">2023-10-30T18:53:00Z</dcterms:modified>
</cp:coreProperties>
</file>