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57"/>
        <w:gridCol w:w="4597"/>
      </w:tblGrid>
      <w:tr w:rsidR="00310E2F" w:rsidRPr="00F970E6" w:rsidTr="00750F7A">
        <w:tc>
          <w:tcPr>
            <w:tcW w:w="4757" w:type="dxa"/>
            <w:shd w:val="clear" w:color="auto" w:fill="auto"/>
          </w:tcPr>
          <w:p w:rsidR="00310E2F" w:rsidRPr="00F970E6" w:rsidRDefault="00310E2F" w:rsidP="00391F9F">
            <w:pPr>
              <w:pStyle w:val="a4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ПРИНЯТО</w:t>
            </w:r>
            <w:r w:rsidRPr="00F970E6">
              <w:rPr>
                <w:b/>
                <w:spacing w:val="20"/>
                <w:sz w:val="28"/>
                <w:szCs w:val="28"/>
              </w:rPr>
              <w:t>:</w:t>
            </w:r>
          </w:p>
          <w:p w:rsidR="00310E2F" w:rsidRPr="00F970E6" w:rsidRDefault="00310E2F" w:rsidP="00391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</w:t>
            </w:r>
          </w:p>
          <w:p w:rsidR="001C5AEB" w:rsidRDefault="001C5AEB" w:rsidP="00391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БДОУ МО Динской район</w:t>
            </w:r>
          </w:p>
          <w:p w:rsidR="00310E2F" w:rsidRPr="00F970E6" w:rsidRDefault="001C5AEB" w:rsidP="00391F9F">
            <w:pPr>
              <w:pStyle w:val="a4"/>
              <w:rPr>
                <w:sz w:val="28"/>
                <w:szCs w:val="28"/>
              </w:rPr>
            </w:pPr>
            <w:r w:rsidRPr="00F97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«Детский сад № 5</w:t>
            </w:r>
            <w:r w:rsidR="00310E2F" w:rsidRPr="00F970E6">
              <w:rPr>
                <w:sz w:val="28"/>
                <w:szCs w:val="28"/>
              </w:rPr>
              <w:t>6»</w:t>
            </w:r>
          </w:p>
          <w:p w:rsidR="00310E2F" w:rsidRPr="00F970E6" w:rsidRDefault="00310E2F" w:rsidP="00391F9F">
            <w:pPr>
              <w:pStyle w:val="a4"/>
              <w:rPr>
                <w:sz w:val="28"/>
                <w:szCs w:val="28"/>
              </w:rPr>
            </w:pPr>
            <w:r w:rsidRPr="00F970E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ротокол № __</w:t>
            </w:r>
            <w:r w:rsidR="001C5A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___</w:t>
            </w:r>
          </w:p>
          <w:p w:rsidR="00310E2F" w:rsidRPr="00F970E6" w:rsidRDefault="00391F9F" w:rsidP="00391F9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«____» ____________ 2015</w:t>
            </w:r>
            <w:r w:rsidR="00310E2F" w:rsidRPr="00F97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97" w:type="dxa"/>
            <w:shd w:val="clear" w:color="auto" w:fill="auto"/>
          </w:tcPr>
          <w:p w:rsidR="00310E2F" w:rsidRPr="00F970E6" w:rsidRDefault="00310E2F" w:rsidP="00391F9F">
            <w:pPr>
              <w:pStyle w:val="a4"/>
              <w:jc w:val="right"/>
              <w:rPr>
                <w:b/>
                <w:spacing w:val="20"/>
                <w:sz w:val="28"/>
                <w:szCs w:val="28"/>
              </w:rPr>
            </w:pPr>
            <w:r w:rsidRPr="00F970E6">
              <w:rPr>
                <w:b/>
                <w:spacing w:val="20"/>
                <w:sz w:val="28"/>
                <w:szCs w:val="28"/>
              </w:rPr>
              <w:t>УТВЕРЖДАЮ:</w:t>
            </w:r>
          </w:p>
          <w:p w:rsidR="00310E2F" w:rsidRPr="00F970E6" w:rsidRDefault="00310E2F" w:rsidP="00391F9F">
            <w:pPr>
              <w:pStyle w:val="a4"/>
              <w:jc w:val="right"/>
              <w:rPr>
                <w:sz w:val="28"/>
                <w:szCs w:val="28"/>
              </w:rPr>
            </w:pPr>
            <w:r w:rsidRPr="00F970E6">
              <w:rPr>
                <w:sz w:val="28"/>
                <w:szCs w:val="28"/>
              </w:rPr>
              <w:t>Заведующий</w:t>
            </w:r>
          </w:p>
          <w:p w:rsidR="00310E2F" w:rsidRPr="00F970E6" w:rsidRDefault="001C5AEB" w:rsidP="00391F9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10E2F" w:rsidRPr="00F970E6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МО </w:t>
            </w:r>
            <w:r w:rsidR="00310E2F" w:rsidRPr="00F97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Динской район</w:t>
            </w:r>
          </w:p>
          <w:p w:rsidR="00310E2F" w:rsidRPr="00F970E6" w:rsidRDefault="001C5AEB" w:rsidP="00391F9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5</w:t>
            </w:r>
            <w:r w:rsidR="00310E2F" w:rsidRPr="00F970E6">
              <w:rPr>
                <w:sz w:val="28"/>
                <w:szCs w:val="28"/>
              </w:rPr>
              <w:t>6»</w:t>
            </w:r>
          </w:p>
          <w:p w:rsidR="00310E2F" w:rsidRPr="00F970E6" w:rsidRDefault="001C5AEB" w:rsidP="00391F9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Венецкая Н.И.</w:t>
            </w:r>
          </w:p>
          <w:p w:rsidR="00310E2F" w:rsidRPr="00F970E6" w:rsidRDefault="001C5AEB" w:rsidP="00391F9F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«____» ______________ 2015</w:t>
            </w:r>
            <w:r w:rsidR="00310E2F" w:rsidRPr="00F970E6">
              <w:rPr>
                <w:sz w:val="28"/>
                <w:szCs w:val="28"/>
              </w:rPr>
              <w:t xml:space="preserve"> года</w:t>
            </w:r>
          </w:p>
        </w:tc>
      </w:tr>
    </w:tbl>
    <w:p w:rsidR="00310E2F" w:rsidRDefault="00310E2F" w:rsidP="00391F9F">
      <w:pPr>
        <w:spacing w:after="0"/>
        <w:jc w:val="center"/>
        <w:rPr>
          <w:b/>
          <w:sz w:val="28"/>
          <w:szCs w:val="28"/>
        </w:rPr>
      </w:pPr>
    </w:p>
    <w:p w:rsidR="00310E2F" w:rsidRPr="008C37D1" w:rsidRDefault="00310E2F" w:rsidP="00391F9F">
      <w:pPr>
        <w:pStyle w:val="1"/>
        <w:spacing w:before="0" w:beforeAutospacing="0" w:after="0" w:afterAutospacing="0"/>
        <w:jc w:val="center"/>
      </w:pPr>
      <w:r w:rsidRPr="008C37D1">
        <w:rPr>
          <w:sz w:val="32"/>
          <w:szCs w:val="32"/>
        </w:rPr>
        <w:t>П О Л О Ж Е Н И Е</w:t>
      </w:r>
    </w:p>
    <w:p w:rsidR="00310E2F" w:rsidRDefault="00310E2F" w:rsidP="0039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О КАЛЕНДАРНОМ И ПЕРСПЕКТИВНОМ ПЛАНИРОВАНИИ</w:t>
      </w:r>
      <w:r w:rsidRPr="008C3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5B12" w:rsidRDefault="003B5B12" w:rsidP="00391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БДОУ МО Динской район « Детский сад № 56»</w:t>
      </w:r>
    </w:p>
    <w:p w:rsidR="00310E2F" w:rsidRPr="00310E2F" w:rsidRDefault="00310E2F" w:rsidP="00391F9F">
      <w:pPr>
        <w:shd w:val="clear" w:color="auto" w:fill="FFFFFF"/>
        <w:spacing w:after="0" w:line="240" w:lineRule="auto"/>
        <w:ind w:right="-76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1.Общие положения.</w:t>
      </w:r>
    </w:p>
    <w:p w:rsidR="003B5B12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  Положение</w:t>
      </w:r>
      <w:r w:rsidR="003B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для </w:t>
      </w:r>
      <w:r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дошкольного образовательного  учреждения </w:t>
      </w:r>
      <w:r w:rsidR="003B5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Динской район</w:t>
      </w:r>
    </w:p>
    <w:p w:rsidR="00310E2F" w:rsidRPr="00310E2F" w:rsidRDefault="003B5B12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Детский сад № 56» </w:t>
      </w:r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соответствии с </w:t>
      </w:r>
      <w:r w:rsidR="00310E2F"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  ДО), утвержденным приказом Министерства образования  и науки России от 17.10 2013г. № 1155 «Об утверждении федеральных государственного образовательного 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дарта дошкольного образования»</w:t>
      </w:r>
      <w:r w:rsidR="00310E2F"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правилами и нормативами</w:t>
      </w:r>
      <w:r w:rsidR="00310E2F" w:rsidRPr="00310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(</w:t>
      </w:r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2.4.1.3049-13), инструктивн</w:t>
      </w:r>
      <w:proofErr w:type="gramStart"/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 письмом «О гигиенических требованиях к максимальной нагрузке на детей дошкольного возраста в организованных формах об</w:t>
      </w:r>
      <w:r w:rsidR="0019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учения», Уставом муниципального </w:t>
      </w:r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 дошкольного образовательного  учреждения </w:t>
      </w:r>
      <w:r w:rsidR="00310E2F"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Организация)</w:t>
      </w:r>
      <w:proofErr w:type="gramStart"/>
      <w:r w:rsidR="00310E2F"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7FF4" w:rsidRPr="00310E2F" w:rsidRDefault="00197FF4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Календарный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учебно-воспитательной работы с указанием необходимых условий, используемых средств, форм и методов.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Календарный план является обязательным документом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Перспективный план учебно-воспитательного процесса в возрастных группах – это заблаговременное определение порядка, последовательности осуществления учебно-воспитательного процесса.</w:t>
      </w:r>
    </w:p>
    <w:p w:rsidR="00197FF4" w:rsidRDefault="00197FF4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E2F" w:rsidRPr="00310E2F" w:rsidRDefault="00310E2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выполнения ООП в Организации. 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2.2.Организация целостного, непрерывного, содержательного педагогического процесса.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Осуществление воспитательного воздействия на детей систематически и последовательно.</w:t>
      </w:r>
    </w:p>
    <w:p w:rsidR="00391F9F" w:rsidRDefault="00391F9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F9F" w:rsidRDefault="00391F9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E2F" w:rsidRPr="00310E2F" w:rsidRDefault="00310E2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Принципы планирования.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Системность и концентричность при изучении материала, который подобран по возрастам с учетом задач 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БДОУ 56 и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общеобразовательной Программы дошкольного образования «От рождения до школы»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 тематическом  планировании   одна тема объединяет  все виды деятельности</w:t>
      </w:r>
      <w:r w:rsidR="0019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содержание деятельности по образовательным областям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Учет 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Учет местных и региональных особенностей климата.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Учет индивидуальных особенностей (тип темперамента ребенка, его  увлечения, достоинства и недостатки, комплексы, чтобы найти подход к его вовлечению в педагогический процесс).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Разумное чередование в плане организованной и 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деятельности. (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НОД;  игр, совместной работы детей и воспитателя, а так же свободной спонтанной игровой деятельности и общения со сверстниками).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Учет уровня развития детей (проведение занятий, индивидуальной работы, игр по подгруппам).</w:t>
      </w:r>
    </w:p>
    <w:p w:rsidR="00310E2F" w:rsidRPr="00310E2F" w:rsidRDefault="00310E2F" w:rsidP="00391F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процессов воспитания и развития (обучающие задачи планируются не только на ННОД, но и в других видах деятельности).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Включение элементов деятельности, способствующих эмоциональной разрядке (</w:t>
      </w:r>
      <w:proofErr w:type="spellStart"/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релаксация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музыка).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строится на основе интеграции.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Планируемая деятельность должна быть мотивирована.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Планировать разнообразную деятельность, способствующую максимально возможному раскрытию потенциала каждого ребенка.</w:t>
      </w:r>
    </w:p>
    <w:p w:rsidR="00310E2F" w:rsidRPr="00310E2F" w:rsidRDefault="00310E2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работы.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 планирования педагогического процесса –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образовательная программа БДОУ 56,разработанная на основе  примерной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программы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«От рождения до школы» 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 Н.Е.</w:t>
      </w:r>
      <w:r w:rsidR="007A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Кале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ндарный план составляется на 1  неделю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Календарное планирование осуществляется на основе циклограмм.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план </w:t>
      </w: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планирование всех видов деятельности детей и соответствующих форм их организации на каждый день</w:t>
      </w: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Компонентами календарного планирования являются: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 Цель и задачи. Они направлены на развитие, воспитание, обучение (цели и задачи должны быть диагностируемыми)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4.4.2 Содержание (виды действий и задачи) определяется программой.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 Организационно-действенный компонент (формы и методы должны соответствовать поставленным задачам). </w:t>
      </w:r>
    </w:p>
    <w:p w:rsidR="00310E2F" w:rsidRPr="00310E2F" w:rsidRDefault="003B5B12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4.4.4</w:t>
      </w:r>
      <w:r w:rsidR="00310E2F"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Календарный план составляется в соответствии с режимом дня: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утреннего отрезка времени;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НОД;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прогулки;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второй половины дня.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Нерегламентированная деятельность:</w:t>
      </w: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Прогулка: 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  особенностей сезона); спортивная  игра, упражнение или элементы спортивной игры; игры дидактические, хороводные, забавы, творческие; индивидуальная работа  по развитию движений, по подготовке к ННОД с детьми которые не усвоили материал (3 – 7 минут), с одаренными детьми, по подготовке к   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</w:t>
      </w: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отрезок времени планируются: все виды игр -  настольно-печатные, сюжетно-ролевые, строительные, дидактические, развивающие, театральные; развлечения, праздники, сюрпризы проводимые воспитателем планируются 1 раз в неделю (в четверг или пятницу)</w:t>
      </w:r>
      <w:proofErr w:type="gramStart"/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B5B1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по конструированию,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 (ручной труд, хоз-быт (уборка, стирка) коллективный, по подгруппам.  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Индивидуальная работа  по всем видам деятельности. 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родителями.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по ЗКР.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Календарное планирование следует начинать с перспективного (сетки НОД), учитывающего: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максимальной нагрузке на детей;</w:t>
      </w:r>
    </w:p>
    <w:p w:rsidR="00310E2F" w:rsidRPr="00310E2F" w:rsidRDefault="00310E2F" w:rsidP="00391F9F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учебно-тематического плана..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Перспективный план –</w:t>
      </w: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на  квартал (допустима коррекция в ходе работы в плане данного вида).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перспективном плане планируются: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 Цели и задачи (на квартал);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 Виды детской деятельности: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Игровая 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Двигательная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Изобразительная 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Чтение художественной литературы 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Коммуникативная 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Познавательно-исследовательская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Трудовая </w:t>
      </w:r>
    </w:p>
    <w:p w:rsidR="00310E2F" w:rsidRP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Музыкально-художественная </w:t>
      </w:r>
    </w:p>
    <w:p w:rsidR="00310E2F" w:rsidRDefault="00310E2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</w:p>
    <w:p w:rsidR="00834EFF" w:rsidRDefault="00834EF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12" w:rsidRDefault="003B5B12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перспективное планирование по образовательным областям.</w:t>
      </w:r>
    </w:p>
    <w:p w:rsidR="00834EFF" w:rsidRDefault="00834EFF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7A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</w:t>
      </w:r>
    </w:p>
    <w:p w:rsidR="007A0FBD" w:rsidRDefault="007A0FBD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</w:p>
    <w:p w:rsidR="007A0FBD" w:rsidRDefault="007A0FBD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</w:p>
    <w:p w:rsidR="007A0FBD" w:rsidRDefault="007A0FBD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эстетическое развитие</w:t>
      </w:r>
    </w:p>
    <w:p w:rsidR="007A0FBD" w:rsidRPr="00310E2F" w:rsidRDefault="007A0FBD" w:rsidP="00391F9F">
      <w:pPr>
        <w:tabs>
          <w:tab w:val="left" w:pos="1134"/>
        </w:tabs>
        <w:spacing w:after="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310E2F" w:rsidRPr="00310E2F" w:rsidRDefault="00310E2F" w:rsidP="00391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Работа с семьей.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Перспективное планирование осуществляется основе циклограммы (расписание ННОД в Организации, утвержденное заведующим).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Календарное и перспективное планирование осуществляется обоими воспитателями группы.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 перспективном и календарном планах должны учитываться особенности развития детей данной группы и конкретные условия </w:t>
      </w:r>
      <w:r w:rsidRPr="0031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2F" w:rsidRPr="00310E2F" w:rsidRDefault="00310E2F" w:rsidP="00391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Документация и ответственность.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Календарный и перспективный план являются обязательными документами воспитателя. </w:t>
      </w:r>
    </w:p>
    <w:p w:rsidR="00310E2F" w:rsidRPr="00310E2F" w:rsidRDefault="00310E2F" w:rsidP="0039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Контроль за календарным и перспективным планированием осуществляется старшим воспитателем ДОУ ежемесячно  с соответствующей пометкой: Дата проверки. Надпись: «План</w:t>
      </w:r>
      <w:r w:rsidR="007A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проверен, рекомендовано </w:t>
      </w:r>
      <w:r w:rsidRPr="00310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8722C" w:rsidRPr="00310E2F" w:rsidRDefault="0038722C" w:rsidP="00391F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722C" w:rsidRPr="00310E2F" w:rsidSect="0038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0E2F"/>
    <w:rsid w:val="000C3F6A"/>
    <w:rsid w:val="00197FF4"/>
    <w:rsid w:val="001C5AEB"/>
    <w:rsid w:val="00310E2F"/>
    <w:rsid w:val="00332C94"/>
    <w:rsid w:val="0038722C"/>
    <w:rsid w:val="00391F9F"/>
    <w:rsid w:val="003B5B12"/>
    <w:rsid w:val="004C4F0F"/>
    <w:rsid w:val="004E6E7E"/>
    <w:rsid w:val="005165AB"/>
    <w:rsid w:val="00673D95"/>
    <w:rsid w:val="007A0FBD"/>
    <w:rsid w:val="007F76DA"/>
    <w:rsid w:val="00834EFF"/>
    <w:rsid w:val="00B466BF"/>
    <w:rsid w:val="00D169B2"/>
    <w:rsid w:val="00DC701B"/>
    <w:rsid w:val="00E500C0"/>
    <w:rsid w:val="00E92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22C"/>
  </w:style>
  <w:style w:type="paragraph" w:styleId="1">
    <w:name w:val="heading 1"/>
    <w:basedOn w:val="a"/>
    <w:link w:val="10"/>
    <w:uiPriority w:val="9"/>
    <w:qFormat/>
    <w:rsid w:val="00310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0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10E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E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Содержимое таблицы"/>
    <w:basedOn w:val="a"/>
    <w:rsid w:val="00310E2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693F-990E-458A-A631-0E11FEB5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2016-01-11T12:35:00Z</cp:lastPrinted>
  <dcterms:created xsi:type="dcterms:W3CDTF">2016-01-11T08:53:00Z</dcterms:created>
  <dcterms:modified xsi:type="dcterms:W3CDTF">2016-01-11T12:50:00Z</dcterms:modified>
</cp:coreProperties>
</file>