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483809" w:rsidTr="00007E1F">
        <w:trPr>
          <w:trHeight w:val="705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83809" w:rsidRDefault="00483809" w:rsidP="00007E1F">
            <w:pPr>
              <w:pStyle w:val="ConsPlusTitle"/>
              <w:widowControl/>
              <w:ind w:left="8377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Приложение 2 </w:t>
            </w:r>
          </w:p>
          <w:p w:rsidR="00483809" w:rsidRDefault="00483809" w:rsidP="00007E1F">
            <w:pPr>
              <w:autoSpaceDE w:val="0"/>
              <w:autoSpaceDN w:val="0"/>
              <w:adjustRightInd w:val="0"/>
              <w:spacing w:after="0" w:line="240" w:lineRule="auto"/>
              <w:ind w:left="837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 постановлению Администрации муниципального образования Югское от 22.08.2014г. № 203</w:t>
            </w:r>
            <w:r>
              <w:rPr>
                <w:rFonts w:ascii="Times New Roman" w:eastAsia="Times New Roman" w:hAnsi="Times New Roman"/>
              </w:rPr>
              <w:t xml:space="preserve"> «О внесении изменений в постановление Администрации муниципального образования Югское от 07.11.2013г. № 316 «Об   утверждении муниципальной </w:t>
            </w:r>
            <w:hyperlink r:id="rId5" w:history="1">
              <w:r>
                <w:rPr>
                  <w:rFonts w:ascii="Times New Roman" w:eastAsia="Times New Roman" w:hAnsi="Times New Roman"/>
                </w:rPr>
                <w:t>Программы</w:t>
              </w:r>
            </w:hyperlink>
            <w:r>
              <w:rPr>
                <w:rFonts w:ascii="Times New Roman" w:eastAsia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Благоустройство территории, реконструкция и ремонт сетей   уличного и  внутридворового  освещения муниципального образования Югское на 2014-2016 годы»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483809" w:rsidRDefault="00483809" w:rsidP="00007E1F">
            <w:pPr>
              <w:autoSpaceDE w:val="0"/>
              <w:autoSpaceDN w:val="0"/>
              <w:adjustRightInd w:val="0"/>
              <w:spacing w:after="0" w:line="240" w:lineRule="auto"/>
              <w:ind w:left="7937"/>
              <w:jc w:val="both"/>
              <w:rPr>
                <w:rFonts w:ascii="Times New Roman" w:eastAsia="Times New Roman" w:hAnsi="Times New Roman"/>
              </w:rPr>
            </w:pPr>
          </w:p>
          <w:p w:rsidR="00483809" w:rsidRDefault="00483809" w:rsidP="00007E1F">
            <w:pPr>
              <w:autoSpaceDE w:val="0"/>
              <w:autoSpaceDN w:val="0"/>
              <w:adjustRightInd w:val="0"/>
              <w:spacing w:after="0" w:line="240" w:lineRule="auto"/>
              <w:ind w:left="7937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3809" w:rsidTr="00007E1F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«Благоустройство территории,   реконструкция   и  ремонт сетей   уличного и  внутридворового  освещения муниципального образования Югское на 2014-2016 годы»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2014 год</w:t>
            </w:r>
          </w:p>
        </w:tc>
      </w:tr>
      <w:tr w:rsidR="00483809" w:rsidTr="00007E1F">
        <w:trPr>
          <w:cantSplit/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финансирования, тыс.руб.</w:t>
            </w:r>
          </w:p>
        </w:tc>
      </w:tr>
      <w:tr w:rsidR="00483809" w:rsidTr="00007E1F">
        <w:trPr>
          <w:cantSplit/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(тыс.руб.)</w:t>
            </w:r>
          </w:p>
        </w:tc>
      </w:tr>
      <w:tr w:rsidR="00483809" w:rsidTr="00007E1F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«Благоустройство территории,   реконструкция   и  ремонт сетей   уличного и  внутридворового  освещения муниципального образования Югское на 2014-2016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5 031,5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5 031,5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5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Основное мероприятие   «Благоустройство и содержание кладбищ»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Кладбища будут приведены в порядок, оформлены в муниципальную собственность, огорожены, произведен текущий ремонт обелисков</w:t>
            </w:r>
          </w:p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721,5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721,5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23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 Мероприятие   «Сбор и вывоз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мусора с кладбищ»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92,5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92,5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 Мероприятие   «Текущий ремонт обелиска д. Циково»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1.3 Мероприятие   «Текущий ремонт обелиска д. Чернево»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232,4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232,4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1.4 Мероприятие   «Текущий ремонт обелиска д. Воскресенское»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1.5 Мероприятие   «Текущий ремонт обелиска д. Батран»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1.6 Мероприятие   «Текущий ремонт обелиска д. Спас-Лом»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1.7 Мероприятие   «Текущий ремонт обелиска д. Сурково»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14,8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14,8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1.8 Мероприятие   «Текущий ремонт обелиска д. Шалимово»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1.9 Мероприятие   «Текущий ремонт обелиска д. Шишовка»  </w:t>
            </w:r>
          </w:p>
        </w:tc>
        <w:tc>
          <w:tcPr>
            <w:tcW w:w="18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1.10 Мероприятие   «Текущий ремонт обелиска д. Починок»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1.11 Мероприятие   «Текущий ремонт обелиска д. Новинка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Основное мероприятие  «Реконструкция, ремонт  и содержание  сетей уличного и внутридворового освещения поселения»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pStyle w:val="Style4"/>
              <w:widowControl/>
              <w:spacing w:line="24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повысится надежность сетей уличного освещения, увеличится протяженность сетей уличного освещения;</w:t>
            </w:r>
          </w:p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3.Основное мероприятие </w:t>
            </w:r>
          </w:p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«Сбор и вывоз мусора»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Будет изготовлены новые контейнерные площадки, территория будет чище.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830,0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830,0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 Мероприятие </w:t>
            </w:r>
          </w:p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«Сбор и вывоз мусора с территории поселения»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 Мероприятие </w:t>
            </w:r>
          </w:p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«Прием и утилизация мусора»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 Мероприятие </w:t>
            </w:r>
          </w:p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«Работы по оборудованию контейнерных площадок для сбора мусора»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Основное мероприятие  «Организация водоснабжения в населенных пунктах»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водоснабжение населенных пунктов за счет  увеличения общественных колодцев.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708,2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708,2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4.1 Мероприятие  «Приобретение железобетонных колец, пластиковых труб»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водоснабжение населенных пунктов за счет  увеличения общественных колодцев.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139,2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139,2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4.2 Мероприятие  «Хлорирование колодца в д. Гоша»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водоснабжение населенных пунктов за счет  увеличения общественных колодцев.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4.3 Мероприятие  «Строительство колодцев»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Улучшиться  водоснабжение населенных пунктов за счет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увеличения общественных колодцев.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509,3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509,3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4.4 Мероприятие  «Услуги манипулятора»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водоснабжение населенных пунктов за счет  увеличения общественных колодцев.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4.5 Мероприятие  «Приобретение пиломатериалов»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водоснабжение населенных пунктов за счет  увеличения общественных колодцев.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Основное мероприятие  «Организация и благоустройство мест отдыха, повышение внешней привлекательности населенных пунктов поселения»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01.04.2016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31.08.2014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2 198,9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2 198,9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 Мероприятие  «Благоустройство площади в д. Новое Домозерово»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01.04.2016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31.08.2014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1 992,8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1 992,8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 Мероприятие  «Изготовление досок объявлений»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01.04.2016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31.08.2014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Улучшиться  внешняя привлекательность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 Мероприятие  «Приобретение качелей, скамей, песочниц»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01.04.2016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31.08.2014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193,5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193,5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6.Основное мероприятие </w:t>
            </w:r>
          </w:p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«Прочие мероприятия в сфере благоустройства территории поселения»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292,9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292,9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6.1 Основное мероприятие </w:t>
            </w:r>
          </w:p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«Дезинсекция от клещей»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01.05.2014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6.2 Основное мероприятие </w:t>
            </w:r>
          </w:p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«Химобработка борщевика»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89,8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89,8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6.3 Основное мероприятие </w:t>
            </w:r>
          </w:p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«Засыпка колодцев»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Улучшиться  внешняя привлекательность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6.4 Основное мероприятие </w:t>
            </w:r>
          </w:p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«Текущий ремонт моста Очениково»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6.5 Основное мероприятие </w:t>
            </w:r>
          </w:p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«Изготовление информационного щита»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6.6 Основное мероприятие </w:t>
            </w:r>
          </w:p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«Приобретение бензотриммера»</w:t>
            </w:r>
          </w:p>
        </w:tc>
        <w:tc>
          <w:tcPr>
            <w:tcW w:w="18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6.7 Основное мероприятие </w:t>
            </w:r>
          </w:p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«Приобретение хозтоваров (грабли, лопаты, косы, ведра, топоры)»</w:t>
            </w:r>
          </w:p>
        </w:tc>
        <w:tc>
          <w:tcPr>
            <w:tcW w:w="18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6.8 Основное мероприятие </w:t>
            </w:r>
          </w:p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«Изготовление информационных указателей»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31.08.2014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Улучшиться  внешняя привлекательность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6.9 Основное мероприятие </w:t>
            </w:r>
          </w:p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«Вывоз трупов»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Улучшиться  внешняя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Основное мероприятие  </w:t>
            </w:r>
          </w:p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«Работа с населением по вопросам благоустройства в населенных пунктах поселения»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повысится культурный уровень населения в вопросах благоустройства.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809" w:rsidTr="00007E1F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809" w:rsidRDefault="00483809" w:rsidP="00007E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809" w:rsidRDefault="00483809" w:rsidP="00007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83809" w:rsidRDefault="00483809" w:rsidP="00483809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483809" w:rsidRDefault="00483809" w:rsidP="00483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D1B" w:rsidRDefault="00D90D1B">
      <w:bookmarkStart w:id="0" w:name="_GoBack"/>
      <w:bookmarkEnd w:id="0"/>
    </w:p>
    <w:sectPr w:rsidR="00D90D1B" w:rsidSect="004838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322FBB"/>
    <w:multiLevelType w:val="multilevel"/>
    <w:tmpl w:val="D1286A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D34BBD"/>
    <w:multiLevelType w:val="multilevel"/>
    <w:tmpl w:val="BA1E8E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09"/>
    <w:rsid w:val="00483809"/>
    <w:rsid w:val="00D9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DB6F0-E701-4E1F-9ED6-2C078553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809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8">
    <w:name w:val="heading 8"/>
    <w:basedOn w:val="a"/>
    <w:next w:val="a"/>
    <w:link w:val="80"/>
    <w:qFormat/>
    <w:rsid w:val="00483809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83809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4838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4838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483809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rsid w:val="004838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rsid w:val="0048380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">
    <w:name w:val="List Paragraph"/>
    <w:basedOn w:val="a"/>
    <w:rsid w:val="00483809"/>
    <w:pPr>
      <w:ind w:left="720"/>
      <w:contextualSpacing/>
    </w:pPr>
  </w:style>
  <w:style w:type="paragraph" w:styleId="2">
    <w:name w:val="Body Text Indent 2"/>
    <w:basedOn w:val="a"/>
    <w:link w:val="20"/>
    <w:semiHidden/>
    <w:rsid w:val="00483809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483809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2Char">
    <w:name w:val="Body Text Indent 2 Char"/>
    <w:basedOn w:val="a0"/>
    <w:locked/>
    <w:rsid w:val="00483809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3">
    <w:name w:val="Знак Знак Знак3"/>
    <w:basedOn w:val="a"/>
    <w:rsid w:val="0048380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Spacing">
    <w:name w:val="No Spacing"/>
    <w:rsid w:val="0048380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Знак Знак Знак2"/>
    <w:basedOn w:val="a"/>
    <w:rsid w:val="0048380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ing8Char">
    <w:name w:val="Heading 8 Char"/>
    <w:basedOn w:val="a0"/>
    <w:locked/>
    <w:rsid w:val="00483809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1">
    <w:name w:val="Знак Знак Знак1"/>
    <w:basedOn w:val="a"/>
    <w:rsid w:val="0048380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basedOn w:val="a0"/>
    <w:semiHidden/>
    <w:rsid w:val="00483809"/>
    <w:rPr>
      <w:rFonts w:cs="Times New Roman"/>
      <w:color w:val="0000FF"/>
      <w:u w:val="single"/>
    </w:rPr>
  </w:style>
  <w:style w:type="paragraph" w:customStyle="1" w:styleId="ConsPlusCell">
    <w:name w:val="ConsPlusCell"/>
    <w:rsid w:val="004838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838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semiHidden/>
    <w:rsid w:val="004838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483809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48380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sid w:val="004838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 Знак Знак2"/>
    <w:rsid w:val="00483809"/>
    <w:rPr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2014-08-26T11:59:00Z</dcterms:created>
  <dcterms:modified xsi:type="dcterms:W3CDTF">2014-08-26T12:00:00Z</dcterms:modified>
</cp:coreProperties>
</file>