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54" w:rsidRPr="00591B54" w:rsidRDefault="006B7567" w:rsidP="00FC5C99">
      <w:pPr>
        <w:pStyle w:val="a3"/>
        <w:spacing w:before="0" w:beforeAutospacing="0" w:after="160" w:afterAutospacing="0" w:line="276" w:lineRule="auto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Филиал ППК «</w:t>
      </w:r>
      <w:r w:rsidR="00591B54" w:rsidRPr="00591B54">
        <w:rPr>
          <w:b/>
          <w:iCs/>
          <w:sz w:val="32"/>
          <w:szCs w:val="32"/>
        </w:rPr>
        <w:t>Роскадастр</w:t>
      </w:r>
      <w:r>
        <w:rPr>
          <w:b/>
          <w:iCs/>
          <w:sz w:val="32"/>
          <w:szCs w:val="32"/>
        </w:rPr>
        <w:t>»</w:t>
      </w:r>
      <w:r w:rsidR="00591B54" w:rsidRPr="00591B54">
        <w:rPr>
          <w:b/>
          <w:iCs/>
          <w:sz w:val="32"/>
          <w:szCs w:val="32"/>
        </w:rPr>
        <w:t xml:space="preserve"> по Вологодской области рассказал, какие сведения из ЕГРН пользовались спросом в 2024 году</w:t>
      </w:r>
    </w:p>
    <w:p w:rsidR="00591B54" w:rsidRPr="00DB3389" w:rsidRDefault="00591B54" w:rsidP="00EB4D38">
      <w:pPr>
        <w:spacing w:after="0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B338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 2024 г</w:t>
      </w:r>
      <w:r w:rsidR="002204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  <w:r w:rsidRPr="00DB338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в Вологодской области предоставлено более 1.4 млн. сведений из Единого государственного реестра недвижимости (ЕГРН), </w:t>
      </w:r>
      <w:r w:rsidRPr="00DB3389">
        <w:rPr>
          <w:rFonts w:ascii="Times New Roman" w:hAnsi="Times New Roman" w:cs="Times New Roman"/>
          <w:b/>
          <w:sz w:val="28"/>
          <w:szCs w:val="28"/>
        </w:rPr>
        <w:t>из них более 94</w:t>
      </w:r>
      <w:r w:rsidR="00A8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– в электронном виде. </w:t>
      </w:r>
      <w:r w:rsidRPr="00DB338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Эксперты регионального </w:t>
      </w:r>
      <w:proofErr w:type="spellStart"/>
      <w:r w:rsidRPr="00DB338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Роскадастра</w:t>
      </w:r>
      <w:proofErr w:type="spellEnd"/>
      <w:r w:rsidRPr="00DB338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рассказали о самых востребованных выписках и напомнили, как можно получить сведения о недвижимости.</w:t>
      </w:r>
    </w:p>
    <w:p w:rsidR="00E06C27" w:rsidRPr="00DB3389" w:rsidRDefault="00E06C27" w:rsidP="00EB4D3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Выписка из ЕГРН – это основной документ, в котором содержатся сведения о зарегистрированном в </w:t>
      </w:r>
      <w:proofErr w:type="spellStart"/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Росреестре</w:t>
      </w:r>
      <w:proofErr w:type="spellEnd"/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объекте недвижимости. В выписке может быть отражена информация</w:t>
      </w:r>
      <w:r w:rsidR="006B756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 собственнике и характеристиках объекта, кадастровая стоимость, кадастровый номер, наличие или отсутствие ограничений прав или обременений у объекта, </w:t>
      </w: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иные сведения. </w:t>
      </w:r>
    </w:p>
    <w:p w:rsidR="00E06C27" w:rsidRPr="00DB3389" w:rsidRDefault="00E06C27" w:rsidP="00EB4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389">
        <w:rPr>
          <w:rFonts w:ascii="Times New Roman" w:hAnsi="Times New Roman" w:cs="Times New Roman"/>
          <w:sz w:val="28"/>
          <w:szCs w:val="28"/>
        </w:rPr>
        <w:t>Выписки из ЕГРН могут потребоваться при покупке или продаже недвижимости, оформлении наследства, судебных спорах и других юридических процедурах.</w:t>
      </w:r>
    </w:p>
    <w:p w:rsidR="004D58E5" w:rsidRPr="00DB3389" w:rsidRDefault="004D58E5" w:rsidP="00EB4D38">
      <w:pPr>
        <w:spacing w:after="0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B3389">
        <w:rPr>
          <w:rFonts w:ascii="Times New Roman" w:hAnsi="Times New Roman" w:cs="Times New Roman"/>
          <w:sz w:val="28"/>
          <w:szCs w:val="28"/>
        </w:rPr>
        <w:t>В 2024 г</w:t>
      </w:r>
      <w:r w:rsidR="001663C6">
        <w:rPr>
          <w:rFonts w:ascii="Times New Roman" w:hAnsi="Times New Roman" w:cs="Times New Roman"/>
          <w:sz w:val="28"/>
          <w:szCs w:val="28"/>
        </w:rPr>
        <w:t>оду</w:t>
      </w:r>
      <w:r w:rsidRPr="00DB3389">
        <w:rPr>
          <w:rFonts w:ascii="Times New Roman" w:hAnsi="Times New Roman" w:cs="Times New Roman"/>
          <w:sz w:val="28"/>
          <w:szCs w:val="28"/>
        </w:rPr>
        <w:t xml:space="preserve"> самой востребованной у граждан оказалась </w:t>
      </w:r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выписка из ЕГРН об объекте недвижимости – всего было выдано более 520 тыс. документов.</w:t>
      </w:r>
      <w:r w:rsidR="00F809D5" w:rsidRPr="00DB338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proofErr w:type="gramStart"/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 стабильно интересу</w:t>
      </w:r>
      <w:r w:rsidR="00FD57A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bookmarkStart w:id="0" w:name="_GoBack"/>
      <w:bookmarkEnd w:id="0"/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 граждан выписк</w:t>
      </w:r>
      <w:r w:rsidR="001663C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Pr="00DB33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об основных характеристиках и зарегистрированных правах на объект недвижимости (чуть более 350 тыс.), </w:t>
      </w:r>
      <w:r w:rsidR="00FE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E024C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>правах отдельного лица на имевшиеся (имеющиеся) у него объекты недвижимости на территории 57 и более субъектов Российской Федерации (более 249 тыс.)</w:t>
      </w:r>
      <w:r w:rsidR="00FE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024C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>выписка о кадастровой стоимости объекта</w:t>
      </w:r>
      <w:r w:rsidR="00FE0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 (более 119 тыс.).</w:t>
      </w:r>
      <w:proofErr w:type="gramEnd"/>
    </w:p>
    <w:p w:rsidR="006273BC" w:rsidRPr="00CD1F94" w:rsidRDefault="00F95AF3" w:rsidP="00EB4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>Все больше</w:t>
      </w:r>
      <w:r w:rsidR="00C20D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граждан</w:t>
      </w: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пользуются спросом </w:t>
      </w:r>
      <w:r w:rsidR="00676BC8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полученные в электронном виде: </w:t>
      </w:r>
      <w:r w:rsidR="00A43504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>статистические данные показыва</w:t>
      </w:r>
      <w:r w:rsidR="0096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ют, что за два прошедших года </w:t>
      </w:r>
      <w:r w:rsidR="00A43504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электронном виде </w:t>
      </w:r>
      <w:r w:rsidR="00676BC8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>выписок</w:t>
      </w:r>
      <w:r w:rsidR="00A43504"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запрошено больше всего.</w:t>
      </w:r>
    </w:p>
    <w:p w:rsidR="00E06C27" w:rsidRPr="00CD1F94" w:rsidRDefault="00BE1B69" w:rsidP="00EB4D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F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информации из ЕГРН определены Федеральным законом от 13.07.2015 № 218-ФЗ «О государственной регистрации недвижимости» и принятыми в его развитие приказами Росреестра.</w:t>
      </w:r>
    </w:p>
    <w:p w:rsidR="00E06C27" w:rsidRPr="00DB3389" w:rsidRDefault="00BE1712" w:rsidP="00EB4D3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D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EB4D38" w:rsidRPr="00CD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данных, </w:t>
      </w:r>
      <w:r w:rsidRPr="00CD1F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выписке</w:t>
      </w:r>
      <w:r w:rsidR="00EB4D38" w:rsidRPr="00CD1F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её типом и условиями доступности требуемых сведений. Это могут быть как общедоступные документы, так и специальные, к которым имеют доступ лишь государственные структуры или определённые субъекты, прямо указанные в законодательстве. В открытых для всех выписках, при отказе собственника раскрывать личные данные третьим сторонам, сведения о </w:t>
      </w:r>
      <w:r w:rsidRPr="00DB338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владельце недвижимости (ФИО и паспортные данные) становятся доступны лишь для узкого круга заинтересованных лиц.</w:t>
      </w:r>
    </w:p>
    <w:p w:rsidR="00B27C0C" w:rsidRPr="00DB3389" w:rsidRDefault="00B27C0C" w:rsidP="00EB4D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сведения ЕГРН можно </w:t>
      </w:r>
      <w:r w:rsidRPr="00DB338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через </w:t>
      </w:r>
      <w:hyperlink r:id="rId5" w:history="1">
        <w:r w:rsidRPr="00DB338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Единый портал государственных услуг Российской Федерации</w:t>
        </w:r>
      </w:hyperlink>
      <w:r w:rsidRPr="00DB3389">
        <w:rPr>
          <w:rFonts w:ascii="Times New Roman" w:hAnsi="Times New Roman" w:cs="Times New Roman"/>
          <w:sz w:val="28"/>
          <w:szCs w:val="28"/>
        </w:rPr>
        <w:t xml:space="preserve"> либо обратившись в ближайший офис </w:t>
      </w:r>
      <w:r w:rsidRPr="00DB338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многофункционального центра (МФЦ).</w:t>
      </w:r>
    </w:p>
    <w:p w:rsidR="00DB3389" w:rsidRPr="00DB3389" w:rsidRDefault="00DB3389" w:rsidP="00EB4D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389">
        <w:rPr>
          <w:rFonts w:ascii="Times New Roman" w:hAnsi="Times New Roman" w:cs="Times New Roman"/>
          <w:sz w:val="28"/>
          <w:szCs w:val="28"/>
        </w:rPr>
        <w:t>Сведения ЕГРН по запросам физических и юридических лиц выдаются на платной основе за исключением выписки о кадастровой стоимости. Размер платы за предоставление сведений, содержащихся в ЕГРН, установлен Приказом Росреестра от 28.10.2024 г.</w:t>
      </w:r>
      <w:r w:rsidR="00A8414C">
        <w:rPr>
          <w:rFonts w:ascii="Times New Roman" w:hAnsi="Times New Roman" w:cs="Times New Roman"/>
          <w:sz w:val="28"/>
          <w:szCs w:val="28"/>
        </w:rPr>
        <w:t xml:space="preserve"> </w:t>
      </w:r>
      <w:r w:rsidRPr="00DB3389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DB33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3389">
        <w:rPr>
          <w:rFonts w:ascii="Times New Roman" w:hAnsi="Times New Roman" w:cs="Times New Roman"/>
          <w:sz w:val="28"/>
          <w:szCs w:val="28"/>
        </w:rPr>
        <w:t xml:space="preserve">/0335/24. </w:t>
      </w:r>
      <w:proofErr w:type="gramStart"/>
      <w:r w:rsidRPr="00DB3389">
        <w:rPr>
          <w:rFonts w:ascii="Times New Roman" w:hAnsi="Times New Roman" w:cs="Times New Roman"/>
          <w:sz w:val="28"/>
          <w:szCs w:val="28"/>
        </w:rPr>
        <w:t>К примеру, выписка из ЕГРН об объекте недвижимости для</w:t>
      </w:r>
      <w:r w:rsidR="00967881">
        <w:rPr>
          <w:rFonts w:ascii="Times New Roman" w:hAnsi="Times New Roman" w:cs="Times New Roman"/>
          <w:sz w:val="28"/>
          <w:szCs w:val="28"/>
        </w:rPr>
        <w:t xml:space="preserve"> физических лиц в бумажном виде</w:t>
      </w:r>
      <w:r w:rsidRPr="00DB3389">
        <w:rPr>
          <w:rFonts w:ascii="Times New Roman" w:hAnsi="Times New Roman" w:cs="Times New Roman"/>
          <w:sz w:val="28"/>
          <w:szCs w:val="28"/>
        </w:rPr>
        <w:t xml:space="preserve"> обойдется 1740 руб., а в электронном - 700 руб. Запросить документы в электронном виде намного дешевле по стоимости, чем в бумажном, при этом выписки будут иметь такую же юридическую силу.</w:t>
      </w:r>
      <w:proofErr w:type="gramEnd"/>
    </w:p>
    <w:p w:rsidR="00DB3389" w:rsidRPr="00DB3389" w:rsidRDefault="00DB3389" w:rsidP="00EB4D38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3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«Сведения из реестра недвижимости предоставляются не позднее трех рабочих дней со дня получения запроса о предоставлении сведений в Роскадастр, а средний срок предоставления выписок в электронном виде составляет всего один рабочий день. Кроме того, владельцы недвижимости могут безвозмездно запросить онлайн-выписку из ЕГРН на портале </w:t>
      </w:r>
      <w:proofErr w:type="spellStart"/>
      <w:r w:rsidRPr="00DB33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Госуслуг</w:t>
      </w:r>
      <w:proofErr w:type="spellEnd"/>
      <w:r w:rsidRPr="00DB33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Данная выписка предоставляется всего за одну минуту и включает в себя основные данные, необходимые для проверки объектов недвижимости перед совершением сделки, оформлением ипотеки, страхованием и другими подобными процедурами»</w:t>
      </w:r>
      <w:r w:rsidRPr="00DB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– комментирует </w:t>
      </w:r>
      <w:r w:rsidRPr="00DB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начальник отдела подготовки сведений </w:t>
      </w:r>
      <w:proofErr w:type="spellStart"/>
      <w:r w:rsidRPr="00DB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Роскадастра</w:t>
      </w:r>
      <w:proofErr w:type="spellEnd"/>
      <w:r w:rsidRPr="00DB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Вологодской области Марина Петрова.</w:t>
      </w:r>
    </w:p>
    <w:sectPr w:rsidR="00DB3389" w:rsidRPr="00DB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21"/>
    <w:rsid w:val="000A1D06"/>
    <w:rsid w:val="000A2CD2"/>
    <w:rsid w:val="001663C6"/>
    <w:rsid w:val="002204A4"/>
    <w:rsid w:val="00401D7B"/>
    <w:rsid w:val="00405055"/>
    <w:rsid w:val="004D58E5"/>
    <w:rsid w:val="00591B54"/>
    <w:rsid w:val="005B4E08"/>
    <w:rsid w:val="005F46A3"/>
    <w:rsid w:val="006273BC"/>
    <w:rsid w:val="00676BC8"/>
    <w:rsid w:val="006B7567"/>
    <w:rsid w:val="008257FA"/>
    <w:rsid w:val="008310C1"/>
    <w:rsid w:val="00873084"/>
    <w:rsid w:val="00936321"/>
    <w:rsid w:val="009552C9"/>
    <w:rsid w:val="00967881"/>
    <w:rsid w:val="00997D31"/>
    <w:rsid w:val="009A182B"/>
    <w:rsid w:val="00A33E1A"/>
    <w:rsid w:val="00A341FE"/>
    <w:rsid w:val="00A43504"/>
    <w:rsid w:val="00A8414C"/>
    <w:rsid w:val="00A86917"/>
    <w:rsid w:val="00B27C0C"/>
    <w:rsid w:val="00BE1712"/>
    <w:rsid w:val="00BE1B69"/>
    <w:rsid w:val="00C20D88"/>
    <w:rsid w:val="00CD1F94"/>
    <w:rsid w:val="00CE3AF4"/>
    <w:rsid w:val="00DB3389"/>
    <w:rsid w:val="00E06C27"/>
    <w:rsid w:val="00E24282"/>
    <w:rsid w:val="00EB4D38"/>
    <w:rsid w:val="00EC03AE"/>
    <w:rsid w:val="00F21C87"/>
    <w:rsid w:val="00F43C6F"/>
    <w:rsid w:val="00F56AC2"/>
    <w:rsid w:val="00F809D5"/>
    <w:rsid w:val="00F95AF3"/>
    <w:rsid w:val="00FC5C99"/>
    <w:rsid w:val="00FD57A6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46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46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Павлова Екатерина Викторовна</cp:lastModifiedBy>
  <cp:revision>6</cp:revision>
  <cp:lastPrinted>2025-02-19T13:18:00Z</cp:lastPrinted>
  <dcterms:created xsi:type="dcterms:W3CDTF">2025-02-24T09:42:00Z</dcterms:created>
  <dcterms:modified xsi:type="dcterms:W3CDTF">2025-02-24T12:47:00Z</dcterms:modified>
</cp:coreProperties>
</file>