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575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E75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57">
        <w:rPr>
          <w:rFonts w:ascii="Times New Roman" w:hAnsi="Times New Roman" w:cs="Times New Roman"/>
          <w:b/>
          <w:sz w:val="28"/>
          <w:szCs w:val="28"/>
        </w:rPr>
        <w:t>Югское</w:t>
      </w:r>
      <w:proofErr w:type="spellEnd"/>
      <w:r w:rsidRPr="00E75757">
        <w:rPr>
          <w:rFonts w:ascii="Times New Roman" w:hAnsi="Times New Roman" w:cs="Times New Roman"/>
          <w:b/>
          <w:sz w:val="28"/>
          <w:szCs w:val="28"/>
        </w:rPr>
        <w:t xml:space="preserve"> объявляет конкурс на замещение вакантной должности – заместителя главы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E757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757">
        <w:rPr>
          <w:rFonts w:ascii="Times New Roman" w:hAnsi="Times New Roman" w:cs="Times New Roman"/>
          <w:b/>
          <w:sz w:val="28"/>
          <w:szCs w:val="28"/>
        </w:rPr>
        <w:t>Югское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A0AE3" w:rsidRPr="00FB3A7F" w:rsidRDefault="003A0AE3" w:rsidP="003A0A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</w:t>
      </w:r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Pr="00FB3A7F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spellEnd"/>
      <w:proofErr w:type="gramEnd"/>
      <w:r w:rsidRPr="00FB3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AE3" w:rsidRPr="00FB3A7F" w:rsidRDefault="003A0AE3" w:rsidP="003A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3A0AE3" w:rsidRPr="00FB3A7F" w:rsidTr="00A0631F">
        <w:tc>
          <w:tcPr>
            <w:tcW w:w="9571" w:type="dxa"/>
            <w:gridSpan w:val="2"/>
            <w:vAlign w:val="center"/>
          </w:tcPr>
          <w:p w:rsidR="003A0AE3" w:rsidRPr="00FB3A7F" w:rsidRDefault="003A0AE3" w:rsidP="00A063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3A0AE3" w:rsidRPr="00FB3A7F" w:rsidTr="00A0631F">
        <w:trPr>
          <w:trHeight w:val="710"/>
        </w:trPr>
        <w:tc>
          <w:tcPr>
            <w:tcW w:w="2943" w:type="dxa"/>
          </w:tcPr>
          <w:p w:rsidR="003A0AE3" w:rsidRPr="00FB3A7F" w:rsidRDefault="003A0AE3" w:rsidP="00A06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Стаж муниципальной службы или стаж работы по специальности </w:t>
            </w:r>
          </w:p>
        </w:tc>
        <w:tc>
          <w:tcPr>
            <w:tcW w:w="6628" w:type="dxa"/>
          </w:tcPr>
          <w:p w:rsidR="003A0AE3" w:rsidRPr="00FB3A7F" w:rsidRDefault="003A0AE3" w:rsidP="00A0631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не менее двух лет стажа муниципальной службы или стажа работы по специальности, направлению подготовки</w:t>
            </w:r>
          </w:p>
        </w:tc>
      </w:tr>
      <w:tr w:rsidR="003A0AE3" w:rsidRPr="00FB3A7F" w:rsidTr="00A0631F">
        <w:tc>
          <w:tcPr>
            <w:tcW w:w="2943" w:type="dxa"/>
          </w:tcPr>
          <w:p w:rsidR="003A0AE3" w:rsidRPr="00FB3A7F" w:rsidRDefault="003A0AE3" w:rsidP="00A063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6628" w:type="dxa"/>
          </w:tcPr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не ниже уровня </w:t>
            </w:r>
            <w:proofErr w:type="spellStart"/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специалитета</w:t>
            </w:r>
            <w:proofErr w:type="spellEnd"/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магистратуры по одной из специальностей: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государственное и муниципальное управление; 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финансы; 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экономика, бухгалтерский учет;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планирование, менеджмент; </w:t>
            </w:r>
          </w:p>
          <w:p w:rsidR="003A0AE3" w:rsidRPr="00FB3A7F" w:rsidRDefault="003A0AE3" w:rsidP="00A063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3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юриспруденция, либо высшее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образование по специализации замещаемой должности.</w:t>
            </w:r>
          </w:p>
        </w:tc>
      </w:tr>
    </w:tbl>
    <w:p w:rsidR="003A0AE3" w:rsidRDefault="003A0AE3" w:rsidP="003A0A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AE3" w:rsidRPr="00FB3A7F" w:rsidRDefault="003A0AE3" w:rsidP="003A0AE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высших должностей муниципальной службы 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B3A7F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spellEnd"/>
      <w:r w:rsidRPr="00FB3A7F">
        <w:rPr>
          <w:rFonts w:ascii="Times New Roman" w:eastAsia="Calibri" w:hAnsi="Times New Roman" w:cs="Times New Roman"/>
          <w:sz w:val="28"/>
          <w:szCs w:val="28"/>
        </w:rPr>
        <w:t xml:space="preserve"> – не менее одного года стажа муниципальной службы или стажа работы по специальности, направлению подготовки.</w:t>
      </w:r>
      <w:proofErr w:type="gramEnd"/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Pr="006E0C13" w:rsidRDefault="003A0AE3" w:rsidP="003A0AE3">
      <w:pPr>
        <w:suppressAutoHyphens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</w:pPr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Лица, желающие участвовать в конкурсе, представляют в администрацию  </w:t>
      </w:r>
      <w:r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сельского поселения</w:t>
      </w:r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spellStart"/>
      <w:proofErr w:type="gramStart"/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>Югское</w:t>
      </w:r>
      <w:proofErr w:type="spellEnd"/>
      <w:proofErr w:type="gramEnd"/>
      <w:r w:rsidRPr="006E0C13">
        <w:rPr>
          <w:rFonts w:ascii="Times New Roman" w:eastAsia="Arial" w:hAnsi="Times New Roman" w:cs="Times New Roman"/>
          <w:b/>
          <w:sz w:val="28"/>
          <w:szCs w:val="28"/>
          <w:lang w:eastAsia="ru-RU" w:bidi="ru-RU"/>
        </w:rPr>
        <w:t xml:space="preserve"> следующие документы: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заявление с просьбой о поступлении на муниципальную службу и замещении должности муниципальной службы;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собственноручно заполненную и подписанную анкету по форме, установленной Распоряжением Правительства РФ от 26.05.2005 N 667-р;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паспорт;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документ об образовании;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851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lastRenderedPageBreak/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3E5F2E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3A0AE3" w:rsidRPr="003E5F2E" w:rsidRDefault="003A0AE3" w:rsidP="003A0AE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</w:t>
      </w:r>
      <w:proofErr w:type="gramStart"/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воинского учета – для военнообязанных и лиц, подлежащих призыву на военную службу;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медицинского учреждения об отсутствии заболевания, препятствующего поступлению на муниципальную службу;</w:t>
      </w:r>
    </w:p>
    <w:p w:rsidR="003A0AE3" w:rsidRPr="003E5F2E" w:rsidRDefault="003A0AE3" w:rsidP="003A0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 за год, предшествующий году поступления на муниципальную службу, об имуществе и обязательствах имущественного характера </w:t>
      </w:r>
      <w:r w:rsidRPr="003E5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случае, если должность муниципальной службы включена в соответствующий перечень, утвержденный муниципальным правовым актом)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Pr="003E5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его идентифицировать</w:t>
      </w:r>
      <w:r w:rsidRPr="003E5F2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</w:p>
    <w:p w:rsidR="003A0AE3" w:rsidRPr="006E0C1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Конкурс на замещение вакантной должности заместителя главы 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сельского поселения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Югское</w:t>
      </w:r>
      <w:proofErr w:type="spellEnd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состоится </w:t>
      </w:r>
      <w:r w:rsidR="000640E7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07</w:t>
      </w:r>
      <w:r w:rsidR="007C32B2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 w:rsidR="000640E7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дека</w:t>
      </w:r>
      <w:r w:rsidR="007C32B2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бря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2022 года в 1</w:t>
      </w:r>
      <w:r w:rsidR="007C32B2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3</w:t>
      </w:r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:00 часов по адресу: Вологодская область, Череповецкий район, д. Новое </w:t>
      </w:r>
      <w:proofErr w:type="spellStart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Домозерово</w:t>
      </w:r>
      <w:proofErr w:type="spellEnd"/>
      <w:r w:rsidRPr="006E0C13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, д. 30, кабинет 1.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Срок подачи заявлений на конкурс не позднее 15 календарных дней со дня опубликования объявления.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Прием документов ежедневно до </w:t>
      </w:r>
      <w:r w:rsidR="000640E7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22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 w:rsidR="0009095A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ноября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2022 года с 9:00 до 12:00, кабинет № 1.</w:t>
      </w:r>
    </w:p>
    <w:p w:rsidR="003A0AE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</w:p>
    <w:p w:rsidR="003A0AE3" w:rsidRPr="006E0C13" w:rsidRDefault="003A0AE3" w:rsidP="003A0AE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С условиями проведения конкурса можно ознакомиться по телефонам: 66-98-46, 66-97-10.</w:t>
      </w: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0AE3" w:rsidRDefault="003A0AE3" w:rsidP="003A0AE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Трудовой договор N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"    " ___________ 20___г.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Новое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Домозерово</w:t>
      </w:r>
      <w:proofErr w:type="spell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Владимировича, действующего на основании Устава, именуемый в дальнейшем "Работодатель", с одной стороны, и ___________________________, именуемы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"Работник", с   другой стороны, заключили настоящий трудовой договор о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нижеследующем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По настоящему трудовому договору Работодатель предоставляет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Работнику работу ведущего специалиста в соответствии должностной инструкцией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лично выполнять указанную работу в соответствии с должностной инструкцией и условиями настоящего трудового договора.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1.2. Работник принимается на рабо</w:t>
      </w:r>
      <w:bookmarkStart w:id="1" w:name="sub_11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д. Новое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Домозерово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д.30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1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1.4. Работа у Работодателя является для Работника: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0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1.5. Настоящий трудовой договор заключается на: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неопределенный срок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0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1.6.   Настоящий      трудовой   договор   вступает   в   силу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bookmarkEnd w:id="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_____________ 20___г.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0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1.7. Дата начала работы " ___" ___________ 20__ г.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108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End w:id="6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Работника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 Работник имеет право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20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2.1.1. Предоставление ему работы, обусловленной настоящим   трудовым</w:t>
      </w:r>
    </w:p>
    <w:bookmarkEnd w:id="7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20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2.1.2. Обеспечение безопасности и условий труда, соответствующих</w:t>
      </w:r>
    </w:p>
    <w:bookmarkEnd w:id="8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 нормативным требованиям охраны труда.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20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2.1.3. Своевременную и в полном объеме выплату заработной платы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bookmarkEnd w:id="9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своей квалификацией, сложностью труда, количеством 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выполненной работы.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 Работник обязан: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20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2.2.1.  Добросовестно   исполнять   свои   трудовые     обязанности,</w:t>
      </w:r>
    </w:p>
    <w:bookmarkEnd w:id="10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возложенные на него настоящим трудовым договором и должностной инструкцией, выполнять установленные нормы труда.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2022"/>
      <w:bookmarkStart w:id="12" w:name="sub_13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2.2.2.  Соблюдать правила   внутреннего   трудового     распорядка,</w:t>
      </w:r>
    </w:p>
    <w:bookmarkEnd w:id="11"/>
    <w:bookmarkEnd w:id="12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у Работодателя, требования по охране труда и   обеспечению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труда, иные локальные нормативные акты    Работодателя,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трудовой деятельностью Работника, с которыми Работник ознакомлен под роспись.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20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2.2.3. Соблюдать трудовую дисциплину.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2024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2.2.4. Бережно относиться к имуществу    Работодателя, 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находящемуся у Работодателя имуществу третьих лиц, если   Работодатель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   сохранность этого имущества, и   других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20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2.2.5. Незамедлительно сообщать Работодателю либо непосредственному</w:t>
      </w:r>
    </w:p>
    <w:bookmarkEnd w:id="15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о возникновении ситуации, представляющей угрозу    жизни и здоровью    людей, сохранности   имущества     Работодателя, 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находящемуся у Работодателя имуществу третьих лиц, если   Работодатель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сохранность этого имущества, имуществу   других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Работодателя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 Работодатель имеет право: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3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3.1.1.   Требовать   от   Работника   добросовестного     исполнения</w:t>
      </w:r>
    </w:p>
    <w:bookmarkEnd w:id="16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обязанностей по настоящему трудовому договору.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3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3.1.2.  Принимать локальные акты, непосредственно     связанные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bookmarkEnd w:id="17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   деятельностью   Работника, в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 Правила   внутреннего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распорядка, требования по охране труда   и     обеспечению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труда.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3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3.1.3.  Привлекать Работника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   материальной</w:t>
      </w:r>
    </w:p>
    <w:bookmarkEnd w:id="18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 в порядке, установленном настоящим Кодексом, иными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3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3.1.4. Поощрять Работника за добросовестный эффективный труд.</w:t>
      </w:r>
      <w:bookmarkEnd w:id="19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Работодатель   имеет   иные   права, предусмотренные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Федерации, настоящим трудовым договором.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 Работодатель обязан: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3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3.2.1.  Предоставить Работнику работу, обусловленную    настоящим</w:t>
      </w:r>
    </w:p>
    <w:bookmarkEnd w:id="20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договором.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3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3.2.2.  Обеспечить безопасность и   условия   труда     Работника,</w:t>
      </w:r>
    </w:p>
    <w:bookmarkEnd w:id="21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государственным нормативным требованиям охраны труда.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3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3.2.3.  Обеспечивать   Работника   оборудованием, инструментами,</w:t>
      </w:r>
    </w:p>
    <w:bookmarkEnd w:id="22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 документацией и иными средствами, необходимыми для исполнения им трудовых обязанностей.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3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3.2.4.  Выплачивать в полном размере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причитающуюся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работнику</w:t>
      </w:r>
    </w:p>
    <w:bookmarkEnd w:id="23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заработную плату в установленные сроки 13 и 28 числа каждого месяца.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3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3.2.5. Осуществлять обработку и обеспечивать защиту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</w:p>
    <w:bookmarkEnd w:id="2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Работника в соответствии с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3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3.2.6. Знакомить Работника под роспись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принимаемыми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локальными</w:t>
      </w:r>
    </w:p>
    <w:bookmarkEnd w:id="25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нормативными актами, непосредственно связанными   с   его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Работодатель исполняет иные обязанности, предусмотренные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Оплата труда и социальные гарантии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4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 За выполнение трудовых обязанностей, предусмотренных настоящим</w:t>
      </w:r>
    </w:p>
    <w:bookmarkEnd w:id="26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договором, Работнику устанавливается заработная плата в размере: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4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4.1.1. Должностной оклад (оклад), ставка заработной платы в размере</w:t>
      </w:r>
    </w:p>
    <w:bookmarkEnd w:id="27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рублей в месяц.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4.1.2. Ежемесячная надбавка к должностному окладу за выслугу лет в размере при стаже муниципальной службы: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 до 5 лет – 10% должностного оклада;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5 лет до 10 лет – 15% должностного оклада;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10 лет до 15 лет – 20% должностного оклада;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 20 лет – 30% должностного оклада.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4.1.3. Ежемесячная надбавка к должностному окладу за особые условия муниципальной службы в размере до 20% в соответствии с законом Вологодской области и муниципальными правовыми актами.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4.1.4. Ежемесячное денежное поощрение в размере до 350% от должностного оклада, выплата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ежемесячно.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4.1.5. Районный коэффициент – 15 % от заработной платы.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4.1.6. Материальная помощь в размере двух должностных окладов в год.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4.1.7. Единовременная выплата к основному оплачиваемому отпуску в размере одного должностного оклада.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4.1.8. Другие выплаты, предусмотренные соответствующими федеральными законами, законами Вологодской области и муниципальными правовыми актами.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4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 Выплата заработной платы Работнику производится в сроки 28 (аванс) и 13 числа месяца следующего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bookmarkEnd w:id="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порядке, установленном правилами внутреннего трудового распорядка, иными локальными нормативными актами Работодателя.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4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4.3. На Работника распространяются льготы, гарантии и   компенсации,</w:t>
      </w:r>
    </w:p>
    <w:bookmarkEnd w:id="29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законодательством Российской Федерации и локальными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актами Работодателя.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Рабочее время - время отдыха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Работнику устанавливается следующая продолжительность рабочего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времени: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5.2. Режим работы: пятидневная рабочая неделя; выходные - суббота, воскресенье, праздничные дни; начало рабочего дня в 8:00 часов, окончание в 17:15 часов, перерыв на обед с 12:00 до 13:00 часов.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5.3.  Работнику предоставляется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  оплачиваемый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 продолжительностью 30 календарных дней.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5.4. Работнику предоставляется ежегодный дополнительный отпуск за стаж муниципальной службы.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5.5.  Ежегодный оплачиваемый отпуск предоставляется в соответствии с графиком отпусков.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страхование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6.1. Работник подлежит обязательному социальному страхованию в связи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трудовой деятельностью. Виды и условия обязательного   социального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страхования работника в связи с трудовой деятельностью   осуществляются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Работодателем в соответствии с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условия трудового договора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7.1. Работник обязуется в течение срока действия настоящего трудового договора и после его прекращения в течение 2 лет не разглашать охраняемую законом тайну (государственную, коммерческую, служебную и иную тайну), ставшую известной Работнику в связи с исполнением   им   трудовых обязанностей.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7.2.  Работодатель обязан соблюдать предусмотренный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и иными федеральными законами порядок обработки, иного использования и обеспечения сохранности персональных данных работника.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7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7.3. В случае неисполнения обязанности по соблюдению   порядка</w:t>
      </w:r>
    </w:p>
    <w:bookmarkEnd w:id="30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и неправомерного разглашения информации, указанной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7.1 и 7.2   настоящего договора, соответствующая виновная   сторона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возместить другой стороне причиненный ущерб.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sub_180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сторон трудового договора</w:t>
      </w:r>
      <w:bookmarkEnd w:id="31"/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8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8.1. Работодатель и Работник несут ответственность за   неисполнение</w:t>
      </w:r>
    </w:p>
    <w:bookmarkEnd w:id="32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ненадлежащее исполнение взятых на себя обязанностей и   обязательств,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трудовым договором, локальными   нормативными актами Работодателя,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8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8.2. За совершение дисциплинарного проступка, т.е.    неисполнение</w:t>
      </w:r>
    </w:p>
    <w:bookmarkEnd w:id="33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ненадлежащее исполнение Работником по его вине возложенных на   него трудовых обязанностей, к Работнику могут быть применены   дисциплинарные взыскания, предусмотренные ст. 192 Трудового кодекса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8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8.3. Работник и работодатель могут быть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материальной и</w:t>
      </w:r>
    </w:p>
    <w:bookmarkEnd w:id="3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видам юридической ответственности в    случаях и   в   порядке,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трудовым законодательством и иными федеральными законами.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5" w:name="sub_190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Изменение и прекращение трудового договор</w:t>
      </w:r>
      <w:bookmarkEnd w:id="3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9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9.1. Каждая из сторон настоящего трудового договора вправе   ставить</w:t>
      </w:r>
    </w:p>
    <w:bookmarkEnd w:id="36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другой стороной вопрос о его дополнении или ином   изменении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договора, которые   по   соглашению   сторон     оформляются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соглашением, являющимся неотъемлемой частью   трудового договора.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9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9.2. Изменения и дополнения могут быть внесены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</w:t>
      </w:r>
    </w:p>
    <w:bookmarkEnd w:id="37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по соглашению сторон также в следующих случаях: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90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а) при изменении законодательства Российской Федерации в   части,</w:t>
      </w:r>
    </w:p>
    <w:bookmarkEnd w:id="38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затрагивающей права, обязанности и интересы сторон, а также при изменении локальных нормативных актов Работодателя;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90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б) в других случаях, предусмотренных Трудовым кодексом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</w:p>
    <w:bookmarkEnd w:id="39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9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9.3.  При изменении Работодателем условий настоящего   трудового</w:t>
      </w:r>
    </w:p>
    <w:bookmarkEnd w:id="40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(за исключением трудовой функции) по причинам, связанным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   организационных   или   технологических       условий труда,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 уведомить об этом Работника в письменной форме   не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два месяца до их изменения (ст. 74 Трудового   кодекса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Федерации).</w:t>
      </w:r>
      <w:proofErr w:type="gramEnd"/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 предстоящем увольнении в связи с ликвидацией    организации,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сокращением численности или штата работников организации   Работодатель обязан предупредить Работника персонально и под роспись не менее чем   за два месяца до увольнения.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90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9.4. Настоящий трудовой договор прекращается только по   основаниям,</w:t>
      </w:r>
    </w:p>
    <w:bookmarkEnd w:id="41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Трудовым кодексом Российской Федерации и иными федеральными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 расторжении трудового договора Работнику     предоставляются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компенсации, предусмотренные главой 27 Трудового   кодекса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а также другими нормами Трудового кодекса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иных федеральных законов.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2" w:name="sub_1100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  <w:bookmarkEnd w:id="42"/>
    </w:p>
    <w:p w:rsidR="000640E7" w:rsidRDefault="000640E7" w:rsidP="000640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3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100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10.1. Трудовые споры и разногласия сторон по вопросам   соблюдения</w:t>
      </w:r>
    </w:p>
    <w:bookmarkEnd w:id="43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   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10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10.2. В части, не предусмотренной настоящим трудовым   договором,</w:t>
      </w:r>
    </w:p>
    <w:bookmarkEnd w:id="44"/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руководствуются законодательством Российской Федерации.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100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10.3. Настоящий трудовой договор заключен в двух экземпляр</w:t>
      </w:r>
      <w:bookmarkEnd w:id="4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имеющих одинаковую юридическую силу. Один экземпляр хранится Работодателем в личном деле   Работника, второй - у Работника.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Работодатель:                                              Работник:</w:t>
      </w:r>
    </w:p>
    <w:p w:rsidR="000640E7" w:rsidRDefault="000640E7" w:rsidP="000640E7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Адрес места жительства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Вологодская область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Череповецкий район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Новое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Домозерово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д.48                      Паспорт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ИНН/КПП 3523017212/ 352301001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1093536001481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ОКАТО 19256856001                                                             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______________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Югское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А.В. Замыслов__________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softHyphen/>
        <w:t xml:space="preserve">_                          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40E7" w:rsidRDefault="000640E7" w:rsidP="000640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0E7" w:rsidRDefault="000640E7" w:rsidP="000640E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7B06" w:rsidRDefault="00687B06"/>
    <w:sectPr w:rsidR="00687B06" w:rsidSect="003A19A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8B2"/>
    <w:multiLevelType w:val="hybridMultilevel"/>
    <w:tmpl w:val="5B30B248"/>
    <w:lvl w:ilvl="0" w:tplc="EF923FA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66460A"/>
    <w:multiLevelType w:val="hybridMultilevel"/>
    <w:tmpl w:val="08D2CEBC"/>
    <w:lvl w:ilvl="0" w:tplc="16C83C8A">
      <w:start w:val="1"/>
      <w:numFmt w:val="decimal"/>
      <w:lvlText w:val="%1."/>
      <w:lvlJc w:val="left"/>
      <w:pPr>
        <w:ind w:left="2310" w:hanging="360"/>
      </w:pPr>
    </w:lvl>
    <w:lvl w:ilvl="1" w:tplc="04190019">
      <w:start w:val="1"/>
      <w:numFmt w:val="lowerLetter"/>
      <w:lvlText w:val="%2."/>
      <w:lvlJc w:val="left"/>
      <w:pPr>
        <w:ind w:left="3030" w:hanging="360"/>
      </w:pPr>
    </w:lvl>
    <w:lvl w:ilvl="2" w:tplc="0419001B">
      <w:start w:val="1"/>
      <w:numFmt w:val="lowerRoman"/>
      <w:lvlText w:val="%3."/>
      <w:lvlJc w:val="right"/>
      <w:pPr>
        <w:ind w:left="3750" w:hanging="180"/>
      </w:pPr>
    </w:lvl>
    <w:lvl w:ilvl="3" w:tplc="0419000F">
      <w:start w:val="1"/>
      <w:numFmt w:val="decimal"/>
      <w:lvlText w:val="%4."/>
      <w:lvlJc w:val="left"/>
      <w:pPr>
        <w:ind w:left="4470" w:hanging="360"/>
      </w:pPr>
    </w:lvl>
    <w:lvl w:ilvl="4" w:tplc="04190019">
      <w:start w:val="1"/>
      <w:numFmt w:val="lowerLetter"/>
      <w:lvlText w:val="%5."/>
      <w:lvlJc w:val="left"/>
      <w:pPr>
        <w:ind w:left="5190" w:hanging="360"/>
      </w:pPr>
    </w:lvl>
    <w:lvl w:ilvl="5" w:tplc="0419001B">
      <w:start w:val="1"/>
      <w:numFmt w:val="lowerRoman"/>
      <w:lvlText w:val="%6."/>
      <w:lvlJc w:val="right"/>
      <w:pPr>
        <w:ind w:left="5910" w:hanging="180"/>
      </w:pPr>
    </w:lvl>
    <w:lvl w:ilvl="6" w:tplc="0419000F">
      <w:start w:val="1"/>
      <w:numFmt w:val="decimal"/>
      <w:lvlText w:val="%7."/>
      <w:lvlJc w:val="left"/>
      <w:pPr>
        <w:ind w:left="6630" w:hanging="360"/>
      </w:pPr>
    </w:lvl>
    <w:lvl w:ilvl="7" w:tplc="04190019">
      <w:start w:val="1"/>
      <w:numFmt w:val="lowerLetter"/>
      <w:lvlText w:val="%8."/>
      <w:lvlJc w:val="left"/>
      <w:pPr>
        <w:ind w:left="7350" w:hanging="360"/>
      </w:pPr>
    </w:lvl>
    <w:lvl w:ilvl="8" w:tplc="0419001B">
      <w:start w:val="1"/>
      <w:numFmt w:val="lowerRoman"/>
      <w:lvlText w:val="%9."/>
      <w:lvlJc w:val="right"/>
      <w:pPr>
        <w:ind w:left="807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48"/>
    <w:rsid w:val="000640E7"/>
    <w:rsid w:val="0009095A"/>
    <w:rsid w:val="003A0AE3"/>
    <w:rsid w:val="003A19AF"/>
    <w:rsid w:val="004335E9"/>
    <w:rsid w:val="00687B06"/>
    <w:rsid w:val="007C32B2"/>
    <w:rsid w:val="00D6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2022-09-19T10:26:00Z</dcterms:created>
  <dcterms:modified xsi:type="dcterms:W3CDTF">2022-11-08T12:47:00Z</dcterms:modified>
</cp:coreProperties>
</file>