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>Уточнен порядок осуществления в СВР России ежемесячной социальной выплаты, установленной Указом № 1110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Приказом</w:t>
      </w:r>
      <w:r>
        <w:rPr>
          <w:rStyle w:val="Style_6_ch"/>
          <w:rFonts w:ascii="Times New Roman" w:hAnsi="Times New Roman"/>
          <w:sz w:val="28"/>
        </w:rPr>
        <w:t xml:space="preserve"> </w:t>
      </w:r>
      <w:r>
        <w:rPr>
          <w:rStyle w:val="Style_6_ch"/>
          <w:rFonts w:ascii="Times New Roman" w:hAnsi="Times New Roman"/>
          <w:sz w:val="28"/>
        </w:rPr>
        <w:t>СВР России от 09.09.2025 № 79 «</w:t>
      </w:r>
      <w:r>
        <w:rPr>
          <w:rStyle w:val="Style_6_ch"/>
          <w:rFonts w:ascii="Times New Roman" w:hAnsi="Times New Roman"/>
          <w:sz w:val="28"/>
        </w:rPr>
        <w:t>О внесении изм</w:t>
      </w:r>
      <w:r>
        <w:rPr>
          <w:rFonts w:ascii="Times New Roman" w:hAnsi="Times New Roman"/>
          <w:sz w:val="28"/>
        </w:rPr>
        <w:t xml:space="preserve">енений </w:t>
      </w:r>
      <w:r>
        <w:br/>
      </w:r>
      <w:r>
        <w:rPr>
          <w:rFonts w:ascii="Times New Roman" w:hAnsi="Times New Roman"/>
          <w:sz w:val="28"/>
        </w:rPr>
        <w:t>в Порядок назначения и осуществления ежемесячной социальной выплаты, установленной Указом Президента Российской Федерации от 26.12.2024 № 1110 «О ежемесячной социальной выплате детям отдельных категорий военнослужащих», утвержденный приказом СВР России от 18.03.2025 № 20»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Зарегистрировано в Минюсте России 10.10.2025 № 83817.</w:t>
      </w:r>
    </w:p>
    <w:p w14:paraId="10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Указом № 1110 установлена ежемесячная социальная выплата детям военнослужащих, захваченных в плен или пропавших без вести.</w:t>
      </w:r>
    </w:p>
    <w:p w14:paraId="11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Настоящим приказом исключено ограничение периода осуществления такой выплаты, равного шести месяцам. Согласно приказу выплата осуществляется </w:t>
      </w:r>
      <w:r>
        <w:br/>
      </w:r>
      <w:r>
        <w:rPr>
          <w:rFonts w:ascii="Times New Roman" w:hAnsi="Times New Roman"/>
          <w:b w:val="0"/>
          <w:sz w:val="28"/>
        </w:rPr>
        <w:t>за весь период безвестного отсутствия военнослужащего.</w:t>
      </w:r>
    </w:p>
    <w:p w14:paraId="12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Действие новых положений распространено на правоотношения, возникшие с 30.05.2025.</w:t>
      </w:r>
    </w:p>
    <w:p w14:paraId="1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Настоящий Федеральный закон вступает в силу с </w:t>
      </w:r>
      <w:r>
        <w:rPr>
          <w:rFonts w:ascii="Times New Roman" w:hAnsi="Times New Roman"/>
          <w:b w:val="0"/>
          <w:sz w:val="28"/>
        </w:rPr>
        <w:t>24.10.2025</w:t>
      </w:r>
      <w:r>
        <w:rPr>
          <w:rFonts w:ascii="Times New Roman" w:hAnsi="Times New Roman"/>
          <w:b w:val="0"/>
          <w:sz w:val="28"/>
        </w:rPr>
        <w:t>.</w:t>
      </w:r>
    </w:p>
    <w:p w14:paraId="1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rPr>
          <w:sz w:val="28"/>
        </w:rPr>
      </w:pPr>
    </w:p>
    <w:p w14:paraId="16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7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ConsPlusTitle"/>
    <w:link w:val="Style_7_ch"/>
    <w:pPr>
      <w:widowControl w:val="0"/>
      <w:ind/>
    </w:pPr>
    <w:rPr>
      <w:rFonts w:ascii="Arial" w:hAnsi="Arial"/>
      <w:b w:val="1"/>
    </w:rPr>
  </w:style>
  <w:style w:styleId="Style_7_ch" w:type="character">
    <w:name w:val="ConsPlusTitle"/>
    <w:link w:val="Style_7"/>
    <w:rPr>
      <w:rFonts w:ascii="Arial" w:hAnsi="Arial"/>
      <w:b w:val="1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</w:rPr>
  </w:style>
  <w:style w:styleId="Style_9_ch" w:type="character">
    <w:name w:val="ConsPlusNonformat"/>
    <w:link w:val="Style_9"/>
    <w:rPr>
      <w:rFonts w:ascii="Courier New" w:hAnsi="Courier New"/>
    </w:rPr>
  </w:style>
  <w:style w:styleId="Style_10" w:type="paragraph">
    <w:name w:val="подписи"/>
    <w:basedOn w:val="Style_6"/>
    <w:link w:val="Style_10_ch"/>
    <w:pPr>
      <w:ind/>
      <w:jc w:val="both"/>
    </w:pPr>
    <w:rPr>
      <w:sz w:val="24"/>
    </w:rPr>
  </w:style>
  <w:style w:styleId="Style_10_ch" w:type="character">
    <w:name w:val="подписи"/>
    <w:basedOn w:val="Style_6_ch"/>
    <w:link w:val="Style_10"/>
    <w:rPr>
      <w:sz w:val="24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Font Style26"/>
    <w:link w:val="Style_12_ch"/>
    <w:rPr>
      <w:rFonts w:ascii="Times New Roman" w:hAnsi="Times New Roman"/>
      <w:spacing w:val="10"/>
      <w:sz w:val="22"/>
    </w:rPr>
  </w:style>
  <w:style w:styleId="Style_12_ch" w:type="character">
    <w:name w:val="Font Style26"/>
    <w:link w:val="Style_12"/>
    <w:rPr>
      <w:rFonts w:ascii="Times New Roman" w:hAnsi="Times New Roman"/>
      <w:spacing w:val="10"/>
      <w:sz w:val="22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 Знак Знак Знак Знак Знак Знак Знак Знак Знак Знак"/>
    <w:basedOn w:val="Style_6"/>
    <w:link w:val="Style_14_ch"/>
    <w:pPr>
      <w:spacing w:afterAutospacing="on" w:beforeAutospacing="on"/>
      <w:ind/>
    </w:pPr>
    <w:rPr>
      <w:rFonts w:ascii="Tahoma" w:hAnsi="Tahoma"/>
    </w:rPr>
  </w:style>
  <w:style w:styleId="Style_14_ch" w:type="character">
    <w:name w:val=" Знак Знак Знак Знак Знак Знак Знак Знак Знак Знак"/>
    <w:basedOn w:val="Style_6_ch"/>
    <w:link w:val="Style_14"/>
    <w:rPr>
      <w:rFonts w:ascii="Tahoma" w:hAnsi="Tahoma"/>
    </w:rPr>
  </w:style>
  <w:style w:styleId="Style_15" w:type="paragraph">
    <w:name w:val="toc 7"/>
    <w:next w:val="Style_6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s_161"/>
    <w:basedOn w:val="Style_6"/>
    <w:link w:val="Style_16_ch"/>
    <w:rPr>
      <w:sz w:val="24"/>
    </w:rPr>
  </w:style>
  <w:style w:styleId="Style_16_ch" w:type="character">
    <w:name w:val="s_161"/>
    <w:basedOn w:val="Style_6_ch"/>
    <w:link w:val="Style_16"/>
    <w:rPr>
      <w:sz w:val="24"/>
    </w:rPr>
  </w:style>
  <w:style w:styleId="Style_17" w:type="paragraph">
    <w:name w:val="Style11"/>
    <w:basedOn w:val="Style_6"/>
    <w:link w:val="Style_17_ch"/>
    <w:pPr>
      <w:widowControl w:val="0"/>
      <w:spacing w:line="307" w:lineRule="exact"/>
      <w:ind w:firstLine="710" w:left="0"/>
      <w:jc w:val="both"/>
    </w:pPr>
    <w:rPr>
      <w:sz w:val="24"/>
    </w:rPr>
  </w:style>
  <w:style w:styleId="Style_17_ch" w:type="character">
    <w:name w:val="Style11"/>
    <w:basedOn w:val="Style_6_ch"/>
    <w:link w:val="Style_17"/>
    <w:rPr>
      <w:sz w:val="24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6"/>
    <w:next w:val="Style_6"/>
    <w:link w:val="Style_19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9_ch" w:type="character">
    <w:name w:val="heading 3"/>
    <w:basedOn w:val="Style_6_ch"/>
    <w:link w:val="Style_19"/>
    <w:rPr>
      <w:b w:val="1"/>
      <w:sz w:val="28"/>
    </w:rPr>
  </w:style>
  <w:style w:styleId="Style_2" w:type="paragraph">
    <w:name w:val="page number"/>
    <w:basedOn w:val="Style_20"/>
    <w:link w:val="Style_2_ch"/>
  </w:style>
  <w:style w:styleId="Style_2_ch" w:type="character">
    <w:name w:val="page number"/>
    <w:basedOn w:val="Style_20_ch"/>
    <w:link w:val="Style_2"/>
  </w:style>
  <w:style w:styleId="Style_21" w:type="paragraph">
    <w:name w:val="ConsPlusNormal"/>
    <w:link w:val="Style_21_ch"/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22" w:type="paragraph">
    <w:name w:val="Body Text 2"/>
    <w:basedOn w:val="Style_6"/>
    <w:link w:val="Style_22_ch"/>
    <w:pPr>
      <w:spacing w:after="120" w:line="480" w:lineRule="auto"/>
      <w:ind/>
    </w:pPr>
    <w:rPr>
      <w:sz w:val="24"/>
    </w:rPr>
  </w:style>
  <w:style w:styleId="Style_22_ch" w:type="character">
    <w:name w:val="Body Text 2"/>
    <w:basedOn w:val="Style_6_ch"/>
    <w:link w:val="Style_22"/>
    <w:rPr>
      <w:sz w:val="24"/>
    </w:rPr>
  </w:style>
  <w:style w:styleId="Style_23" w:type="paragraph">
    <w:name w:val="Font Style134"/>
    <w:link w:val="Style_23_ch"/>
    <w:rPr>
      <w:rFonts w:ascii="Times New Roman" w:hAnsi="Times New Roman"/>
      <w:sz w:val="26"/>
    </w:rPr>
  </w:style>
  <w:style w:styleId="Style_23_ch" w:type="character">
    <w:name w:val="Font Style134"/>
    <w:link w:val="Style_23"/>
    <w:rPr>
      <w:rFonts w:ascii="Times New Roman" w:hAnsi="Times New Roman"/>
      <w:sz w:val="26"/>
    </w:rPr>
  </w:style>
  <w:style w:styleId="Style_24" w:type="paragraph">
    <w:name w:val=" Знак Знак Знак"/>
    <w:basedOn w:val="Style_6"/>
    <w:link w:val="Style_24_ch"/>
    <w:pPr>
      <w:spacing w:afterAutospacing="on" w:beforeAutospacing="on"/>
      <w:ind/>
    </w:pPr>
    <w:rPr>
      <w:rFonts w:ascii="Tahoma" w:hAnsi="Tahoma"/>
    </w:rPr>
  </w:style>
  <w:style w:styleId="Style_24_ch" w:type="character">
    <w:name w:val=" Знак Знак Знак"/>
    <w:basedOn w:val="Style_6_ch"/>
    <w:link w:val="Style_24"/>
    <w:rPr>
      <w:rFonts w:ascii="Tahoma" w:hAnsi="Tahoma"/>
    </w:rPr>
  </w:style>
  <w:style w:styleId="Style_25" w:type="paragraph">
    <w:name w:val="Style13"/>
    <w:basedOn w:val="Style_6"/>
    <w:link w:val="Style_25_ch"/>
    <w:pPr>
      <w:widowControl w:val="0"/>
      <w:spacing w:line="298" w:lineRule="exact"/>
      <w:ind w:firstLine="701" w:left="0"/>
      <w:jc w:val="both"/>
    </w:pPr>
    <w:rPr>
      <w:sz w:val="24"/>
    </w:rPr>
  </w:style>
  <w:style w:styleId="Style_25_ch" w:type="character">
    <w:name w:val="Style13"/>
    <w:basedOn w:val="Style_6_ch"/>
    <w:link w:val="Style_25"/>
    <w:rPr>
      <w:sz w:val="24"/>
    </w:rPr>
  </w:style>
  <w:style w:styleId="Style_26" w:type="paragraph">
    <w:name w:val=" Знак Знак3"/>
    <w:link w:val="Style_26_ch"/>
    <w:rPr>
      <w:sz w:val="28"/>
    </w:rPr>
  </w:style>
  <w:style w:styleId="Style_26_ch" w:type="character">
    <w:name w:val=" Знак Знак3"/>
    <w:link w:val="Style_26"/>
    <w:rPr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7" w:type="paragraph">
    <w:name w:val="toc 3"/>
    <w:next w:val="Style_6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Balloon Text"/>
    <w:basedOn w:val="Style_6"/>
    <w:link w:val="Style_28_ch"/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heading 5"/>
    <w:next w:val="Style_6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basedOn w:val="Style_6"/>
    <w:next w:val="Style_6"/>
    <w:link w:val="Style_30_ch"/>
    <w:uiPriority w:val="9"/>
    <w:qFormat/>
    <w:pPr>
      <w:keepNext w:val="1"/>
      <w:ind w:firstLine="0" w:left="4100"/>
      <w:outlineLvl w:val="0"/>
    </w:pPr>
    <w:rPr>
      <w:sz w:val="28"/>
    </w:rPr>
  </w:style>
  <w:style w:styleId="Style_30_ch" w:type="character">
    <w:name w:val="heading 1"/>
    <w:basedOn w:val="Style_6_ch"/>
    <w:link w:val="Style_30"/>
    <w:rPr>
      <w:sz w:val="28"/>
    </w:rPr>
  </w:style>
  <w:style w:styleId="Style_31" w:type="paragraph">
    <w:name w:val="blk"/>
    <w:basedOn w:val="Style_20"/>
    <w:link w:val="Style_31_ch"/>
  </w:style>
  <w:style w:styleId="Style_31_ch" w:type="character">
    <w:name w:val="blk"/>
    <w:basedOn w:val="Style_20_ch"/>
    <w:link w:val="Style_3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6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36" w:type="paragraph">
    <w:name w:val="Body Text Indent"/>
    <w:basedOn w:val="Style_6"/>
    <w:link w:val="Style_36_ch"/>
    <w:pPr>
      <w:ind w:firstLine="0" w:left="-400"/>
      <w:jc w:val="both"/>
    </w:pPr>
    <w:rPr>
      <w:sz w:val="28"/>
    </w:rPr>
  </w:style>
  <w:style w:styleId="Style_36_ch" w:type="character">
    <w:name w:val="Body Text Indent"/>
    <w:basedOn w:val="Style_6_ch"/>
    <w:link w:val="Style_36"/>
    <w:rPr>
      <w:sz w:val="28"/>
    </w:rPr>
  </w:style>
  <w:style w:styleId="Style_37" w:type="paragraph">
    <w:name w:val="toc 9"/>
    <w:next w:val="Style_6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8"/>
    <w:next w:val="Style_6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Body Text"/>
    <w:basedOn w:val="Style_6"/>
    <w:link w:val="Style_40_ch"/>
    <w:pPr>
      <w:ind/>
      <w:jc w:val="both"/>
    </w:pPr>
    <w:rPr>
      <w:sz w:val="28"/>
    </w:rPr>
  </w:style>
  <w:style w:styleId="Style_40_ch" w:type="character">
    <w:name w:val="Body Text"/>
    <w:basedOn w:val="Style_6_ch"/>
    <w:link w:val="Style_40"/>
    <w:rPr>
      <w:sz w:val="28"/>
    </w:rPr>
  </w:style>
  <w:style w:styleId="Style_41" w:type="paragraph">
    <w:name w:val="Style10"/>
    <w:basedOn w:val="Style_6"/>
    <w:link w:val="Style_41_ch"/>
    <w:pPr>
      <w:widowControl w:val="0"/>
      <w:spacing w:line="302" w:lineRule="exact"/>
      <w:ind w:firstLine="715" w:left="0"/>
      <w:jc w:val="both"/>
    </w:pPr>
    <w:rPr>
      <w:sz w:val="24"/>
    </w:rPr>
  </w:style>
  <w:style w:styleId="Style_41_ch" w:type="character">
    <w:name w:val="Style10"/>
    <w:basedOn w:val="Style_6_ch"/>
    <w:link w:val="Style_41"/>
    <w:rPr>
      <w:sz w:val="24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42" w:type="paragraph">
    <w:name w:val="Знак Знак Знак Знак Знак Знак Знак Знак Знак Знак Знак Знак Знак Знак Знак Знак"/>
    <w:basedOn w:val="Style_6"/>
    <w:link w:val="Style_42_ch"/>
    <w:pPr>
      <w:widowControl w:val="0"/>
      <w:spacing w:after="160" w:line="240" w:lineRule="exact"/>
      <w:ind/>
      <w:jc w:val="right"/>
    </w:pPr>
  </w:style>
  <w:style w:styleId="Style_42_ch" w:type="character">
    <w:name w:val="Знак Знак Знак Знак Знак Знак Знак Знак Знак Знак Знак Знак Знак Знак Знак Знак"/>
    <w:basedOn w:val="Style_6_ch"/>
    <w:link w:val="Style_42"/>
  </w:style>
  <w:style w:styleId="Style_43" w:type="paragraph">
    <w:name w:val="hl"/>
    <w:basedOn w:val="Style_20"/>
    <w:link w:val="Style_43_ch"/>
  </w:style>
  <w:style w:styleId="Style_43_ch" w:type="character">
    <w:name w:val="hl"/>
    <w:basedOn w:val="Style_20_ch"/>
    <w:link w:val="Style_43"/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Font Style24"/>
    <w:link w:val="Style_46_ch"/>
    <w:rPr>
      <w:rFonts w:ascii="Times New Roman" w:hAnsi="Times New Roman"/>
      <w:spacing w:val="10"/>
      <w:sz w:val="22"/>
    </w:rPr>
  </w:style>
  <w:style w:styleId="Style_46_ch" w:type="character">
    <w:name w:val="Font Style24"/>
    <w:link w:val="Style_46"/>
    <w:rPr>
      <w:rFonts w:ascii="Times New Roman" w:hAnsi="Times New Roman"/>
      <w:spacing w:val="10"/>
      <w:sz w:val="22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Body Text Indent 2"/>
    <w:basedOn w:val="Style_6"/>
    <w:link w:val="Style_49_ch"/>
    <w:pPr>
      <w:ind w:firstLine="1120" w:left="-400"/>
      <w:jc w:val="both"/>
    </w:pPr>
    <w:rPr>
      <w:sz w:val="28"/>
    </w:rPr>
  </w:style>
  <w:style w:styleId="Style_49_ch" w:type="character">
    <w:name w:val="Body Text Indent 2"/>
    <w:basedOn w:val="Style_6_ch"/>
    <w:link w:val="Style_49"/>
    <w:rPr>
      <w:sz w:val="28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2025-10-21T16:49:03Z</dcterms:modified>
</cp:coreProperties>
</file>