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63D34" w:rsidRDefault="00163248">
      <w:pPr>
        <w:jc w:val="center"/>
      </w:pPr>
      <w:bookmarkStart w:id="0" w:name="_GoBack"/>
      <w:bookmarkEnd w:id="0"/>
      <w:r>
        <w:rPr>
          <w:rStyle w:val="af"/>
          <w:rFonts w:ascii="Times New Roman" w:hAnsi="Times New Roman"/>
          <w:color w:val="0F1115"/>
          <w:sz w:val="28"/>
          <w:highlight w:val="white"/>
        </w:rPr>
        <w:t xml:space="preserve">Не выбросить, а переработать: в </w:t>
      </w:r>
      <w:proofErr w:type="gramStart"/>
      <w:r>
        <w:rPr>
          <w:rStyle w:val="af"/>
          <w:rFonts w:ascii="Times New Roman" w:hAnsi="Times New Roman"/>
          <w:color w:val="0F1115"/>
          <w:sz w:val="28"/>
          <w:highlight w:val="white"/>
        </w:rPr>
        <w:t>вологодском</w:t>
      </w:r>
      <w:proofErr w:type="gramEnd"/>
      <w:r>
        <w:rPr>
          <w:rStyle w:val="af"/>
          <w:rFonts w:ascii="Times New Roman" w:hAnsi="Times New Roman"/>
          <w:color w:val="0F1115"/>
          <w:sz w:val="28"/>
          <w:highlight w:val="white"/>
        </w:rPr>
        <w:t xml:space="preserve"> </w:t>
      </w:r>
      <w:proofErr w:type="spellStart"/>
      <w:r>
        <w:rPr>
          <w:rStyle w:val="af"/>
          <w:rFonts w:ascii="Times New Roman" w:hAnsi="Times New Roman"/>
          <w:color w:val="0F1115"/>
          <w:sz w:val="28"/>
          <w:highlight w:val="white"/>
        </w:rPr>
        <w:t>Роскадастре</w:t>
      </w:r>
      <w:proofErr w:type="spellEnd"/>
      <w:r>
        <w:rPr>
          <w:rStyle w:val="af"/>
          <w:rFonts w:ascii="Times New Roman" w:hAnsi="Times New Roman"/>
          <w:color w:val="0F1115"/>
          <w:sz w:val="28"/>
          <w:highlight w:val="white"/>
        </w:rPr>
        <w:t xml:space="preserve"> сдали накопившийся пластик</w:t>
      </w:r>
    </w:p>
    <w:p w14:paraId="02000000" w14:textId="46869658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>Работники</w:t>
      </w:r>
      <w:r>
        <w:rPr>
          <w:rFonts w:ascii="Times New Roman" w:hAnsi="Times New Roman"/>
          <w:sz w:val="28"/>
        </w:rPr>
        <w:t xml:space="preserve">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Вологодской области приняли участие в сборе вторичного сырья и собрали пластиковые крышки и бутылки для отправки на переработку. </w:t>
      </w:r>
    </w:p>
    <w:p w14:paraId="03000000" w14:textId="344287A9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>Пластик, особенно ПЭТ-тара, на века задерживается в природе, загрязняя воду, почву и воздух. Прос</w:t>
      </w:r>
      <w:r>
        <w:rPr>
          <w:rFonts w:ascii="Times New Roman" w:hAnsi="Times New Roman"/>
          <w:sz w:val="28"/>
        </w:rPr>
        <w:t xml:space="preserve">то выбросить бутылку </w:t>
      </w:r>
      <w:r>
        <w:rPr>
          <w:rFonts w:ascii="Times New Roman" w:hAnsi="Times New Roman"/>
          <w:i/>
          <w:sz w:val="28"/>
        </w:rPr>
        <w:t>–</w:t>
      </w:r>
      <w:r>
        <w:rPr>
          <w:rFonts w:ascii="Times New Roman" w:hAnsi="Times New Roman"/>
          <w:sz w:val="28"/>
        </w:rPr>
        <w:t xml:space="preserve"> значит стать соучастником этой проблемы. Но у каждого из нас есть иной выбор.</w:t>
      </w:r>
    </w:p>
    <w:p w14:paraId="04000000" w14:textId="77777777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>Преимущества переработки очевидны:</w:t>
      </w:r>
    </w:p>
    <w:p w14:paraId="05000000" w14:textId="77777777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>– спасение экосистем: уменьшение «мусорных островов» в океанах и вреда для животных;</w:t>
      </w:r>
    </w:p>
    <w:p w14:paraId="06000000" w14:textId="77777777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экономия ресурсов: производство </w:t>
      </w:r>
      <w:r>
        <w:rPr>
          <w:rFonts w:ascii="Times New Roman" w:hAnsi="Times New Roman"/>
          <w:sz w:val="28"/>
        </w:rPr>
        <w:t>из вторсырья требует меньше энергетических затрат и сокращает зависимость от источников нефти, из которых производится сырье для пластмасс;</w:t>
      </w:r>
    </w:p>
    <w:p w14:paraId="07000000" w14:textId="77777777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 xml:space="preserve">– новая жизнь: из переработанных крышек и бутылок делают полезные вещи: от садовой мебели и строительных материалов </w:t>
      </w:r>
      <w:r>
        <w:rPr>
          <w:rFonts w:ascii="Times New Roman" w:hAnsi="Times New Roman"/>
          <w:sz w:val="28"/>
        </w:rPr>
        <w:t>до новых контейнеров.</w:t>
      </w:r>
    </w:p>
    <w:p w14:paraId="08000000" w14:textId="77777777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sz w:val="28"/>
        </w:rPr>
        <w:t>Таким образом, сортировка отходов становится простым, но мощным инструментом заботы о своей земле.</w:t>
      </w:r>
    </w:p>
    <w:p w14:paraId="09000000" w14:textId="55DE77AA" w:rsidR="00D63D34" w:rsidRDefault="00163248">
      <w:pPr>
        <w:spacing w:after="0"/>
        <w:ind w:firstLine="852"/>
        <w:jc w:val="both"/>
      </w:pPr>
      <w:r>
        <w:rPr>
          <w:rFonts w:ascii="Times New Roman" w:hAnsi="Times New Roman"/>
          <w:i/>
          <w:sz w:val="28"/>
        </w:rPr>
        <w:t>«В офисе таких отходов всегда накапливается немало, и теперь они не отправятся на свалку, а получат шанс обрести вторую жизнь. Это не р</w:t>
      </w:r>
      <w:r>
        <w:rPr>
          <w:rFonts w:ascii="Times New Roman" w:hAnsi="Times New Roman"/>
          <w:i/>
          <w:sz w:val="28"/>
        </w:rPr>
        <w:t>азовое мероприятие, а часть сложившейся корпоративной традиции, которая перекликается с масштабной государственной задачей</w:t>
      </w:r>
      <w:r>
        <w:rPr>
          <w:rFonts w:ascii="Times New Roman" w:hAnsi="Times New Roman"/>
          <w:i/>
          <w:sz w:val="28"/>
        </w:rPr>
        <w:t> –</w:t>
      </w:r>
      <w:r>
        <w:rPr>
          <w:rFonts w:ascii="Times New Roman" w:hAnsi="Times New Roman"/>
          <w:i/>
          <w:sz w:val="28"/>
        </w:rPr>
        <w:t> </w:t>
      </w:r>
      <w:r>
        <w:rPr>
          <w:rFonts w:ascii="Times New Roman" w:hAnsi="Times New Roman"/>
          <w:i/>
          <w:sz w:val="28"/>
        </w:rPr>
        <w:t xml:space="preserve">воспитанием ответственных граждан. Мы рады, что наши </w:t>
      </w:r>
      <w:r>
        <w:rPr>
          <w:rFonts w:ascii="Times New Roman" w:hAnsi="Times New Roman"/>
          <w:i/>
          <w:sz w:val="28"/>
        </w:rPr>
        <w:t>работники</w:t>
      </w:r>
      <w:r>
        <w:rPr>
          <w:rFonts w:ascii="Times New Roman" w:hAnsi="Times New Roman"/>
          <w:i/>
          <w:sz w:val="28"/>
        </w:rPr>
        <w:t xml:space="preserve"> активно поддерживают эту важную традицию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доказывая, чт</w:t>
      </w:r>
      <w:r>
        <w:rPr>
          <w:rFonts w:ascii="Times New Roman" w:hAnsi="Times New Roman"/>
          <w:i/>
          <w:sz w:val="28"/>
        </w:rPr>
        <w:t xml:space="preserve">о вклад в экологию </w:t>
      </w:r>
      <w:r>
        <w:rPr>
          <w:rFonts w:ascii="Times New Roman" w:hAnsi="Times New Roman"/>
          <w:i/>
          <w:sz w:val="28"/>
        </w:rPr>
        <w:t>–</w:t>
      </w:r>
      <w:r>
        <w:rPr>
          <w:rFonts w:ascii="Times New Roman" w:hAnsi="Times New Roman"/>
          <w:i/>
          <w:sz w:val="28"/>
        </w:rPr>
        <w:t xml:space="preserve"> это вклад в будущее нашей страны», –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отметила заместитель директора</w:t>
      </w:r>
      <w:r>
        <w:rPr>
          <w:rFonts w:ascii="Times New Roman" w:hAnsi="Times New Roman"/>
          <w:sz w:val="28"/>
        </w:rPr>
        <w:t xml:space="preserve"> филиала </w:t>
      </w:r>
      <w:r>
        <w:rPr>
          <w:rFonts w:ascii="Times New Roman" w:hAnsi="Times New Roman"/>
          <w:sz w:val="28"/>
        </w:rPr>
        <w:t xml:space="preserve">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Вологодской области </w:t>
      </w:r>
      <w:r>
        <w:rPr>
          <w:rFonts w:ascii="Times New Roman" w:hAnsi="Times New Roman"/>
          <w:b/>
          <w:sz w:val="28"/>
        </w:rPr>
        <w:t xml:space="preserve">Елена </w:t>
      </w:r>
      <w:proofErr w:type="spellStart"/>
      <w:r>
        <w:rPr>
          <w:rFonts w:ascii="Times New Roman" w:hAnsi="Times New Roman"/>
          <w:b/>
          <w:sz w:val="28"/>
        </w:rPr>
        <w:t>Богомазова</w:t>
      </w:r>
      <w:proofErr w:type="spellEnd"/>
      <w:r>
        <w:rPr>
          <w:rFonts w:ascii="Times New Roman" w:hAnsi="Times New Roman"/>
          <w:i/>
          <w:sz w:val="28"/>
        </w:rPr>
        <w:t>.</w:t>
      </w:r>
    </w:p>
    <w:p w14:paraId="0A000000" w14:textId="77777777" w:rsidR="00D63D34" w:rsidRDefault="00D63D34">
      <w:pPr>
        <w:ind w:firstLine="852"/>
        <w:jc w:val="both"/>
        <w:rPr>
          <w:rFonts w:ascii="Times New Roman" w:hAnsi="Times New Roman"/>
          <w:sz w:val="28"/>
        </w:rPr>
      </w:pPr>
    </w:p>
    <w:sectPr w:rsidR="00D63D34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</w:compat>
  <w:rsids>
    <w:rsidRoot w:val="00D63D34"/>
    <w:rsid w:val="00163248"/>
    <w:rsid w:val="00D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Times New Roman" w:hAnsi="Times New Roman"/>
      <w:sz w:val="28"/>
    </w:rPr>
  </w:style>
  <w:style w:type="character" w:customStyle="1" w:styleId="a5">
    <w:name w:val="Заголовок"/>
    <w:basedOn w:val="1"/>
    <w:link w:val="a3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index heading"/>
    <w:basedOn w:val="a"/>
    <w:link w:val="a7"/>
    <w:rPr>
      <w:rFonts w:ascii="Times New Roman" w:hAnsi="Times New Roman"/>
    </w:rPr>
  </w:style>
  <w:style w:type="character" w:customStyle="1" w:styleId="a7">
    <w:name w:val="Указатель Знак"/>
    <w:basedOn w:val="1"/>
    <w:link w:val="a6"/>
    <w:rPr>
      <w:rFonts w:ascii="Times New Roman" w:hAnsi="Times New Roman"/>
      <w:color w:val="000000"/>
      <w:sz w:val="22"/>
    </w:rPr>
  </w:style>
  <w:style w:type="paragraph" w:styleId="a8">
    <w:name w:val="caption"/>
    <w:basedOn w:val="a"/>
    <w:link w:val="a9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12">
    <w:name w:val="Номер строки1"/>
    <w:link w:val="aa"/>
  </w:style>
  <w:style w:type="character" w:styleId="aa">
    <w:name w:val="line number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"/>
    <w:basedOn w:val="a4"/>
    <w:link w:val="ac"/>
    <w:rPr>
      <w:rFonts w:ascii="Times New Roman" w:hAnsi="Times New Roman"/>
    </w:rPr>
  </w:style>
  <w:style w:type="character" w:customStyle="1" w:styleId="ac">
    <w:name w:val="Список Знак"/>
    <w:basedOn w:val="ad"/>
    <w:link w:val="ab"/>
    <w:rPr>
      <w:rFonts w:ascii="Times New Roman" w:hAnsi="Times New Roman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Body Text"/>
    <w:basedOn w:val="a"/>
    <w:link w:val="ad"/>
    <w:pPr>
      <w:spacing w:after="140"/>
    </w:pPr>
  </w:style>
  <w:style w:type="character" w:customStyle="1" w:styleId="ad">
    <w:name w:val="Основной текст Знак"/>
    <w:basedOn w:val="1"/>
    <w:link w:val="a4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7"/>
    <w:link w:val="af"/>
    <w:rPr>
      <w:b/>
    </w:rPr>
  </w:style>
  <w:style w:type="character" w:styleId="af">
    <w:name w:val="Strong"/>
    <w:basedOn w:val="a0"/>
    <w:link w:val="16"/>
    <w:rPr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f2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16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Times New Roman" w:hAnsi="Times New Roman"/>
      <w:sz w:val="28"/>
    </w:rPr>
  </w:style>
  <w:style w:type="character" w:customStyle="1" w:styleId="a5">
    <w:name w:val="Заголовок"/>
    <w:basedOn w:val="1"/>
    <w:link w:val="a3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index heading"/>
    <w:basedOn w:val="a"/>
    <w:link w:val="a7"/>
    <w:rPr>
      <w:rFonts w:ascii="Times New Roman" w:hAnsi="Times New Roman"/>
    </w:rPr>
  </w:style>
  <w:style w:type="character" w:customStyle="1" w:styleId="a7">
    <w:name w:val="Указатель Знак"/>
    <w:basedOn w:val="1"/>
    <w:link w:val="a6"/>
    <w:rPr>
      <w:rFonts w:ascii="Times New Roman" w:hAnsi="Times New Roman"/>
      <w:color w:val="000000"/>
      <w:sz w:val="22"/>
    </w:rPr>
  </w:style>
  <w:style w:type="paragraph" w:styleId="a8">
    <w:name w:val="caption"/>
    <w:basedOn w:val="a"/>
    <w:link w:val="a9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12">
    <w:name w:val="Номер строки1"/>
    <w:link w:val="aa"/>
  </w:style>
  <w:style w:type="character" w:styleId="aa">
    <w:name w:val="line number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"/>
    <w:basedOn w:val="a4"/>
    <w:link w:val="ac"/>
    <w:rPr>
      <w:rFonts w:ascii="Times New Roman" w:hAnsi="Times New Roman"/>
    </w:rPr>
  </w:style>
  <w:style w:type="character" w:customStyle="1" w:styleId="ac">
    <w:name w:val="Список Знак"/>
    <w:basedOn w:val="ad"/>
    <w:link w:val="ab"/>
    <w:rPr>
      <w:rFonts w:ascii="Times New Roman" w:hAnsi="Times New Roman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Body Text"/>
    <w:basedOn w:val="a"/>
    <w:link w:val="ad"/>
    <w:pPr>
      <w:spacing w:after="140"/>
    </w:pPr>
  </w:style>
  <w:style w:type="character" w:customStyle="1" w:styleId="ad">
    <w:name w:val="Основной текст Знак"/>
    <w:basedOn w:val="1"/>
    <w:link w:val="a4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7"/>
    <w:link w:val="af"/>
    <w:rPr>
      <w:b/>
    </w:rPr>
  </w:style>
  <w:style w:type="character" w:styleId="af">
    <w:name w:val="Strong"/>
    <w:basedOn w:val="a0"/>
    <w:link w:val="16"/>
    <w:rPr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f2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16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2025-12-24T05:47:00Z</dcterms:created>
  <dcterms:modified xsi:type="dcterms:W3CDTF">2025-12-24T05:47:00Z</dcterms:modified>
</cp:coreProperties>
</file>