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утверждено постановлением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Югское 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30.04.2021  № 166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согласительной комиссии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комплексным кадастровым работам: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3"/>
        <w:gridCol w:w="6417"/>
      </w:tblGrid>
      <w:tr>
        <w:trPr/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Малкова Надежда Юрьевна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Югское</w:t>
            </w:r>
          </w:p>
        </w:tc>
      </w:tr>
      <w:tr>
        <w:trPr/>
        <w:tc>
          <w:tcPr>
            <w:tcW w:w="95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>
        <w:trPr/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Синицына Наталья Александровна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Югское</w:t>
            </w:r>
          </w:p>
        </w:tc>
      </w:tr>
      <w:tr>
        <w:trPr/>
        <w:tc>
          <w:tcPr>
            <w:tcW w:w="95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</w:tc>
      </w:tr>
      <w:tr>
        <w:trPr/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Децик  Людмила Павловна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6"/>
        <w:gridCol w:w="6404"/>
      </w:tblGrid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Светлана Валентиновна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 имущественных отношений администрации Череповецкого муниципального района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Задунаева Юлия Александровна,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землепользованию и арендным платежам Комитета имущественных отношений администрации Череповецкого муниципального района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 Алексей Михайлович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архитектуры и градостроительства администрации Череповецкого муниципального района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Рубцова Людмила Александровна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саморегулируемая организация "Балтийское объединение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кадастровых инженеров» - кадастровый инженер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отсутствия, -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Яблокова Зоя Витальевна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землеустройства, мониторинга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земель, геодезии и картографии Управления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Федеральной службы государственной peгистрации, кадастра и картографии по Вологодской области.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Ведущий специалист-эксперт отдела землеустройства, мониторинга земель, геодезии и картографии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Светлана Александровна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земельных ресурсов,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Департамента имущественных отношений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утверждено постановлением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Югское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30.04.2021  № 166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согласительной комиссии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выполнению комплексных кадастровых работ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7"/>
        <w:gridCol w:w="6403"/>
      </w:tblGrid>
      <w:tr>
        <w:trPr/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 Комиссии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Югское Череповецкого муниципального района</w:t>
            </w:r>
          </w:p>
        </w:tc>
      </w:tr>
      <w:tr>
        <w:trPr/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162570, Вологодская область, Череповецкий район, д. Новое Домозерово, д.30</w:t>
            </w:r>
          </w:p>
        </w:tc>
      </w:tr>
      <w:tr>
        <w:trPr/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hyperlink r:id="rId2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domozer35@yandex.ru</w:t>
              </w:r>
            </w:hyperlink>
          </w:p>
        </w:tc>
      </w:tr>
      <w:tr>
        <w:trPr/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 Комиссии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Извещение о проведении заседаний Комиссии публикуются на официальном сайте администрации муниципального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Югское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a45"/>
    <w:pPr>
      <w:widowControl/>
      <w:bidi w:val="0"/>
      <w:spacing w:lineRule="auto" w:line="276" w:before="0" w:after="0"/>
      <w:jc w:val="righ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cb0a45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qFormat/>
    <w:rsid w:val="000e12d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5"/>
    <w:rsid w:val="000e12dc"/>
    <w:pPr>
      <w:spacing w:lineRule="auto" w:line="240"/>
      <w:jc w:val="left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qFormat/>
    <w:rsid w:val="00cb0a4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443a2d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a31d4"/>
    <w:pPr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Normal" w:customStyle="1">
    <w:name w:val="ConsNormal"/>
    <w:qFormat/>
    <w:rsid w:val="003e4210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07a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mozer35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B339D-BBB0-4EE5-923B-742EE7FF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LibreOffice/7.1.2.2$Windows_X86_64 LibreOffice_project/8a45595d069ef5570103caea1b71cc9d82b2aae4</Application>
  <AppVersion>15.0000</AppVersion>
  <Pages>2</Pages>
  <Words>215</Words>
  <Characters>1878</Characters>
  <CharactersWithSpaces>2468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2021-04-30T05:52:00Z</dcterms:created>
  <dc:creator>Попова Елена Николаевна</dc:creator>
  <dc:description/>
  <dc:language>ru-RU</dc:language>
  <cp:lastModifiedBy/>
  <cp:lastPrinted>2021-04-30T08:26:00Z</cp:lastPrinted>
  <dcterms:modified xsi:type="dcterms:W3CDTF">2021-05-03T20:44:41Z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