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Прокуратура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rPr>
                <w:b w:val="1"/>
                <w:sz w:val="28"/>
              </w:rPr>
              <w:t>«</w:t>
            </w:r>
            <w:r>
              <w:rPr>
                <w:b w:val="1"/>
                <w:sz w:val="28"/>
              </w:rPr>
              <w:t xml:space="preserve">О внесении изменений </w:t>
            </w:r>
            <w:r>
              <w:rPr>
                <w:b w:val="1"/>
              </w:rPr>
              <w:br/>
            </w:r>
            <w:r>
              <w:rPr>
                <w:b w:val="1"/>
                <w:sz w:val="28"/>
              </w:rPr>
              <w:t xml:space="preserve">в статьи 155 и 171 Жилищного кодекса Российской Федерации и статьи </w:t>
            </w:r>
            <w:r>
              <w:rPr>
                <w:b w:val="1"/>
                <w:sz w:val="28"/>
              </w:rPr>
              <w:t>6 и 7 Федерального закона «О государственной информационной системе жилищно-коммунального хозяйства</w:t>
            </w:r>
            <w:r>
              <w:rPr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  <w:p w14:paraId="0C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p w14:paraId="0D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 Федеральным законом от 24.06.2025 № 177-ФЗ «О внесении изменений </w:t>
      </w:r>
      <w:r>
        <w:br/>
      </w:r>
      <w:r>
        <w:rPr>
          <w:sz w:val="28"/>
        </w:rPr>
        <w:t xml:space="preserve">в статьи 155 и 171 Жилищного кодекса Российской Федерации и статьи </w:t>
      </w:r>
      <w:r>
        <w:br/>
      </w:r>
      <w:r>
        <w:rPr>
          <w:sz w:val="28"/>
        </w:rPr>
        <w:t xml:space="preserve">6 и 7 Федерального закона «О государственной информационной системе жилищно-коммунального хозяйства» </w:t>
      </w:r>
      <w:r>
        <w:rPr>
          <w:sz w:val="28"/>
        </w:rPr>
        <w:t xml:space="preserve">вводится единый срок внесения платы </w:t>
      </w:r>
      <w:r>
        <w:br/>
      </w:r>
      <w:r>
        <w:rPr>
          <w:sz w:val="28"/>
        </w:rPr>
        <w:t>за жилое помещение и коммунальные услуги - ежемесячно до 15 числа месяца, следующего за истекшим</w:t>
      </w:r>
    </w:p>
    <w:p w14:paraId="0E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В настоящее время предельный срок внесения платы, согласно общему правилу - до 10 числа следующего месяца.</w:t>
      </w:r>
    </w:p>
    <w:p w14:paraId="0F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Также законом скорректирован срок направления платежных </w:t>
      </w:r>
      <w:r>
        <w:br/>
      </w:r>
      <w:r>
        <w:rPr>
          <w:sz w:val="28"/>
        </w:rPr>
        <w:t>документов - не позднее 5 числа месяца, следующего за истекшим месяцем (сейчас - не позднее 1 числа).</w:t>
      </w:r>
    </w:p>
    <w:p w14:paraId="10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Установленные сроки внесения платы и направления платежных документов нельзя будет изменить договором управления многоквартирным домом либо решением общего собрания жильцов.</w:t>
      </w:r>
    </w:p>
    <w:p w14:paraId="11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Кроме того, принятым законом внесены уточнения в виды информации, размещаемой в ГИС ЖКХ (в т.ч. включена информация об исполнительных производствах по взысканию задолженности по оплате жилых помещений </w:t>
      </w:r>
      <w:r>
        <w:br/>
      </w:r>
      <w:r>
        <w:rPr>
          <w:sz w:val="28"/>
        </w:rPr>
        <w:t>и коммунальных услуг).</w:t>
      </w:r>
    </w:p>
    <w:p w14:paraId="12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Федеральный закон вступает в силу с 1 марта 2026 года.</w:t>
      </w:r>
    </w:p>
    <w:p w14:paraId="13000000">
      <w:pPr>
        <w:rPr>
          <w:sz w:val="28"/>
        </w:rPr>
      </w:pPr>
    </w:p>
    <w:p w14:paraId="14000000">
      <w:pPr>
        <w:rPr>
          <w:sz w:val="28"/>
        </w:rPr>
      </w:pPr>
    </w:p>
    <w:p w14:paraId="15000000">
      <w:pPr>
        <w:rPr>
          <w:sz w:val="28"/>
        </w:rPr>
      </w:pPr>
      <w:r>
        <w:rPr>
          <w:sz w:val="28"/>
        </w:rPr>
        <w:t>Информация подготовлена</w:t>
      </w:r>
    </w:p>
    <w:p w14:paraId="16000000">
      <w:pPr>
        <w:spacing w:line="240" w:lineRule="exact"/>
        <w:ind/>
        <w:rPr>
          <w:sz w:val="28"/>
        </w:rPr>
      </w:pPr>
    </w:p>
    <w:p w14:paraId="17000000">
      <w:pPr>
        <w:spacing w:line="240" w:lineRule="exact"/>
        <w:ind/>
      </w:pP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Е.И. Карповой</w:t>
      </w:r>
    </w:p>
    <w:p w14:paraId="18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 2"/>
    <w:basedOn w:val="Style_6"/>
    <w:link w:val="Style_11_ch"/>
    <w:pPr>
      <w:spacing w:after="120" w:line="480" w:lineRule="auto"/>
      <w:ind/>
    </w:pPr>
    <w:rPr>
      <w:sz w:val="24"/>
    </w:rPr>
  </w:style>
  <w:style w:styleId="Style_11_ch" w:type="character">
    <w:name w:val="Body Text 2"/>
    <w:basedOn w:val="Style_6_ch"/>
    <w:link w:val="Style_11"/>
    <w:rPr>
      <w:sz w:val="24"/>
    </w:rPr>
  </w:style>
  <w:style w:styleId="Style_12" w:type="paragraph">
    <w:name w:val="Body Text Indent 2"/>
    <w:basedOn w:val="Style_6"/>
    <w:link w:val="Style_12_ch"/>
    <w:pPr>
      <w:ind w:firstLine="1120" w:left="-400"/>
      <w:jc w:val="both"/>
    </w:pPr>
    <w:rPr>
      <w:sz w:val="28"/>
    </w:rPr>
  </w:style>
  <w:style w:styleId="Style_12_ch" w:type="character">
    <w:name w:val="Body Text Indent 2"/>
    <w:basedOn w:val="Style_6_ch"/>
    <w:link w:val="Style_12"/>
    <w:rPr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4_ch" w:type="character">
    <w:name w:val="heading 3"/>
    <w:basedOn w:val="Style_6_ch"/>
    <w:link w:val="Style_14"/>
    <w:rPr>
      <w:b w:val="1"/>
      <w:sz w:val="28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16" w:type="paragraph">
    <w:name w:val="ConsPlusTitle"/>
    <w:link w:val="Style_16_ch"/>
    <w:pPr>
      <w:widowControl w:val="0"/>
      <w:ind/>
    </w:pPr>
    <w:rPr>
      <w:rFonts w:ascii="Arial" w:hAnsi="Arial"/>
      <w:b w:val="1"/>
    </w:rPr>
  </w:style>
  <w:style w:styleId="Style_16_ch" w:type="character">
    <w:name w:val="ConsPlusTitle"/>
    <w:link w:val="Style_16"/>
    <w:rPr>
      <w:rFonts w:ascii="Arial" w:hAnsi="Arial"/>
      <w:b w:val="1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подписи"/>
    <w:basedOn w:val="Style_6"/>
    <w:link w:val="Style_18_ch"/>
    <w:pPr>
      <w:ind/>
      <w:jc w:val="both"/>
    </w:pPr>
    <w:rPr>
      <w:sz w:val="24"/>
    </w:rPr>
  </w:style>
  <w:style w:styleId="Style_18_ch" w:type="character">
    <w:name w:val="подписи"/>
    <w:basedOn w:val="Style_6_ch"/>
    <w:link w:val="Style_18"/>
    <w:rPr>
      <w:sz w:val="24"/>
    </w:rPr>
  </w:style>
  <w:style w:styleId="Style_19" w:type="paragraph">
    <w:name w:val="Font Style24"/>
    <w:link w:val="Style_19_ch"/>
    <w:rPr>
      <w:rFonts w:ascii="Times New Roman" w:hAnsi="Times New Roman"/>
      <w:spacing w:val="10"/>
      <w:sz w:val="22"/>
    </w:rPr>
  </w:style>
  <w:style w:styleId="Style_19_ch" w:type="character">
    <w:name w:val="Font Style24"/>
    <w:link w:val="Style_19"/>
    <w:rPr>
      <w:rFonts w:ascii="Times New Roman" w:hAnsi="Times New Roman"/>
      <w:spacing w:val="10"/>
      <w:sz w:val="22"/>
    </w:rPr>
  </w:style>
  <w:style w:styleId="Style_20" w:type="paragraph">
    <w:name w:val="hl"/>
    <w:basedOn w:val="Style_15"/>
    <w:link w:val="Style_20_ch"/>
  </w:style>
  <w:style w:styleId="Style_20_ch" w:type="character">
    <w:name w:val="hl"/>
    <w:basedOn w:val="Style_15_ch"/>
    <w:link w:val="Style_20"/>
  </w:style>
  <w:style w:styleId="Style_21" w:type="paragraph">
    <w:name w:val="heading 5"/>
    <w:next w:val="Style_6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ind w:firstLine="0" w:left="4100"/>
      <w:outlineLvl w:val="0"/>
    </w:pPr>
    <w:rPr>
      <w:sz w:val="28"/>
    </w:rPr>
  </w:style>
  <w:style w:styleId="Style_22_ch" w:type="character">
    <w:name w:val="heading 1"/>
    <w:basedOn w:val="Style_6_ch"/>
    <w:link w:val="Style_22"/>
    <w:rPr>
      <w:sz w:val="28"/>
    </w:rPr>
  </w:style>
  <w:style w:styleId="Style_23" w:type="paragraph">
    <w:name w:val=" Знак Знак Знак"/>
    <w:basedOn w:val="Style_6"/>
    <w:link w:val="Style_23_ch"/>
    <w:pPr>
      <w:spacing w:afterAutospacing="on" w:beforeAutospacing="on"/>
      <w:ind/>
    </w:pPr>
    <w:rPr>
      <w:rFonts w:ascii="Tahoma" w:hAnsi="Tahoma"/>
    </w:rPr>
  </w:style>
  <w:style w:styleId="Style_23_ch" w:type="character">
    <w:name w:val=" Знак Знак Знак"/>
    <w:basedOn w:val="Style_6_ch"/>
    <w:link w:val="Style_23"/>
    <w:rPr>
      <w:rFonts w:ascii="Tahoma" w:hAnsi="Tahoma"/>
    </w:rPr>
  </w:style>
  <w:style w:styleId="Style_24" w:type="paragraph">
    <w:name w:val=" Знак Знак Знак Знак Знак Знак Знак Знак Знак Знак"/>
    <w:basedOn w:val="Style_6"/>
    <w:link w:val="Style_24_ch"/>
    <w:pPr>
      <w:spacing w:afterAutospacing="on" w:beforeAutospacing="on"/>
      <w:ind/>
    </w:pPr>
    <w:rPr>
      <w:rFonts w:ascii="Tahoma" w:hAnsi="Tahoma"/>
    </w:rPr>
  </w:style>
  <w:style w:styleId="Style_24_ch" w:type="character">
    <w:name w:val=" Знак Знак Знак Знак Знак Знак Знак Знак Знак Знак"/>
    <w:basedOn w:val="Style_6_ch"/>
    <w:link w:val="Style_24"/>
    <w:rPr>
      <w:rFonts w:ascii="Tahoma" w:hAnsi="Tahoma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6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Style10"/>
    <w:basedOn w:val="Style_6"/>
    <w:link w:val="Style_28_ch"/>
    <w:pPr>
      <w:widowControl w:val="0"/>
      <w:spacing w:line="302" w:lineRule="exact"/>
      <w:ind w:firstLine="715" w:left="0"/>
      <w:jc w:val="both"/>
    </w:pPr>
    <w:rPr>
      <w:sz w:val="24"/>
    </w:rPr>
  </w:style>
  <w:style w:styleId="Style_28_ch" w:type="character">
    <w:name w:val="Style10"/>
    <w:basedOn w:val="Style_6_ch"/>
    <w:link w:val="Style_28"/>
    <w:rPr>
      <w:sz w:val="24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 Знак Знак3"/>
    <w:link w:val="Style_30_ch"/>
    <w:rPr>
      <w:sz w:val="28"/>
    </w:rPr>
  </w:style>
  <w:style w:styleId="Style_30_ch" w:type="character">
    <w:name w:val=" Знак Знак3"/>
    <w:link w:val="Style_30"/>
    <w:rPr>
      <w:sz w:val="28"/>
    </w:rPr>
  </w:style>
  <w:style w:styleId="Style_31" w:type="paragraph">
    <w:name w:val="Body Text"/>
    <w:basedOn w:val="Style_6"/>
    <w:link w:val="Style_31_ch"/>
    <w:pPr>
      <w:ind/>
      <w:jc w:val="both"/>
    </w:pPr>
    <w:rPr>
      <w:sz w:val="28"/>
    </w:rPr>
  </w:style>
  <w:style w:styleId="Style_31_ch" w:type="character">
    <w:name w:val="Body Text"/>
    <w:basedOn w:val="Style_6_ch"/>
    <w:link w:val="Style_31"/>
    <w:rPr>
      <w:sz w:val="28"/>
    </w:rPr>
  </w:style>
  <w:style w:styleId="Style_32" w:type="paragraph">
    <w:name w:val="toc 9"/>
    <w:next w:val="Style_6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ConsPlusNormal"/>
    <w:link w:val="Style_33_ch"/>
    <w:rPr>
      <w:rFonts w:ascii="Arial" w:hAnsi="Arial"/>
    </w:rPr>
  </w:style>
  <w:style w:styleId="Style_33_ch" w:type="character">
    <w:name w:val="ConsPlusNormal"/>
    <w:link w:val="Style_33"/>
    <w:rPr>
      <w:rFonts w:ascii="Arial" w:hAnsi="Arial"/>
    </w:rPr>
  </w:style>
  <w:style w:styleId="Style_34" w:type="paragraph">
    <w:name w:val="toc 8"/>
    <w:next w:val="Style_6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s_161"/>
    <w:basedOn w:val="Style_6"/>
    <w:link w:val="Style_35_ch"/>
    <w:rPr>
      <w:sz w:val="24"/>
    </w:rPr>
  </w:style>
  <w:style w:styleId="Style_35_ch" w:type="character">
    <w:name w:val="s_161"/>
    <w:basedOn w:val="Style_6_ch"/>
    <w:link w:val="Style_35"/>
    <w:rPr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36" w:type="paragraph">
    <w:name w:val="blk"/>
    <w:basedOn w:val="Style_15"/>
    <w:link w:val="Style_36_ch"/>
  </w:style>
  <w:style w:styleId="Style_36_ch" w:type="character">
    <w:name w:val="blk"/>
    <w:basedOn w:val="Style_15_ch"/>
    <w:link w:val="Style_36"/>
  </w:style>
  <w:style w:styleId="Style_37" w:type="paragraph">
    <w:name w:val="ConsPlusNonformat"/>
    <w:link w:val="Style_37_ch"/>
    <w:pPr>
      <w:widowControl w:val="0"/>
      <w:ind/>
    </w:pPr>
    <w:rPr>
      <w:rFonts w:ascii="Courier New" w:hAnsi="Courier New"/>
    </w:rPr>
  </w:style>
  <w:style w:styleId="Style_37_ch" w:type="character">
    <w:name w:val="ConsPlusNonformat"/>
    <w:link w:val="Style_37"/>
    <w:rPr>
      <w:rFonts w:ascii="Courier New" w:hAnsi="Courier New"/>
    </w:rPr>
  </w:style>
  <w:style w:styleId="Style_38" w:type="paragraph">
    <w:name w:val="toc 5"/>
    <w:next w:val="Style_6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Body Text Indent"/>
    <w:basedOn w:val="Style_6"/>
    <w:link w:val="Style_39_ch"/>
    <w:pPr>
      <w:ind w:firstLine="0" w:left="-400"/>
      <w:jc w:val="both"/>
    </w:pPr>
    <w:rPr>
      <w:sz w:val="28"/>
    </w:rPr>
  </w:style>
  <w:style w:styleId="Style_39_ch" w:type="character">
    <w:name w:val="Body Text Indent"/>
    <w:basedOn w:val="Style_6_ch"/>
    <w:link w:val="Style_39"/>
    <w:rPr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40" w:type="paragraph">
    <w:name w:val="Subtitle"/>
    <w:next w:val="Style_6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Font Style26"/>
    <w:link w:val="Style_41_ch"/>
    <w:rPr>
      <w:rFonts w:ascii="Times New Roman" w:hAnsi="Times New Roman"/>
      <w:spacing w:val="10"/>
      <w:sz w:val="22"/>
    </w:rPr>
  </w:style>
  <w:style w:styleId="Style_41_ch" w:type="character">
    <w:name w:val="Font Style26"/>
    <w:link w:val="Style_41"/>
    <w:rPr>
      <w:rFonts w:ascii="Times New Roman" w:hAnsi="Times New Roman"/>
      <w:spacing w:val="10"/>
      <w:sz w:val="22"/>
    </w:rPr>
  </w:style>
  <w:style w:styleId="Style_42" w:type="paragraph">
    <w:name w:val="Style13"/>
    <w:basedOn w:val="Style_6"/>
    <w:link w:val="Style_42_ch"/>
    <w:pPr>
      <w:widowControl w:val="0"/>
      <w:spacing w:line="298" w:lineRule="exact"/>
      <w:ind w:firstLine="701" w:left="0"/>
      <w:jc w:val="both"/>
    </w:pPr>
    <w:rPr>
      <w:sz w:val="24"/>
    </w:rPr>
  </w:style>
  <w:style w:styleId="Style_42_ch" w:type="character">
    <w:name w:val="Style13"/>
    <w:basedOn w:val="Style_6_ch"/>
    <w:link w:val="Style_42"/>
    <w:rPr>
      <w:sz w:val="24"/>
    </w:rPr>
  </w:style>
  <w:style w:styleId="Style_43" w:type="paragraph">
    <w:name w:val="Title"/>
    <w:basedOn w:val="Style_6"/>
    <w:link w:val="Style_43_ch"/>
    <w:uiPriority w:val="10"/>
    <w:qFormat/>
    <w:pPr>
      <w:ind/>
      <w:jc w:val="center"/>
    </w:pPr>
    <w:rPr>
      <w:sz w:val="28"/>
    </w:rPr>
  </w:style>
  <w:style w:styleId="Style_43_ch" w:type="character">
    <w:name w:val="Title"/>
    <w:basedOn w:val="Style_6_ch"/>
    <w:link w:val="Style_43"/>
    <w:rPr>
      <w:sz w:val="28"/>
    </w:rPr>
  </w:style>
  <w:style w:styleId="Style_44" w:type="paragraph">
    <w:name w:val="Font Style134"/>
    <w:link w:val="Style_44_ch"/>
    <w:rPr>
      <w:rFonts w:ascii="Times New Roman" w:hAnsi="Times New Roman"/>
      <w:sz w:val="26"/>
    </w:rPr>
  </w:style>
  <w:style w:styleId="Style_44_ch" w:type="character">
    <w:name w:val="Font Style134"/>
    <w:link w:val="Style_44"/>
    <w:rPr>
      <w:rFonts w:ascii="Times New Roman" w:hAnsi="Times New Roman"/>
      <w:sz w:val="26"/>
    </w:rPr>
  </w:style>
  <w:style w:styleId="Style_45" w:type="paragraph">
    <w:name w:val="heading 4"/>
    <w:basedOn w:val="Style_6"/>
    <w:next w:val="Style_6"/>
    <w:link w:val="Style_45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5_ch" w:type="character">
    <w:name w:val="heading 4"/>
    <w:basedOn w:val="Style_6_ch"/>
    <w:link w:val="Style_45"/>
    <w:rPr>
      <w:sz w:val="28"/>
    </w:rPr>
  </w:style>
  <w:style w:styleId="Style_46" w:type="paragraph">
    <w:name w:val="Style11"/>
    <w:basedOn w:val="Style_6"/>
    <w:link w:val="Style_46_ch"/>
    <w:pPr>
      <w:widowControl w:val="0"/>
      <w:spacing w:line="307" w:lineRule="exact"/>
      <w:ind w:firstLine="710" w:left="0"/>
      <w:jc w:val="both"/>
    </w:pPr>
    <w:rPr>
      <w:sz w:val="24"/>
    </w:rPr>
  </w:style>
  <w:style w:styleId="Style_46_ch" w:type="character">
    <w:name w:val="Style11"/>
    <w:basedOn w:val="Style_6_ch"/>
    <w:link w:val="Style_46"/>
    <w:rPr>
      <w:sz w:val="24"/>
    </w:rPr>
  </w:style>
  <w:style w:styleId="Style_47" w:type="paragraph">
    <w:name w:val="Знак Знак Знак Знак Знак Знак Знак Знак Знак Знак Знак Знак Знак Знак Знак Знак"/>
    <w:basedOn w:val="Style_6"/>
    <w:link w:val="Style_47_ch"/>
    <w:pPr>
      <w:widowControl w:val="0"/>
      <w:spacing w:after="160" w:line="240" w:lineRule="exact"/>
      <w:ind/>
      <w:jc w:val="right"/>
    </w:pPr>
  </w:style>
  <w:style w:styleId="Style_47_ch" w:type="character">
    <w:name w:val="Знак Знак Знак Знак Знак Знак Знак Знак Знак Знак Знак Знак Знак Знак Знак Знак"/>
    <w:basedOn w:val="Style_6_ch"/>
    <w:link w:val="Style_47"/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Balloon Text"/>
    <w:basedOn w:val="Style_6"/>
    <w:link w:val="Style_49_ch"/>
    <w:rPr>
      <w:rFonts w:ascii="Tahoma" w:hAnsi="Tahoma"/>
      <w:sz w:val="16"/>
    </w:rPr>
  </w:style>
  <w:style w:styleId="Style_49_ch" w:type="character">
    <w:name w:val="Balloon Text"/>
    <w:basedOn w:val="Style_6_ch"/>
    <w:link w:val="Style_49"/>
    <w:rPr>
      <w:rFonts w:ascii="Tahoma" w:hAnsi="Tahoma"/>
      <w:sz w:val="1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2025-09-15T14:38:13Z</dcterms:modified>
</cp:coreProperties>
</file>