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45" w:rsidRPr="003A2A45" w:rsidRDefault="008C2112" w:rsidP="003A2A45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</w:t>
      </w:r>
      <w:r w:rsidR="003A2A45" w:rsidRPr="002E2CFC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ПОСЕЛЕНИЯ</w:t>
      </w:r>
      <w:r w:rsidRPr="002E2C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ЮГСКОЕ</w:t>
      </w:r>
      <w:r w:rsidRPr="002E2CFC">
        <w:rPr>
          <w:rFonts w:ascii="Times New Roman" w:hAnsi="Times New Roman" w:cs="Times New Roman"/>
          <w:sz w:val="24"/>
          <w:szCs w:val="24"/>
        </w:rPr>
        <w:br/>
      </w:r>
      <w:r w:rsidRPr="003A2A45">
        <w:rPr>
          <w:rFonts w:ascii="Arial" w:hAnsi="Arial" w:cs="Arial"/>
          <w:sz w:val="14"/>
          <w:szCs w:val="14"/>
        </w:rPr>
        <w:br/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</w:t>
      </w:r>
    </w:p>
    <w:p w:rsidR="003A2A45" w:rsidRPr="003A2A45" w:rsidRDefault="003A2A45" w:rsidP="003A2A45">
      <w:pPr>
        <w:rPr>
          <w:rFonts w:ascii="Times New Roman" w:hAnsi="Times New Roman" w:cs="Times New Roman"/>
          <w:sz w:val="28"/>
          <w:szCs w:val="28"/>
        </w:rPr>
      </w:pPr>
    </w:p>
    <w:p w:rsidR="003A2A45" w:rsidRDefault="003969B5" w:rsidP="003A2A45">
      <w:pPr>
        <w:rPr>
          <w:rFonts w:ascii="Times New Roman" w:hAnsi="Times New Roman" w:cs="Times New Roman"/>
          <w:sz w:val="28"/>
          <w:szCs w:val="28"/>
        </w:rPr>
      </w:pPr>
      <w:r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от  11</w:t>
      </w:r>
      <w:r w:rsidR="008C2112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C2112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. 20</w:t>
      </w:r>
      <w:r w:rsidR="003A2A45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 года № </w:t>
      </w:r>
      <w:r w:rsidR="00235565">
        <w:rPr>
          <w:rFonts w:ascii="Times New Roman" w:hAnsi="Times New Roman" w:cs="Times New Roman"/>
          <w:sz w:val="28"/>
          <w:szCs w:val="28"/>
          <w:shd w:val="clear" w:color="auto" w:fill="FFFFFF"/>
        </w:rPr>
        <w:t>161</w:t>
      </w:r>
      <w:r w:rsidR="008C2112" w:rsidRPr="00A356E3">
        <w:rPr>
          <w:rFonts w:ascii="Times New Roman" w:hAnsi="Times New Roman" w:cs="Times New Roman"/>
          <w:sz w:val="28"/>
          <w:szCs w:val="28"/>
        </w:rPr>
        <w:br/>
      </w:r>
      <w:r w:rsidR="008C2112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3A2A45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112" w:rsidRPr="00A356E3">
        <w:rPr>
          <w:rFonts w:ascii="Times New Roman" w:hAnsi="Times New Roman" w:cs="Times New Roman"/>
          <w:sz w:val="28"/>
          <w:szCs w:val="28"/>
          <w:shd w:val="clear" w:color="auto" w:fill="FFFFFF"/>
        </w:rPr>
        <w:t>Новое Домозерово</w:t>
      </w:r>
      <w:r w:rsidR="003A2A45">
        <w:rPr>
          <w:rFonts w:ascii="Times New Roman" w:hAnsi="Times New Roman" w:cs="Times New Roman"/>
          <w:sz w:val="28"/>
          <w:szCs w:val="28"/>
        </w:rPr>
        <w:br/>
      </w:r>
    </w:p>
    <w:p w:rsidR="003A2A45" w:rsidRDefault="008C2112" w:rsidP="009F5B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составления, утверждения и ведения </w:t>
      </w:r>
      <w:r w:rsidR="003A2A45" w:rsidRPr="00984A49">
        <w:rPr>
          <w:rFonts w:ascii="Times New Roman" w:hAnsi="Times New Roman" w:cs="Times New Roman"/>
          <w:b/>
          <w:sz w:val="28"/>
          <w:szCs w:val="28"/>
        </w:rPr>
        <w:t>бюджетн</w:t>
      </w:r>
      <w:r w:rsidR="009F5B03">
        <w:rPr>
          <w:rFonts w:ascii="Times New Roman" w:hAnsi="Times New Roman" w:cs="Times New Roman"/>
          <w:b/>
          <w:sz w:val="28"/>
          <w:szCs w:val="28"/>
        </w:rPr>
        <w:t>ой</w:t>
      </w:r>
      <w:r w:rsidR="003A2A45" w:rsidRPr="00984A49">
        <w:rPr>
          <w:rFonts w:ascii="Times New Roman" w:hAnsi="Times New Roman" w:cs="Times New Roman"/>
          <w:b/>
          <w:sz w:val="28"/>
          <w:szCs w:val="28"/>
        </w:rPr>
        <w:t xml:space="preserve"> смет</w:t>
      </w:r>
      <w:r w:rsidR="009F5B03">
        <w:rPr>
          <w:rFonts w:ascii="Times New Roman" w:hAnsi="Times New Roman" w:cs="Times New Roman"/>
          <w:b/>
          <w:sz w:val="28"/>
          <w:szCs w:val="28"/>
        </w:rPr>
        <w:t>ы</w:t>
      </w:r>
      <w:r w:rsidR="003A2A45" w:rsidRPr="00984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B0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A2A45" w:rsidRPr="00984A49">
        <w:rPr>
          <w:rFonts w:ascii="Times New Roman" w:hAnsi="Times New Roman" w:cs="Times New Roman"/>
          <w:b/>
          <w:sz w:val="28"/>
          <w:szCs w:val="28"/>
        </w:rPr>
        <w:t>казенн</w:t>
      </w:r>
      <w:r w:rsidR="009F5B03">
        <w:rPr>
          <w:rFonts w:ascii="Times New Roman" w:hAnsi="Times New Roman" w:cs="Times New Roman"/>
          <w:b/>
          <w:sz w:val="28"/>
          <w:szCs w:val="28"/>
        </w:rPr>
        <w:t>ого</w:t>
      </w:r>
      <w:r w:rsidR="003A2A45" w:rsidRPr="00984A4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9F5B03">
        <w:rPr>
          <w:rFonts w:ascii="Times New Roman" w:hAnsi="Times New Roman" w:cs="Times New Roman"/>
          <w:b/>
          <w:sz w:val="28"/>
          <w:szCs w:val="28"/>
        </w:rPr>
        <w:t>я</w:t>
      </w:r>
      <w:r w:rsidR="001755F0">
        <w:rPr>
          <w:rFonts w:ascii="Times New Roman" w:hAnsi="Times New Roman" w:cs="Times New Roman"/>
          <w:b/>
          <w:sz w:val="28"/>
          <w:szCs w:val="28"/>
        </w:rPr>
        <w:t>, подведомственн</w:t>
      </w:r>
      <w:r w:rsidR="009F5B03">
        <w:rPr>
          <w:rFonts w:ascii="Times New Roman" w:hAnsi="Times New Roman" w:cs="Times New Roman"/>
          <w:b/>
          <w:sz w:val="28"/>
          <w:szCs w:val="28"/>
        </w:rPr>
        <w:t>ого</w:t>
      </w:r>
      <w:r w:rsidR="001755F0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AB52F2">
        <w:rPr>
          <w:rFonts w:ascii="Times New Roman" w:hAnsi="Times New Roman" w:cs="Times New Roman"/>
          <w:b/>
          <w:sz w:val="28"/>
          <w:szCs w:val="28"/>
        </w:rPr>
        <w:t>дминистрации</w:t>
      </w:r>
      <w:r w:rsidRP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сельского поселения </w:t>
      </w:r>
      <w:r w:rsidRPr="003A2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Югское</w:t>
      </w:r>
    </w:p>
    <w:p w:rsidR="009F5B03" w:rsidRDefault="009F5B03" w:rsidP="009F5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2A45" w:rsidRDefault="008C2112" w:rsidP="009F5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ями</w:t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158 и </w:t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221 Бюджетного кодекса Российской Федерации </w:t>
      </w:r>
    </w:p>
    <w:p w:rsidR="003A2A45" w:rsidRDefault="008C2112" w:rsidP="009F5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r w:rsid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</w:t>
      </w:r>
    </w:p>
    <w:p w:rsidR="001755F0" w:rsidRDefault="008C2112" w:rsidP="0017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sz w:val="28"/>
          <w:szCs w:val="28"/>
        </w:rPr>
        <w:br/>
      </w: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ПОСТАНОВЛЯЕТ:</w:t>
      </w:r>
    </w:p>
    <w:p w:rsidR="008E7FB2" w:rsidRDefault="008E7FB2" w:rsidP="008E7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C4F" w:rsidRDefault="008C2112" w:rsidP="008E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1.   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Утвердить прилагаемый Порядок составления, утверждения и ведения бюджетн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смет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>казенн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я, подведомственного</w:t>
      </w:r>
      <w:r w:rsidR="00175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Югское.</w:t>
      </w:r>
    </w:p>
    <w:p w:rsidR="008E7FB2" w:rsidRDefault="001755F0" w:rsidP="00594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C2112"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   Настоящее постановление вступает в силу </w:t>
      </w:r>
      <w:r w:rsidR="00963C4F"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>с момента его подписания</w:t>
      </w:r>
      <w:r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распространяется на правоотношения, возникшие с 01.01.2022</w:t>
      </w:r>
      <w:r w:rsidR="008C2112" w:rsidRPr="00D21E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E7FB2" w:rsidRDefault="001755F0" w:rsidP="008E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настоящего 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постановления </w:t>
      </w:r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возложить на директора МУК «Югское СКСО» </w:t>
      </w:r>
      <w:proofErr w:type="spellStart"/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>Бурлова</w:t>
      </w:r>
      <w:proofErr w:type="spellEnd"/>
      <w:r w:rsidR="009F5B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В.С.</w:t>
      </w:r>
    </w:p>
    <w:p w:rsidR="00963C4F" w:rsidRDefault="001755F0" w:rsidP="00594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.    Настоящее постановление подлежит опубликованию в информационном вестнике «</w:t>
      </w:r>
      <w:proofErr w:type="spellStart"/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вестник», а также размещению на официальном сайте </w:t>
      </w:r>
      <w:r w:rsidR="00963C4F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сельского поселения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 в инф</w:t>
      </w:r>
      <w:r w:rsidR="008E7FB2">
        <w:rPr>
          <w:rFonts w:ascii="Times New Roman" w:hAnsi="Times New Roman" w:cs="Times New Roman"/>
          <w:sz w:val="28"/>
          <w:szCs w:val="28"/>
          <w:shd w:val="clear" w:color="auto" w:fill="FFFFFF"/>
        </w:rPr>
        <w:t>ормационно-телекоммуникационной</w:t>
      </w:r>
      <w:r w:rsidR="005947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>сети «Интернет».</w:t>
      </w:r>
      <w:r w:rsidR="008C2112" w:rsidRPr="003A2A45">
        <w:rPr>
          <w:rFonts w:ascii="Times New Roman" w:hAnsi="Times New Roman" w:cs="Times New Roman"/>
          <w:sz w:val="28"/>
          <w:szCs w:val="28"/>
        </w:rPr>
        <w:br/>
      </w:r>
      <w:r w:rsidR="008C2112" w:rsidRPr="003A2A45">
        <w:rPr>
          <w:rFonts w:ascii="Times New Roman" w:hAnsi="Times New Roman" w:cs="Times New Roman"/>
          <w:sz w:val="28"/>
          <w:szCs w:val="28"/>
        </w:rPr>
        <w:br/>
      </w:r>
    </w:p>
    <w:p w:rsidR="00963C4F" w:rsidRDefault="00963C4F" w:rsidP="00963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C4F" w:rsidRDefault="00963C4F" w:rsidP="00963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A5F" w:rsidRDefault="00963C4F" w:rsidP="00C032AF">
      <w:pPr>
        <w:spacing w:after="0"/>
        <w:jc w:val="center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сельского поселения</w:t>
      </w:r>
      <w:r w:rsidR="008C2112" w:rsidRPr="003A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Югское 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         А.В. Замыслов</w:t>
      </w:r>
      <w:r w:rsidR="008C2112" w:rsidRPr="003A2A45">
        <w:rPr>
          <w:rFonts w:ascii="Times New Roman" w:hAnsi="Times New Roman" w:cs="Times New Roman"/>
          <w:sz w:val="28"/>
          <w:szCs w:val="28"/>
        </w:rPr>
        <w:br/>
      </w:r>
      <w:r w:rsidR="008C2112" w:rsidRPr="003A2A45">
        <w:rPr>
          <w:rFonts w:ascii="Times New Roman" w:hAnsi="Times New Roman" w:cs="Times New Roman"/>
          <w:sz w:val="28"/>
          <w:szCs w:val="28"/>
        </w:rPr>
        <w:br/>
      </w:r>
    </w:p>
    <w:p w:rsidR="00E45A5F" w:rsidRDefault="00E45A5F" w:rsidP="00E45A5F">
      <w:pPr>
        <w:spacing w:after="0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1755F0" w:rsidRDefault="001755F0" w:rsidP="00E45A5F">
      <w:pPr>
        <w:spacing w:after="0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1755F0" w:rsidRDefault="001755F0" w:rsidP="00E45A5F">
      <w:pPr>
        <w:spacing w:after="0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1755F0" w:rsidRDefault="001755F0" w:rsidP="00E45A5F">
      <w:pPr>
        <w:spacing w:after="0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1755F0" w:rsidRDefault="001755F0" w:rsidP="00E45A5F">
      <w:pPr>
        <w:spacing w:after="0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1755F0" w:rsidRDefault="001755F0" w:rsidP="00E45A5F">
      <w:pPr>
        <w:spacing w:after="0"/>
        <w:jc w:val="right"/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</w:p>
    <w:p w:rsidR="00E45A5F" w:rsidRPr="006C565E" w:rsidRDefault="008C2112" w:rsidP="00E45A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УТВЕРЖДЕН</w:t>
      </w:r>
    </w:p>
    <w:p w:rsidR="00E45A5F" w:rsidRPr="006C565E" w:rsidRDefault="008C2112" w:rsidP="00E45A5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постановлением </w:t>
      </w:r>
      <w:r w:rsidR="00E45A5F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администрации</w:t>
      </w:r>
    </w:p>
    <w:p w:rsidR="00E45A5F" w:rsidRDefault="00E45A5F" w:rsidP="00E45A5F">
      <w:pPr>
        <w:spacing w:after="0" w:line="240" w:lineRule="auto"/>
        <w:jc w:val="right"/>
        <w:rPr>
          <w:rFonts w:ascii="Arial" w:hAnsi="Arial" w:cs="Arial"/>
          <w:color w:val="3F3F3F"/>
          <w:sz w:val="28"/>
          <w:szCs w:val="28"/>
        </w:rPr>
      </w:pPr>
      <w:r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8C2112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Югское</w:t>
      </w:r>
      <w:r w:rsidR="008C2112" w:rsidRPr="006C565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C565E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11.</w:t>
      </w:r>
      <w:r w:rsidR="008C2112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6C565E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8C2112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</w:t>
      </w:r>
      <w:r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6C565E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8C2112" w:rsidRPr="006C56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№ </w:t>
      </w:r>
      <w:r w:rsidR="002355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161</w:t>
      </w:r>
      <w:bookmarkStart w:id="0" w:name="_GoBack"/>
      <w:bookmarkEnd w:id="0"/>
      <w:r w:rsidR="008C2112" w:rsidRPr="00E45A5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45A5F" w:rsidRDefault="008C2112" w:rsidP="00E45A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ПОРЯДОК</w:t>
      </w: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составления</w:t>
      </w:r>
      <w:r w:rsidR="009F5B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утверждения и ведения бюджетной</w:t>
      </w: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смет</w:t>
      </w:r>
      <w:r w:rsidR="009F5B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ы</w:t>
      </w:r>
      <w:r w:rsidRPr="00E45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8E7F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="009F5B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казенного учреждения</w:t>
      </w:r>
      <w:r w:rsidR="001755F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, подведом</w:t>
      </w:r>
      <w:r w:rsidR="009F5B0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ственного</w:t>
      </w:r>
      <w:r w:rsid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45A5F" w:rsidRPr="00E45A5F" w:rsidRDefault="001755F0" w:rsidP="00E45A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Администрации </w:t>
      </w:r>
      <w:r w:rsid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сельского поселения</w:t>
      </w:r>
      <w:r w:rsidR="008C2112" w:rsidRPr="00E45A5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Югское</w:t>
      </w:r>
      <w:r w:rsidR="008C2112" w:rsidRPr="00E45A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8C2112" w:rsidRPr="00E45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(далее – Порядок)</w:t>
      </w:r>
    </w:p>
    <w:p w:rsidR="00E45A5F" w:rsidRPr="00E45A5F" w:rsidRDefault="00E45A5F" w:rsidP="00E45A5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C4B" w:rsidRDefault="008E7FB2" w:rsidP="008E7F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Общие положения</w:t>
      </w:r>
    </w:p>
    <w:p w:rsidR="008E7FB2" w:rsidRDefault="008E7FB2" w:rsidP="008E7F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14C4B" w:rsidRDefault="008C2112" w:rsidP="008E7F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5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Настоящий Порядок устанавливает требования к составлению, утверждению и ведению бюджетной сметы </w:t>
      </w:r>
      <w:r w:rsidR="009F5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муниципального </w:t>
      </w:r>
      <w:r w:rsidRPr="00E45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казенного учреждения</w:t>
      </w:r>
      <w:r w:rsidR="002E2C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«Югское социально-культурное спортивное объединение</w:t>
      </w:r>
      <w:r w:rsidR="008E7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(далее – казенное учреждение)</w:t>
      </w:r>
      <w:r w:rsidRPr="00E45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755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подведомственного Администрации сельского поселения Югское</w:t>
      </w:r>
      <w:r w:rsidR="008E7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администрации поселения)</w:t>
      </w:r>
      <w:r w:rsidR="001755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45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E7F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целях установления объема и распределения направлений расходования бюджетных средств</w:t>
      </w:r>
      <w:r w:rsidRPr="00E45A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E7FB2" w:rsidRDefault="008E7FB2" w:rsidP="008E7F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D5C43" w:rsidRDefault="008E7FB2" w:rsidP="008E7FB2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Составление бюджетной сметы </w:t>
      </w:r>
    </w:p>
    <w:p w:rsidR="008E7FB2" w:rsidRDefault="008E7FB2" w:rsidP="008E7FB2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муниципальным казенным учреждением</w:t>
      </w:r>
    </w:p>
    <w:p w:rsidR="008E7FB2" w:rsidRDefault="008E7FB2" w:rsidP="00E14C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FB2" w:rsidRDefault="008E7FB2" w:rsidP="008E7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proofErr w:type="gramStart"/>
      <w:r w:rsidR="003056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2.1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Бюджетная смета казенного учреждения составляется казенным учреждением в течение 5 дней после доведения до него администрацией поселения лимитов бюджетных обязательств по расходам бюджета на принятие и (или) исполнение бюджетных обязательств по обеспечению выполнения функций казенного учреждения на период одного финансового года, включая бюджетные обязательства по предоставлению бюджетных инвестиций</w:t>
      </w:r>
      <w:r w:rsidR="00D9211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субсидий, субвенций и иных межбюджетных трансфертов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лимиты бюджетных обязательств).</w:t>
      </w:r>
      <w:proofErr w:type="gramEnd"/>
    </w:p>
    <w:p w:rsidR="0030569A" w:rsidRDefault="0030569A" w:rsidP="008E7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2.2 Бюджетная смета составляется на год, единицы измерения – в рублях, с двумя десятичными знаками</w:t>
      </w:r>
      <w:r w:rsidR="005947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 запятой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Бюджетная смета утверждается руководителем казенного учреждения (в его отсутствие – лицом, исполняющим обязанности руководителя</w:t>
      </w:r>
      <w:r w:rsidR="003626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и подписывается специалистом казенного учреждения, ответственным за составление и ведение бюджетной сметы, заверяется печатью казенного учреждения.</w:t>
      </w:r>
    </w:p>
    <w:p w:rsidR="0036261E" w:rsidRDefault="0036261E" w:rsidP="008E7F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2.3 Показатели бюджетной сметы формируются в разрезе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кодов классификации расходов бюджетов бюджетной классификации Росси</w:t>
      </w:r>
      <w:r w:rsidR="00DA21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йской Федерации</w:t>
      </w:r>
      <w:proofErr w:type="gramEnd"/>
      <w:r w:rsidR="00DA21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детализацией по кодам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21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подгрупп и (или) элементов видов расходов классификации расходов бюджетов, с применением дополнительных кодов классификации</w:t>
      </w:r>
      <w:r w:rsidR="00F82F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расходов бюджета</w:t>
      </w:r>
      <w:r w:rsidR="00DA21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801B0" w:rsidRDefault="009801B0" w:rsidP="003626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2.4 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Казенное учреждение составляет бюджетную смету в </w:t>
      </w:r>
      <w:r w:rsidR="002E2CFC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трех экземплярах 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форме согласно приложению 1 к настоящему Порядку. </w:t>
      </w:r>
      <w:r w:rsidR="002E2CFC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Один экземпляр утвержденной сметы с обоснованиями (расчетами) не позднее одного рабочего дня после утверждения направляется главному распорядителю бюджетных средств, </w:t>
      </w:r>
      <w:r w:rsidR="002E2CFC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второй экземпляр – в отдел ГКУ </w:t>
      </w:r>
      <w:proofErr w:type="gramStart"/>
      <w:r w:rsidR="002E2CFC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="002E2CFC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«Областное казначейство» по Череповецкому району, третий экземпл</w:t>
      </w:r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яр </w:t>
      </w:r>
      <w:r w:rsidR="00B3205C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остается в ка</w:t>
      </w:r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зенно</w:t>
      </w:r>
      <w:r w:rsidR="00B3205C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учреждени</w:t>
      </w:r>
      <w:r w:rsidR="00B3205C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бюджетной смете прилагаются финансово-экономические обоснования (расчеты), характеризующие деятельность казенного учреждения, согласно приложению 3 к настоящему Порядку, являющиеся неотъемлемой частью сметы.</w:t>
      </w:r>
    </w:p>
    <w:p w:rsidR="009801B0" w:rsidRDefault="009801B0" w:rsidP="003626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Финансово-экономические обоснования (расчеты) формируются в процессе формирования проекта закона о бюджете на очередной финансовый год (на очередной финансовый год и плановый период) и утверждаются при утверждении сметы учреждения в соответствии с настоящим Порядком.</w:t>
      </w:r>
    </w:p>
    <w:p w:rsidR="009801B0" w:rsidRDefault="009801B0" w:rsidP="003626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2.5 Объем бюджетных ассигнований по статьям и подстатьям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классификации операций сектора государственного управления бюджетной системы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устанавливается в соответствии с доведенными до казенного учреждения объемами лимитов бюджетных обязательств.</w:t>
      </w:r>
    </w:p>
    <w:p w:rsidR="009801B0" w:rsidRDefault="009801B0" w:rsidP="003626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2.6 Формирование проекта сметы на очередной финансовый год осуществляется в соответствии с настоящим Порядком.</w:t>
      </w:r>
    </w:p>
    <w:p w:rsidR="009E2001" w:rsidRDefault="009E2001" w:rsidP="003626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D5C43" w:rsidRDefault="009E2001" w:rsidP="009E200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Утверждение бюджетной сметы </w:t>
      </w:r>
    </w:p>
    <w:p w:rsidR="009E2001" w:rsidRDefault="001D5C43" w:rsidP="009E200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="009E2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E2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казенного учреждения.</w:t>
      </w:r>
    </w:p>
    <w:p w:rsidR="009E2001" w:rsidRDefault="009E2001" w:rsidP="009E200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E2001" w:rsidRDefault="009E2001" w:rsidP="009E20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3.1 Бюджетная смета с приложением финансово-экономических обоснований (расчетов) представляется казенным учреждением в администрацию поселения для согласования и утверждения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Бюдже</w:t>
      </w:r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тная смета представляется в трех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экземплярах.</w:t>
      </w:r>
    </w:p>
    <w:p w:rsidR="009E2001" w:rsidRDefault="009E2001" w:rsidP="009E20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3.2 Администрация поселения осуществляет проверку бюджетной сметы в течение 3 рабочих дней со дня получения.</w:t>
      </w:r>
    </w:p>
    <w:p w:rsidR="009E2001" w:rsidRDefault="009E2001" w:rsidP="009E20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Администрация поселения рассматривает бюджетную смету на предмет обоснованности и эффективности планируемых расходов, правильности произведенных расчетов и отнесения расходов по кодам бюджетной классификации Российской Федерации. При выявлении несоответствия показателей бюджетной сметы утвержденным лимитам бюджетных обязательств смета возвращается казенному учреждению для устранения замечаний и повторно предоставляется казенным учреждением в администрацию в течение 3 рабочих дней.</w:t>
      </w:r>
    </w:p>
    <w:p w:rsidR="009E2001" w:rsidRDefault="009E2001" w:rsidP="009E20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3.3 Утверждение бюджетной сметы учреждения осуществляется главой поселения или его заместителем</w:t>
      </w:r>
      <w:r w:rsidR="001D5C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соответствии с распределением обязанностей, заверяется печатью</w:t>
      </w:r>
      <w:r w:rsidR="001D5C43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после чего один экземпляр бюджетной сметы возвращается казенному учреждению, второй – остается у администрации</w:t>
      </w:r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третий – в отдел ГКУ </w:t>
      </w:r>
      <w:proofErr w:type="gramStart"/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«Областное казначейство» по Череповецкому району</w:t>
      </w:r>
      <w:r w:rsidR="001D5C43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D5C43" w:rsidRDefault="001D5C43" w:rsidP="009E20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D5C43" w:rsidRDefault="001D5C43" w:rsidP="001D5C4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Порядок ведения бюджетной сметы </w:t>
      </w:r>
    </w:p>
    <w:p w:rsidR="001D5C43" w:rsidRDefault="001D5C43" w:rsidP="001D5C4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муниципальным казенным учреждением</w:t>
      </w:r>
    </w:p>
    <w:p w:rsidR="00B0195A" w:rsidRDefault="00B0195A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26EFD" w:rsidRPr="00B3205C" w:rsidRDefault="00526EFD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4.1 Ведением бюджетной сметы является внесение изменений в бюджетную смету 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пределах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доведенных в установленном порядке объемов соответствующих 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лимитов бюджетных обязательств.</w:t>
      </w:r>
    </w:p>
    <w:p w:rsidR="00526EFD" w:rsidRDefault="00526EFD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Изменение показателей бюджетной сметы</w:t>
      </w:r>
      <w:r w:rsidR="00EC31A7"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составляются учреждением в трех</w:t>
      </w:r>
      <w:r w:rsidRPr="00B320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экземплярах по форме согласно приложению 2 к настоящему Порядку.</w:t>
      </w:r>
    </w:p>
    <w:p w:rsidR="00456CEE" w:rsidRDefault="00456CEE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4.2 Внесение изменений в смету осуществляется путем утверждения изменений показателей – сумм увеличения, отражающихся со знаком «плюс» и (или) уменьшения объемов сметных назначений, отражающихся со знаком «минус»:</w:t>
      </w:r>
    </w:p>
    <w:p w:rsidR="00456CEE" w:rsidRDefault="00456CEE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</w:t>
      </w:r>
      <w:r w:rsidR="00FC7B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C7BBA" w:rsidRDefault="00FC7BBA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изменяющих распределение сметных назначений по кодам классификации расходов бюджетов бюджетной системы Российской Федерации, требующих изменения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показателей бюджетной росписи главного распорядителя средств бюджета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лимитов бюджетных обязательств;</w:t>
      </w:r>
    </w:p>
    <w:p w:rsidR="00FC7BBA" w:rsidRPr="00357880" w:rsidRDefault="00FC7BBA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78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изменяющих распределение сметных назначений, не требующих изменения </w:t>
      </w:r>
      <w:proofErr w:type="gramStart"/>
      <w:r w:rsidRPr="003578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показателей бюджетной росписи главного распорядителя средств бюджета</w:t>
      </w:r>
      <w:proofErr w:type="gramEnd"/>
      <w:r w:rsidRPr="003578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утвержденного объема лимитов бюджетных обязательств;</w:t>
      </w:r>
    </w:p>
    <w:p w:rsidR="00FC7BBA" w:rsidRDefault="00FC7BBA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78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изменяющих распределение сметных назначений по дополнительным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кодам аналитических показателей, установленным в соответствии с пунктом 2.3 настоящего Порядка, не требующих изменения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показателей бюджетной росписи главного распорядителя средств бюджета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утвержденного объема лимитов бюджетных обязательств;</w:t>
      </w:r>
    </w:p>
    <w:p w:rsidR="00E53A5F" w:rsidRDefault="00E53A5F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изменяющих объемы сметных назначений, приводящих к перераспределению их между разделами сметы.</w:t>
      </w:r>
    </w:p>
    <w:p w:rsidR="00E53A5F" w:rsidRPr="00A82646" w:rsidRDefault="00E53A5F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представленным на утверждение изменениям показателей сметы прилагаются финансово-экономические обоснования (расчеты) согласно приложению 4 к </w:t>
      </w:r>
      <w:r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настоящему Порядку, являющиеся неотъемлемой частью изменения сметы.</w:t>
      </w:r>
    </w:p>
    <w:p w:rsidR="00A82646" w:rsidRDefault="00E53A5F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4.3 </w:t>
      </w:r>
      <w:r w:rsidR="009F5C1C"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Администрация поселения вносит изменения в лимиты бюджетных обязательств согласно Порядку</w:t>
      </w:r>
      <w:r w:rsidR="00DA6273"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составления и ведения бюджетной росписи главного распорядителя средств бюджета поселения, включая внесение в них изменений, утвержденному </w:t>
      </w:r>
      <w:r w:rsidR="00A82646"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постановлением</w:t>
      </w:r>
      <w:r w:rsid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Администрации муниципального образования Югское от 17.12.2014 года №351 «Об утверждении Порядка составления и ведения сводной бюджетной росписи муниципального образования Югское, бюджетных росписей главных распорядителей средств бюджета (главных администраторов источников финансирования дефицита бюджета</w:t>
      </w:r>
      <w:proofErr w:type="gramEnd"/>
      <w:r w:rsid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муниципального образования Югское, включая внесение изменений в них».</w:t>
      </w:r>
    </w:p>
    <w:p w:rsidR="00DA6273" w:rsidRPr="00A82646" w:rsidRDefault="00DA6273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4.4 Утверждение изменения показателей бюджетной сметы учреждения осуществляется главой поселения или его заместителем в соответствии с распределением обязанностей, заверяется печатью, после чего изменения показателей </w:t>
      </w:r>
      <w:r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сметы направляются казенному учреждению</w:t>
      </w:r>
      <w:r w:rsidR="00EC31A7"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 ГКУ </w:t>
      </w:r>
      <w:proofErr w:type="gramStart"/>
      <w:r w:rsidR="00EC31A7"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</w:t>
      </w:r>
      <w:proofErr w:type="gramEnd"/>
      <w:r w:rsidR="00EC31A7"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«Областное казначейство» по Череповецкому району</w:t>
      </w:r>
      <w:r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A6273" w:rsidRDefault="00DA6273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4.5 Смета с учетом всех внесенных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изменений показателей составляется по форме согласно приложению 1 к настоящему Порядку.</w:t>
      </w:r>
    </w:p>
    <w:p w:rsidR="00DA6273" w:rsidRDefault="00DA6273" w:rsidP="00526E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Изменения в бюджетную смету с приложением финансово-эконо</w:t>
      </w:r>
      <w:r w:rsidR="00824B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мических обоснований (расчетов) представляются казенным учреждением в администрацию поселения для согласования и утверждения. Бюджетная смета представляется в </w:t>
      </w:r>
      <w:r w:rsidR="00A826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трех</w:t>
      </w:r>
      <w:r w:rsidR="00824B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экземплярах.</w:t>
      </w:r>
    </w:p>
    <w:p w:rsidR="005D6A8F" w:rsidRDefault="00824B8E" w:rsidP="00CC2A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Казенное учреждение принимает и (или) исполняет бюджетные обязательства в пределах сметных назначений, утвержденных на дату осуществления операций по исполнению бюджетной сметы, с учетом изменений показателей.</w:t>
      </w:r>
    </w:p>
    <w:sectPr w:rsidR="005D6A8F" w:rsidSect="00CC2AB7">
      <w:pgSz w:w="11906" w:h="16838" w:code="9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12"/>
    <w:rsid w:val="00000BBF"/>
    <w:rsid w:val="001755F0"/>
    <w:rsid w:val="001A43A2"/>
    <w:rsid w:val="001D5C43"/>
    <w:rsid w:val="001F3194"/>
    <w:rsid w:val="00235565"/>
    <w:rsid w:val="002E2CFC"/>
    <w:rsid w:val="0030569A"/>
    <w:rsid w:val="00357880"/>
    <w:rsid w:val="0036261E"/>
    <w:rsid w:val="003969B5"/>
    <w:rsid w:val="003A2A45"/>
    <w:rsid w:val="00456CEE"/>
    <w:rsid w:val="004A15E4"/>
    <w:rsid w:val="00525BF3"/>
    <w:rsid w:val="00526EFD"/>
    <w:rsid w:val="00594756"/>
    <w:rsid w:val="005D6A8F"/>
    <w:rsid w:val="006C565E"/>
    <w:rsid w:val="007427F0"/>
    <w:rsid w:val="00804BB7"/>
    <w:rsid w:val="00824B8E"/>
    <w:rsid w:val="00877436"/>
    <w:rsid w:val="008C2112"/>
    <w:rsid w:val="008E7FB2"/>
    <w:rsid w:val="00963C4F"/>
    <w:rsid w:val="009801B0"/>
    <w:rsid w:val="009E2001"/>
    <w:rsid w:val="009F5B03"/>
    <w:rsid w:val="009F5C1C"/>
    <w:rsid w:val="00A356E3"/>
    <w:rsid w:val="00A5517C"/>
    <w:rsid w:val="00A82646"/>
    <w:rsid w:val="00AB52F2"/>
    <w:rsid w:val="00B0195A"/>
    <w:rsid w:val="00B3205C"/>
    <w:rsid w:val="00BE1399"/>
    <w:rsid w:val="00BE636D"/>
    <w:rsid w:val="00C032AF"/>
    <w:rsid w:val="00CC2AB7"/>
    <w:rsid w:val="00D21ECE"/>
    <w:rsid w:val="00D9211C"/>
    <w:rsid w:val="00DA21FA"/>
    <w:rsid w:val="00DA6273"/>
    <w:rsid w:val="00DD3AB2"/>
    <w:rsid w:val="00E14C4B"/>
    <w:rsid w:val="00E45A5F"/>
    <w:rsid w:val="00E53A5F"/>
    <w:rsid w:val="00EC31A7"/>
    <w:rsid w:val="00F82FEF"/>
    <w:rsid w:val="00F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D6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9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A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D6A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9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</dc:creator>
  <cp:lastModifiedBy>Пользователь Windows</cp:lastModifiedBy>
  <cp:revision>3</cp:revision>
  <cp:lastPrinted>2022-05-23T05:51:00Z</cp:lastPrinted>
  <dcterms:created xsi:type="dcterms:W3CDTF">2022-05-12T10:53:00Z</dcterms:created>
  <dcterms:modified xsi:type="dcterms:W3CDTF">2022-05-23T05:51:00Z</dcterms:modified>
</cp:coreProperties>
</file>