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75" w:rsidRPr="00BE4D3A" w:rsidRDefault="00244C75" w:rsidP="00733888">
      <w:pPr>
        <w:pStyle w:val="a3"/>
        <w:shd w:val="clear" w:color="auto" w:fill="FFFFFF"/>
        <w:spacing w:before="0" w:beforeAutospacing="0" w:after="188" w:afterAutospacing="0" w:line="275" w:lineRule="atLeast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ВНИМАНИЮ </w:t>
      </w:r>
      <w:r w:rsidR="00D91EC2" w:rsidRPr="00BE4D3A">
        <w:rPr>
          <w:rFonts w:ascii="PT Astra Serif" w:hAnsi="PT Astra Serif" w:cs="Arial"/>
          <w:color w:val="000000" w:themeColor="text1"/>
          <w:sz w:val="28"/>
          <w:szCs w:val="28"/>
        </w:rPr>
        <w:t>РУКОВОДИТЕЛЕЙ НКО!</w:t>
      </w:r>
    </w:p>
    <w:p w:rsidR="00733888" w:rsidRPr="00BE4D3A" w:rsidRDefault="00733888" w:rsidP="00244C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244C75" w:rsidRPr="00BE4D3A" w:rsidRDefault="00244C75" w:rsidP="00244C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Обращаем внимание руководителей некоммерческих организаций на </w:t>
      </w:r>
      <w:r w:rsidRPr="00BE4D3A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</w:rPr>
        <w:t xml:space="preserve">обязанность представить </w:t>
      </w:r>
      <w:r w:rsidRPr="00BE4D3A">
        <w:rPr>
          <w:rStyle w:val="a4"/>
          <w:rFonts w:ascii="PT Astra Serif" w:hAnsi="PT Astra Serif" w:cs="Arial"/>
          <w:color w:val="000000" w:themeColor="text1"/>
          <w:sz w:val="28"/>
          <w:szCs w:val="28"/>
          <w:u w:val="single"/>
        </w:rPr>
        <w:t>не позднее 15 апреля 202</w:t>
      </w:r>
      <w:r w:rsidR="00D91EC2" w:rsidRPr="00BE4D3A">
        <w:rPr>
          <w:rStyle w:val="a4"/>
          <w:rFonts w:ascii="PT Astra Serif" w:hAnsi="PT Astra Serif" w:cs="Arial"/>
          <w:color w:val="000000" w:themeColor="text1"/>
          <w:sz w:val="28"/>
          <w:szCs w:val="28"/>
          <w:u w:val="single"/>
        </w:rPr>
        <w:t>5</w:t>
      </w:r>
      <w:r w:rsidRPr="00BE4D3A">
        <w:rPr>
          <w:rStyle w:val="a4"/>
          <w:rFonts w:ascii="PT Astra Serif" w:hAnsi="PT Astra Serif" w:cs="Arial"/>
          <w:color w:val="000000" w:themeColor="text1"/>
          <w:sz w:val="28"/>
          <w:szCs w:val="28"/>
          <w:u w:val="single"/>
        </w:rPr>
        <w:t xml:space="preserve"> года</w:t>
      </w:r>
      <w:r w:rsidRPr="00BE4D3A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</w:rPr>
        <w:t xml:space="preserve"> отчетность за 202</w:t>
      </w:r>
      <w:r w:rsidR="00D91EC2" w:rsidRPr="00BE4D3A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</w:rPr>
        <w:t>4</w:t>
      </w:r>
      <w:r w:rsidRPr="00BE4D3A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</w:rPr>
        <w:t xml:space="preserve"> год</w:t>
      </w:r>
      <w:r w:rsidR="00916037"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в 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Управление Минюста России по Вологодской области, предусмотренную Федеральными законами от 12.01.1996 № 7-ФЗ «О некоммерческих организациях», от 19.05.1995 № 82-ФЗ </w:t>
      </w:r>
      <w:r w:rsidR="00916037" w:rsidRPr="00BE4D3A">
        <w:rPr>
          <w:rFonts w:ascii="PT Astra Serif" w:hAnsi="PT Astra Serif" w:cs="Arial"/>
          <w:color w:val="000000" w:themeColor="text1"/>
          <w:sz w:val="28"/>
          <w:szCs w:val="28"/>
        </w:rPr>
        <w:br/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«Об общественных объединениях», </w:t>
      </w:r>
      <w:proofErr w:type="gramStart"/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от</w:t>
      </w:r>
      <w:proofErr w:type="gramEnd"/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11.08.1995 № 135-ФЗ </w:t>
      </w:r>
      <w:r w:rsidR="00916037" w:rsidRPr="00BE4D3A">
        <w:rPr>
          <w:rFonts w:ascii="PT Astra Serif" w:hAnsi="PT Astra Serif" w:cs="Arial"/>
          <w:color w:val="000000" w:themeColor="text1"/>
          <w:sz w:val="28"/>
          <w:szCs w:val="28"/>
        </w:rPr>
        <w:br/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«О благотворительной деятельности и добровольчестве (</w:t>
      </w:r>
      <w:proofErr w:type="spellStart"/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волонтерстве</w:t>
      </w:r>
      <w:proofErr w:type="spellEnd"/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)».</w:t>
      </w:r>
    </w:p>
    <w:p w:rsidR="00244C75" w:rsidRPr="00BE4D3A" w:rsidRDefault="00244C75" w:rsidP="0073388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E4D3A">
        <w:rPr>
          <w:rFonts w:ascii="PT Astra Serif" w:hAnsi="PT Astra Serif" w:cs="Arial"/>
          <w:b/>
          <w:color w:val="000000" w:themeColor="text1"/>
          <w:sz w:val="28"/>
          <w:szCs w:val="28"/>
        </w:rPr>
        <w:t>Формы и сроки представления отчетности определяются приказами Минюста России от 30.09.2021 № 185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«О формах и сроках представления в Министерство юстиции Российской Федерации отчетности некоммерческих организаций»</w:t>
      </w:r>
      <w:r w:rsidR="003B171C" w:rsidRPr="00BE4D3A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BE4D3A">
        <w:rPr>
          <w:rFonts w:ascii="PT Astra Serif" w:hAnsi="PT Astra Serif" w:cs="Arial"/>
          <w:b/>
          <w:color w:val="000000" w:themeColor="text1"/>
          <w:sz w:val="28"/>
          <w:szCs w:val="28"/>
        </w:rPr>
        <w:t>от 07.10.2010 № 252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«О порядке размещения в сети Интернет отчетов о деятельности и сообщений о продолжении деятельнос</w:t>
      </w:r>
      <w:r w:rsidR="00D91EC2" w:rsidRPr="00BE4D3A">
        <w:rPr>
          <w:rFonts w:ascii="PT Astra Serif" w:hAnsi="PT Astra Serif" w:cs="Arial"/>
          <w:color w:val="000000" w:themeColor="text1"/>
          <w:sz w:val="28"/>
          <w:szCs w:val="28"/>
        </w:rPr>
        <w:t>ти некоммерческих организаций».</w:t>
      </w:r>
    </w:p>
    <w:p w:rsidR="00244C75" w:rsidRPr="00BE4D3A" w:rsidRDefault="00244C75" w:rsidP="00244C75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BE4D3A">
        <w:rPr>
          <w:rFonts w:ascii="PT Astra Serif" w:hAnsi="PT Astra Serif" w:cs="Times New Roman"/>
          <w:color w:val="000000" w:themeColor="text1"/>
          <w:sz w:val="28"/>
          <w:szCs w:val="28"/>
        </w:rPr>
        <w:t>Ознакомиться с данными формами отчетов можно на официальном сайте Управления Минюста России по Вологодской области в разделе Деятельность/ Деятельность в сфере некоммерческих организаций/ </w:t>
      </w:r>
      <w:hyperlink r:id="rId5" w:history="1">
        <w:r w:rsidRPr="00BE4D3A">
          <w:rPr>
            <w:rStyle w:val="a5"/>
            <w:rFonts w:ascii="PT Astra Serif" w:hAnsi="PT Astra Serif" w:cs="Times New Roman"/>
            <w:color w:val="000000" w:themeColor="text1"/>
            <w:sz w:val="28"/>
            <w:szCs w:val="28"/>
            <w:u w:val="none"/>
          </w:rPr>
          <w:t>Отчетность некоммерческих организаций</w:t>
        </w:r>
      </w:hyperlink>
      <w:r w:rsidR="00D91EC2" w:rsidRPr="00BE4D3A">
        <w:rPr>
          <w:rFonts w:ascii="PT Astra Serif" w:hAnsi="PT Astra Serif"/>
          <w:sz w:val="28"/>
          <w:szCs w:val="28"/>
        </w:rPr>
        <w:t>/Формы отчетности некоммерческих организаций</w:t>
      </w:r>
      <w:r w:rsidRPr="00BE4D3A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244C75" w:rsidRPr="00BE4D3A" w:rsidRDefault="00244C75" w:rsidP="00D91EC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PT Astra Serif" w:hAnsi="PT Astra Serif" w:cs="Arial"/>
          <w:color w:val="000000" w:themeColor="text1"/>
          <w:sz w:val="28"/>
          <w:szCs w:val="28"/>
        </w:rPr>
      </w:pPr>
      <w:r w:rsidRPr="00BE4D3A">
        <w:rPr>
          <w:rStyle w:val="a4"/>
          <w:rFonts w:ascii="PT Astra Serif" w:hAnsi="PT Astra Serif" w:cs="Arial"/>
          <w:color w:val="000000" w:themeColor="text1"/>
          <w:sz w:val="28"/>
          <w:szCs w:val="28"/>
        </w:rPr>
        <w:t>Отчеты могут быть представлены любым из следующих способов:</w:t>
      </w:r>
    </w:p>
    <w:p w:rsidR="00D91EC2" w:rsidRPr="00BE4D3A" w:rsidRDefault="00916037" w:rsidP="00D91EC2">
      <w:pPr>
        <w:pStyle w:val="a6"/>
        <w:widowControl w:val="0"/>
        <w:numPr>
          <w:ilvl w:val="0"/>
          <w:numId w:val="1"/>
        </w:num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</w:pP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П</w:t>
      </w:r>
      <w:r w:rsidR="00244C75"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утем </w:t>
      </w:r>
      <w:r w:rsidR="00D91EC2" w:rsidRPr="00BE4D3A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заполнения электронной формы в личном кабинете организации на </w:t>
      </w:r>
      <w:r w:rsidR="00733888" w:rsidRPr="00BE4D3A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вышеуказанном </w:t>
      </w:r>
      <w:r w:rsidR="00D91EC2" w:rsidRPr="00BE4D3A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электронном Портал</w:t>
      </w:r>
      <w:r w:rsidR="00733888" w:rsidRPr="00BE4D3A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е.</w:t>
      </w:r>
    </w:p>
    <w:p w:rsidR="00733888" w:rsidRPr="00BE4D3A" w:rsidRDefault="00A465C7" w:rsidP="0073388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Размещение некоммерческой организацией отчетности на </w:t>
      </w:r>
      <w:r w:rsidR="00916037" w:rsidRPr="00BE4D3A">
        <w:rPr>
          <w:rFonts w:ascii="PT Astra Serif" w:hAnsi="PT Astra Serif" w:cs="Arial"/>
          <w:color w:val="000000" w:themeColor="text1"/>
          <w:sz w:val="28"/>
          <w:szCs w:val="28"/>
        </w:rPr>
        <w:t>данном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733888" w:rsidRPr="00BE4D3A">
        <w:rPr>
          <w:rFonts w:ascii="PT Astra Serif" w:hAnsi="PT Astra Serif" w:cs="Arial"/>
          <w:color w:val="000000" w:themeColor="text1"/>
          <w:sz w:val="28"/>
          <w:szCs w:val="28"/>
        </w:rPr>
        <w:t>информационном ресурсе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BE4D3A">
        <w:rPr>
          <w:rFonts w:ascii="PT Astra Serif" w:hAnsi="PT Astra Serif" w:cs="Arial"/>
          <w:color w:val="000000" w:themeColor="text1"/>
          <w:sz w:val="28"/>
          <w:szCs w:val="28"/>
          <w:u w:val="single"/>
        </w:rPr>
        <w:t>исключает необходимость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ее представления на бумаж</w:t>
      </w:r>
      <w:r w:rsidR="00733888" w:rsidRPr="00BE4D3A">
        <w:rPr>
          <w:rFonts w:ascii="PT Astra Serif" w:hAnsi="PT Astra Serif" w:cs="Arial"/>
          <w:color w:val="000000" w:themeColor="text1"/>
          <w:sz w:val="28"/>
          <w:szCs w:val="28"/>
        </w:rPr>
        <w:t>ном носителе и опубликования в средствах массовой информации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.</w:t>
      </w:r>
    </w:p>
    <w:p w:rsidR="00244C75" w:rsidRPr="00BE4D3A" w:rsidRDefault="00916037" w:rsidP="00916037">
      <w:pPr>
        <w:pStyle w:val="a6"/>
        <w:widowControl w:val="0"/>
        <w:numPr>
          <w:ilvl w:val="0"/>
          <w:numId w:val="1"/>
        </w:num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П</w:t>
      </w:r>
      <w:r w:rsidR="00244C75" w:rsidRPr="00BE4D3A">
        <w:rPr>
          <w:rFonts w:ascii="PT Astra Serif" w:hAnsi="PT Astra Serif" w:cs="Arial"/>
          <w:color w:val="000000" w:themeColor="text1"/>
          <w:sz w:val="28"/>
          <w:szCs w:val="28"/>
        </w:rPr>
        <w:t>утем направления непосредственно в Управление Минюста России по Вологодской области почтового отправле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ния с описью вложения или лично (1600</w:t>
      </w:r>
      <w:r w:rsidR="00025F7A" w:rsidRPr="00BE4D3A">
        <w:rPr>
          <w:rFonts w:ascii="PT Astra Serif" w:hAnsi="PT Astra Serif" w:cs="Arial"/>
          <w:color w:val="000000" w:themeColor="text1"/>
          <w:sz w:val="28"/>
          <w:szCs w:val="28"/>
        </w:rPr>
        <w:t>35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, </w:t>
      </w:r>
      <w:proofErr w:type="gramStart"/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>Вологодская</w:t>
      </w:r>
      <w:proofErr w:type="gramEnd"/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обл., г. Вологда, ул. Пушкинская, д. 25).</w:t>
      </w:r>
    </w:p>
    <w:p w:rsidR="00916037" w:rsidRPr="00BE4D3A" w:rsidRDefault="00980D17" w:rsidP="00916037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Одновременно обращаем внимание, что в случае представления ежегодной отчетности на бумажном носителе некоммерческой организации в соответствии с требованиями пункта 3.2 статьи 32 Федерального закона </w:t>
      </w:r>
      <w:r w:rsidR="00733888" w:rsidRPr="00BE4D3A">
        <w:rPr>
          <w:rFonts w:ascii="PT Astra Serif" w:hAnsi="PT Astra Serif" w:cs="Arial"/>
          <w:color w:val="000000" w:themeColor="text1"/>
          <w:sz w:val="28"/>
          <w:szCs w:val="28"/>
        </w:rPr>
        <w:br/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от 12.01.1996 № 7-ФЗ «О некоммерческих организациях» </w:t>
      </w:r>
      <w:r w:rsidRPr="00BE4D3A">
        <w:rPr>
          <w:rFonts w:ascii="PT Astra Serif" w:hAnsi="PT Astra Serif" w:cs="Arial"/>
          <w:color w:val="000000" w:themeColor="text1"/>
          <w:sz w:val="28"/>
          <w:szCs w:val="28"/>
          <w:u w:val="single"/>
        </w:rPr>
        <w:t>необходимо предоставить</w:t>
      </w:r>
      <w:r w:rsidRPr="00BE4D3A">
        <w:rPr>
          <w:rFonts w:ascii="PT Astra Serif" w:hAnsi="PT Astra Serif" w:cs="Arial"/>
          <w:color w:val="000000" w:themeColor="text1"/>
          <w:sz w:val="28"/>
          <w:szCs w:val="28"/>
        </w:rPr>
        <w:t xml:space="preserve"> ее для опубликования средствам массовой информации.</w:t>
      </w:r>
    </w:p>
    <w:p w:rsidR="00A42B45" w:rsidRPr="00BE4D3A" w:rsidRDefault="00244C75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E4D3A">
        <w:rPr>
          <w:rFonts w:ascii="PT Astra Serif" w:hAnsi="PT Astra Serif" w:cs="Times New Roman"/>
          <w:color w:val="000000" w:themeColor="text1"/>
          <w:sz w:val="28"/>
          <w:szCs w:val="28"/>
        </w:rPr>
        <w:t>Более подробную информацию по данному вопросу можно получить в Управлении Минюста России по Вологодской области по телефону:</w:t>
      </w:r>
      <w:r w:rsidRPr="00BE4D3A">
        <w:rPr>
          <w:rFonts w:ascii="PT Astra Serif" w:hAnsi="PT Astra Serif" w:cs="Times New Roman"/>
          <w:color w:val="000000" w:themeColor="text1"/>
          <w:sz w:val="28"/>
          <w:szCs w:val="28"/>
        </w:rPr>
        <w:br/>
        <w:t xml:space="preserve">(8172) 23-94-53 </w:t>
      </w:r>
      <w:proofErr w:type="spellStart"/>
      <w:r w:rsidRPr="00BE4D3A">
        <w:rPr>
          <w:rFonts w:ascii="PT Astra Serif" w:hAnsi="PT Astra Serif" w:cs="Times New Roman"/>
          <w:color w:val="000000" w:themeColor="text1"/>
          <w:sz w:val="28"/>
          <w:szCs w:val="28"/>
        </w:rPr>
        <w:t>доб</w:t>
      </w:r>
      <w:proofErr w:type="spellEnd"/>
      <w:r w:rsidRPr="00BE4D3A">
        <w:rPr>
          <w:rFonts w:ascii="PT Astra Serif" w:hAnsi="PT Astra Serif" w:cs="Times New Roman"/>
          <w:color w:val="000000" w:themeColor="text1"/>
          <w:sz w:val="28"/>
          <w:szCs w:val="28"/>
        </w:rPr>
        <w:t>. 313</w:t>
      </w:r>
      <w:r w:rsidR="00916037" w:rsidRPr="00BE4D3A">
        <w:rPr>
          <w:rFonts w:ascii="PT Astra Serif" w:hAnsi="PT Astra Serif" w:cs="Times New Roman"/>
          <w:color w:val="000000" w:themeColor="text1"/>
          <w:sz w:val="28"/>
          <w:szCs w:val="28"/>
        </w:rPr>
        <w:t>, 315</w:t>
      </w:r>
      <w:r w:rsidRPr="00BE4D3A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sectPr w:rsidR="00A42B45" w:rsidRPr="00BE4D3A" w:rsidSect="00A42B45">
      <w:pgSz w:w="11906" w:h="16838"/>
      <w:pgMar w:top="1134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F2"/>
    <w:multiLevelType w:val="hybridMultilevel"/>
    <w:tmpl w:val="1B0CDF68"/>
    <w:lvl w:ilvl="0" w:tplc="461AC554">
      <w:start w:val="1"/>
      <w:numFmt w:val="decimal"/>
      <w:lvlText w:val="%1."/>
      <w:lvlJc w:val="left"/>
      <w:pPr>
        <w:ind w:left="1894" w:hanging="1185"/>
      </w:pPr>
      <w:rPr>
        <w:rFonts w:ascii="PT Astra Serif" w:eastAsiaTheme="minorEastAsia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C75"/>
    <w:rsid w:val="00025F7A"/>
    <w:rsid w:val="001B2E38"/>
    <w:rsid w:val="00244C75"/>
    <w:rsid w:val="003B171C"/>
    <w:rsid w:val="004449C7"/>
    <w:rsid w:val="00471630"/>
    <w:rsid w:val="004B4CFE"/>
    <w:rsid w:val="00582022"/>
    <w:rsid w:val="00722891"/>
    <w:rsid w:val="00731B0A"/>
    <w:rsid w:val="00733888"/>
    <w:rsid w:val="008233FD"/>
    <w:rsid w:val="009073E1"/>
    <w:rsid w:val="00916037"/>
    <w:rsid w:val="00980D17"/>
    <w:rsid w:val="00A42B45"/>
    <w:rsid w:val="00A465C7"/>
    <w:rsid w:val="00BE4D3A"/>
    <w:rsid w:val="00D22835"/>
    <w:rsid w:val="00D9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38"/>
  </w:style>
  <w:style w:type="paragraph" w:styleId="2">
    <w:name w:val="heading 2"/>
    <w:basedOn w:val="a"/>
    <w:link w:val="20"/>
    <w:uiPriority w:val="9"/>
    <w:qFormat/>
    <w:rsid w:val="00244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C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4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4C75"/>
    <w:rPr>
      <w:b/>
      <w:bCs/>
    </w:rPr>
  </w:style>
  <w:style w:type="character" w:styleId="a5">
    <w:name w:val="Hyperlink"/>
    <w:basedOn w:val="a0"/>
    <w:uiPriority w:val="99"/>
    <w:semiHidden/>
    <w:unhideWhenUsed/>
    <w:rsid w:val="00244C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91EC2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7338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semiHidden/>
    <w:rsid w:val="0073388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35.minjust.gov.ru/ru/activity/directions/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vmv</dc:creator>
  <cp:keywords/>
  <dc:description/>
  <cp:lastModifiedBy>smy</cp:lastModifiedBy>
  <cp:revision>11</cp:revision>
  <cp:lastPrinted>2025-02-24T10:55:00Z</cp:lastPrinted>
  <dcterms:created xsi:type="dcterms:W3CDTF">2024-01-17T06:22:00Z</dcterms:created>
  <dcterms:modified xsi:type="dcterms:W3CDTF">2025-02-28T08:27:00Z</dcterms:modified>
</cp:coreProperties>
</file>