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Pr="00A64D2D" w:rsidRDefault="00491C3C" w:rsidP="00A64D2D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64D2D">
        <w:rPr>
          <w:rFonts w:ascii="Times New Roman" w:hAnsi="Times New Roman" w:cs="Times New Roman"/>
          <w:b/>
          <w:spacing w:val="-6"/>
          <w:sz w:val="28"/>
          <w:szCs w:val="28"/>
        </w:rPr>
        <w:t>ЧЕРЕПОВЕЦКАЯ МЕЖРАЙОННАЯ ПРИРОДООХРАННАЯ ПРОКУРАТУРА</w:t>
      </w:r>
    </w:p>
    <w:p w14:paraId="62A657E3" w14:textId="77777777" w:rsidR="00A64D2D" w:rsidRDefault="00A64D2D" w:rsidP="0048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561FDB" w14:textId="77777777" w:rsidR="0048682B" w:rsidRPr="0048682B" w:rsidRDefault="0048682B" w:rsidP="0048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8682B">
        <w:rPr>
          <w:rFonts w:ascii="Times New Roman" w:hAnsi="Times New Roman" w:cs="Times New Roman"/>
          <w:sz w:val="28"/>
          <w:szCs w:val="36"/>
        </w:rPr>
        <w:t>Череповецкой межрайонной природоохранной прокуратурой проведена проверка соблюдения законодательства о противодействии коррупции.</w:t>
      </w:r>
    </w:p>
    <w:p w14:paraId="261102DB" w14:textId="05B85DB9" w:rsidR="0048682B" w:rsidRPr="0048682B" w:rsidRDefault="0048682B" w:rsidP="0048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8682B">
        <w:rPr>
          <w:rFonts w:ascii="Times New Roman" w:hAnsi="Times New Roman" w:cs="Times New Roman"/>
          <w:sz w:val="28"/>
          <w:szCs w:val="36"/>
        </w:rPr>
        <w:t>Согласно федеральному законодательству,</w:t>
      </w:r>
      <w:r w:rsidRPr="0048682B">
        <w:rPr>
          <w:rFonts w:ascii="Times New Roman" w:hAnsi="Times New Roman" w:cs="Times New Roman"/>
          <w:sz w:val="28"/>
          <w:szCs w:val="36"/>
        </w:rPr>
        <w:t xml:space="preserve"> работодатель при заключении трудового договора с бывшим государственным служащим обязан в десятидневный срок сообщить о заключении такого договора по месту службы.</w:t>
      </w:r>
    </w:p>
    <w:p w14:paraId="75A74D6B" w14:textId="77777777" w:rsidR="0048682B" w:rsidRPr="0048682B" w:rsidRDefault="0048682B" w:rsidP="0048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8682B">
        <w:rPr>
          <w:rFonts w:ascii="Times New Roman" w:hAnsi="Times New Roman" w:cs="Times New Roman"/>
          <w:sz w:val="28"/>
          <w:szCs w:val="36"/>
        </w:rPr>
        <w:t>Прокуратурой установлено, что в нарушении вышеуказанных требований организация, осуществляющая деятельность на территории Вологодской области, не сообщила в установленном порядке в Северное межрегиональное управление федеральной службы по надзору в сфере природопользования о трудоустройстве работника, ранее замещавшего должность государственного служащего.</w:t>
      </w:r>
    </w:p>
    <w:p w14:paraId="2E51F51D" w14:textId="77777777" w:rsidR="0048682B" w:rsidRPr="0048682B" w:rsidRDefault="0048682B" w:rsidP="0048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8682B">
        <w:rPr>
          <w:rFonts w:ascii="Times New Roman" w:hAnsi="Times New Roman" w:cs="Times New Roman"/>
          <w:sz w:val="28"/>
          <w:szCs w:val="36"/>
        </w:rPr>
        <w:t>По постановлению природоохранного прокурора мировым судьей Вологодской области по судебному участку № 7 ответственное должностное лицо Общества привлечено к административно ответственности по ст. 19.29 КоАП РФ (незаконное привлечение к трудовой деятельности либо к выполнению работ или оказанию услуг бывшего государственного или муниципального служащего) с назначением штрафа в размере 20 тысяч рублей.</w:t>
      </w:r>
    </w:p>
    <w:p w14:paraId="19351B1A" w14:textId="77777777" w:rsidR="0048682B" w:rsidRPr="0048682B" w:rsidRDefault="0048682B" w:rsidP="0048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8682B">
        <w:rPr>
          <w:rFonts w:ascii="Times New Roman" w:hAnsi="Times New Roman" w:cs="Times New Roman"/>
          <w:sz w:val="28"/>
          <w:szCs w:val="36"/>
        </w:rPr>
        <w:t>В целях устранения нарушений в адрес руководителя Общества внесено представление.</w:t>
      </w:r>
    </w:p>
    <w:p w14:paraId="255D6573" w14:textId="77777777" w:rsidR="0048682B" w:rsidRDefault="0048682B" w:rsidP="0048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8682B">
        <w:rPr>
          <w:rFonts w:ascii="Times New Roman" w:hAnsi="Times New Roman" w:cs="Times New Roman"/>
          <w:sz w:val="28"/>
          <w:szCs w:val="36"/>
        </w:rPr>
        <w:t>По результатам рассмотрения акта прокурорского реагирования, к дисциплинарной ответственности привлечено 2 должностных лица.</w:t>
      </w:r>
    </w:p>
    <w:p w14:paraId="77FD3896" w14:textId="77777777" w:rsidR="0048682B" w:rsidRDefault="0048682B" w:rsidP="0048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14:paraId="161A4FB0" w14:textId="77777777" w:rsidR="0048682B" w:rsidRPr="0048682B" w:rsidRDefault="0048682B" w:rsidP="0048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14:paraId="365AE127" w14:textId="77777777" w:rsidR="0053382F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6F7325" w14:textId="1EAFBA7F" w:rsidR="0053382F" w:rsidRPr="00962741" w:rsidRDefault="0048682B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9A62264" wp14:editId="63E5D97F">
            <wp:extent cx="4314825" cy="3076575"/>
            <wp:effectExtent l="0" t="0" r="0" b="0"/>
            <wp:docPr id="3071346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82F" w:rsidRPr="00962741" w:rsidSect="00A64D2D">
      <w:pgSz w:w="11906" w:h="16838"/>
      <w:pgMar w:top="426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48682B"/>
    <w:rsid w:val="00491C3C"/>
    <w:rsid w:val="005105D0"/>
    <w:rsid w:val="00525FE1"/>
    <w:rsid w:val="0053382F"/>
    <w:rsid w:val="00544FB8"/>
    <w:rsid w:val="005636E4"/>
    <w:rsid w:val="005965B7"/>
    <w:rsid w:val="006458B1"/>
    <w:rsid w:val="006D5544"/>
    <w:rsid w:val="00751860"/>
    <w:rsid w:val="007E4682"/>
    <w:rsid w:val="00824214"/>
    <w:rsid w:val="00962741"/>
    <w:rsid w:val="0098306A"/>
    <w:rsid w:val="00985D0B"/>
    <w:rsid w:val="009E4A28"/>
    <w:rsid w:val="009F11DA"/>
    <w:rsid w:val="00A64D2D"/>
    <w:rsid w:val="00B44DA2"/>
    <w:rsid w:val="00BB3C89"/>
    <w:rsid w:val="00C5256E"/>
    <w:rsid w:val="00C82571"/>
    <w:rsid w:val="00C91B41"/>
    <w:rsid w:val="00C97167"/>
    <w:rsid w:val="00CC4ABF"/>
    <w:rsid w:val="00CD6CBF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32</cp:revision>
  <cp:lastPrinted>2021-07-21T07:03:00Z</cp:lastPrinted>
  <dcterms:created xsi:type="dcterms:W3CDTF">2021-07-20T16:14:00Z</dcterms:created>
  <dcterms:modified xsi:type="dcterms:W3CDTF">2024-12-25T10:47:00Z</dcterms:modified>
</cp:coreProperties>
</file>